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5B25" w14:textId="7F740C83" w:rsidR="00D9552E" w:rsidRPr="009B4283" w:rsidRDefault="00223BB3" w:rsidP="003459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B4283">
        <w:rPr>
          <w:rFonts w:ascii="Arial" w:hAnsi="Arial" w:cs="Arial"/>
          <w:b/>
          <w:bCs/>
          <w:noProof/>
        </w:rPr>
        <w:drawing>
          <wp:inline distT="0" distB="0" distL="0" distR="0" wp14:anchorId="2210FA7F" wp14:editId="0066AC30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9A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78EF271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01F7A170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23954E33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1E5AE7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62D4437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019EBF16" w14:textId="46DB5F8F" w:rsidR="00D9552E" w:rsidRPr="0020742E" w:rsidRDefault="002B315C" w:rsidP="0034590D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Sigeluth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– Sistema de Gerenciamento de </w:t>
      </w:r>
      <w:proofErr w:type="spellStart"/>
      <w:r>
        <w:rPr>
          <w:rFonts w:ascii="Arial" w:hAnsi="Arial" w:cs="Arial"/>
          <w:b/>
          <w:sz w:val="48"/>
          <w:szCs w:val="48"/>
        </w:rPr>
        <w:t>Luthieria</w:t>
      </w:r>
      <w:proofErr w:type="spellEnd"/>
    </w:p>
    <w:p w14:paraId="2942EF1E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53626D4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0206640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42155EF2" w14:textId="4CD788DB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i/>
        </w:rPr>
      </w:pPr>
    </w:p>
    <w:p w14:paraId="20209383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1CC7C9A1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522FAA2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9F5B999" w14:textId="1E35D9CC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Douglas Horvath</w:t>
      </w:r>
    </w:p>
    <w:p w14:paraId="52DDE485" w14:textId="7B4365B5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Rafael </w:t>
      </w:r>
      <w:proofErr w:type="spellStart"/>
      <w:r>
        <w:rPr>
          <w:rFonts w:ascii="Arial" w:hAnsi="Arial" w:cs="Arial"/>
          <w:bCs/>
        </w:rPr>
        <w:t>Seiji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Nasso</w:t>
      </w:r>
      <w:proofErr w:type="spellEnd"/>
      <w:r>
        <w:rPr>
          <w:rFonts w:ascii="Arial" w:hAnsi="Arial" w:cs="Arial"/>
          <w:bCs/>
        </w:rPr>
        <w:t xml:space="preserve"> Moreira</w:t>
      </w:r>
    </w:p>
    <w:p w14:paraId="2594962A" w14:textId="1EA3DA6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Cs/>
        </w:rPr>
      </w:pPr>
    </w:p>
    <w:p w14:paraId="5051868C" w14:textId="0EFE6921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2A39906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8F73E5E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0C53328" w14:textId="77777777" w:rsidR="00881B0D" w:rsidRPr="009B4283" w:rsidRDefault="00881B0D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9327829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AC1296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03895D5" w14:textId="77777777" w:rsidR="00D9552E" w:rsidRPr="009B4283" w:rsidRDefault="00D9552E" w:rsidP="002B315C">
      <w:pPr>
        <w:spacing w:line="360" w:lineRule="auto"/>
        <w:rPr>
          <w:rFonts w:ascii="Arial" w:hAnsi="Arial" w:cs="Arial"/>
          <w:b/>
          <w:bCs/>
        </w:rPr>
      </w:pPr>
    </w:p>
    <w:p w14:paraId="75D8FD8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082BBCC" w14:textId="2048B3C2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t>Presidente Prudente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-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SP</w:t>
      </w:r>
    </w:p>
    <w:p w14:paraId="526B4AEA" w14:textId="7F5B3EE0" w:rsidR="00D9552E" w:rsidRPr="009B4283" w:rsidRDefault="002B315C" w:rsidP="0034590D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Junho</w:t>
      </w:r>
      <w:r w:rsidR="00223BB3" w:rsidRPr="009B4283">
        <w:rPr>
          <w:rFonts w:ascii="Arial" w:hAnsi="Arial" w:cs="Arial"/>
          <w:bCs/>
        </w:rPr>
        <w:t xml:space="preserve"> </w:t>
      </w:r>
      <w:r w:rsidR="00D9552E" w:rsidRPr="009B4283">
        <w:rPr>
          <w:rFonts w:ascii="Arial" w:hAnsi="Arial" w:cs="Arial"/>
          <w:bCs/>
        </w:rPr>
        <w:t>/</w:t>
      </w:r>
      <w:r w:rsidR="00223BB3" w:rsidRPr="009B428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2023</w:t>
      </w:r>
    </w:p>
    <w:p w14:paraId="6595B79D" w14:textId="6A881A92" w:rsidR="00D9552E" w:rsidRPr="009B4283" w:rsidRDefault="00D9552E" w:rsidP="0034590D">
      <w:pPr>
        <w:spacing w:line="360" w:lineRule="auto"/>
        <w:rPr>
          <w:rFonts w:ascii="Arial" w:hAnsi="Arial" w:cs="Arial"/>
          <w:bCs/>
        </w:rPr>
      </w:pPr>
    </w:p>
    <w:p w14:paraId="27511B29" w14:textId="3CF9C117" w:rsidR="00D97702" w:rsidRPr="001D443D" w:rsidRDefault="00D97702" w:rsidP="001D443D">
      <w:pPr>
        <w:jc w:val="center"/>
        <w:rPr>
          <w:rFonts w:ascii="Arial" w:hAnsi="Arial" w:cs="Arial"/>
          <w:b/>
        </w:rPr>
      </w:pPr>
      <w:bookmarkStart w:id="0" w:name="_Toc367110017"/>
      <w:bookmarkStart w:id="1" w:name="_Toc367110788"/>
      <w:r w:rsidRPr="001D443D">
        <w:rPr>
          <w:rFonts w:ascii="Arial" w:hAnsi="Arial" w:cs="Arial"/>
          <w:b/>
        </w:rPr>
        <w:t>SUMÁRIO</w:t>
      </w:r>
      <w:bookmarkEnd w:id="0"/>
      <w:bookmarkEnd w:id="1"/>
    </w:p>
    <w:p w14:paraId="547161B3" w14:textId="77777777" w:rsidR="00FF4194" w:rsidRPr="009B4283" w:rsidRDefault="00FF4194" w:rsidP="0034590D">
      <w:pPr>
        <w:pStyle w:val="Corpodetexto"/>
        <w:spacing w:line="360" w:lineRule="auto"/>
        <w:jc w:val="center"/>
        <w:outlineLvl w:val="0"/>
        <w:rPr>
          <w:b/>
        </w:rPr>
      </w:pPr>
    </w:p>
    <w:p w14:paraId="32A50F50" w14:textId="623300B9" w:rsidR="005C15C2" w:rsidRDefault="00960C6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r w:rsidRPr="00707E72">
        <w:rPr>
          <w:rFonts w:cs="Arial"/>
          <w:color w:val="auto"/>
        </w:rPr>
        <w:fldChar w:fldCharType="begin"/>
      </w:r>
      <w:r w:rsidRPr="00707E72">
        <w:rPr>
          <w:rFonts w:cs="Arial"/>
          <w:color w:val="auto"/>
        </w:rPr>
        <w:instrText xml:space="preserve"> TOC \o "1-3" \h \z \u </w:instrText>
      </w:r>
      <w:r w:rsidRPr="00707E72">
        <w:rPr>
          <w:rFonts w:cs="Arial"/>
          <w:color w:val="auto"/>
        </w:rPr>
        <w:fldChar w:fldCharType="separate"/>
      </w:r>
      <w:hyperlink w:anchor="_Toc136606272" w:history="1">
        <w:r w:rsidR="005C15C2" w:rsidRPr="00896CBB">
          <w:rPr>
            <w:rStyle w:val="Hyperlink"/>
          </w:rPr>
          <w:t>1. INTRODUÇÃO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_Toc136606272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3</w:t>
        </w:r>
        <w:r w:rsidR="005C15C2">
          <w:rPr>
            <w:webHidden/>
          </w:rPr>
          <w:fldChar w:fldCharType="end"/>
        </w:r>
      </w:hyperlink>
    </w:p>
    <w:p w14:paraId="01493873" w14:textId="332D1595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3" w:history="1">
        <w:r w:rsidRPr="00896CBB">
          <w:rPr>
            <w:rStyle w:val="Hyperlink"/>
          </w:rPr>
          <w:t>1.1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10732B8" w14:textId="5037C128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4" w:history="1">
        <w:r w:rsidRPr="00896CBB">
          <w:rPr>
            <w:rStyle w:val="Hyperlink"/>
          </w:rPr>
          <w:t>1.2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31BDB9" w14:textId="5FF6BE50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5" w:history="1">
        <w:r w:rsidRPr="00896CBB">
          <w:rPr>
            <w:rStyle w:val="Hyperlink"/>
          </w:rPr>
          <w:t>1.3 DEFINIÇÕES, SIGLAS E ABREVIAÇÕES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483168" w14:textId="6B2D96BB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6" w:history="1">
        <w:r w:rsidRPr="00896CBB">
          <w:rPr>
            <w:rStyle w:val="Hyperlink"/>
          </w:rPr>
          <w:t>1.4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9C3C64" w14:textId="44CB4E0D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7" w:history="1">
        <w:r w:rsidRPr="00896CBB">
          <w:rPr>
            <w:rStyle w:val="Hyperlink"/>
          </w:rPr>
          <w:t>1.5 VISÃO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3C5D1D3" w14:textId="6F0C6AF9" w:rsidR="005C15C2" w:rsidRDefault="005C15C2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36606278" w:history="1">
        <w:r w:rsidRPr="00896CBB">
          <w:rPr>
            <w:rStyle w:val="Hyperlink"/>
          </w:rPr>
          <w:t>2. DESCRIÇÃO GERAL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0F4B1E" w14:textId="65FDC72D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9" w:history="1">
        <w:r w:rsidRPr="00896CBB">
          <w:rPr>
            <w:rStyle w:val="Hyperlink"/>
          </w:rPr>
          <w:t>2.1 ESTUDO DE VIABILIDADE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0C191F8" w14:textId="456F7D45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0" w:history="1">
        <w:r w:rsidRPr="00896CBB">
          <w:rPr>
            <w:rStyle w:val="Hyperlink"/>
          </w:rPr>
          <w:t>2.2 PERSPECTIVA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D09A94B" w14:textId="7ABF08C0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1" w:history="1">
        <w:r w:rsidRPr="00896CBB">
          <w:rPr>
            <w:rStyle w:val="Hyperlink"/>
          </w:rPr>
          <w:t>2.3 FUNÇÕES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6B05FB0" w14:textId="0E6FD0BB" w:rsidR="005C15C2" w:rsidRDefault="005C15C2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36606282" w:history="1">
        <w:r w:rsidRPr="00896CBB">
          <w:rPr>
            <w:rStyle w:val="Hyperlink"/>
          </w:rPr>
          <w:t>2.3.1 Funções Básicas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753BAAD" w14:textId="193915FB" w:rsidR="005C15C2" w:rsidRDefault="005C15C2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36606283" w:history="1">
        <w:r w:rsidRPr="00896CBB">
          <w:rPr>
            <w:rStyle w:val="Hyperlink"/>
          </w:rPr>
          <w:t>2.3.2 Funções Fundamentais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22D7396" w14:textId="11D36FBE" w:rsidR="005C15C2" w:rsidRDefault="005C15C2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36606284" w:history="1">
        <w:r w:rsidRPr="00896CBB">
          <w:rPr>
            <w:rStyle w:val="Hyperlink"/>
          </w:rPr>
          <w:t>2.3.3 Funções de Saída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4B81B56" w14:textId="7EE29F8C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5" w:history="1">
        <w:r w:rsidRPr="00896CBB">
          <w:rPr>
            <w:rStyle w:val="Hyperlink"/>
          </w:rPr>
          <w:t>2.4 CARACTERÍSTICAS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5FD5D8D" w14:textId="11E43E99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6" w:history="1">
        <w:r w:rsidRPr="00896CBB">
          <w:rPr>
            <w:rStyle w:val="Hyperlink"/>
          </w:rPr>
          <w:t>2.5 LIMITES, DEPENDÊNCIAS E SUPOSIÇÕES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3FAC39E" w14:textId="110C5A2F" w:rsidR="005C15C2" w:rsidRDefault="005C15C2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7" w:history="1">
        <w:r w:rsidRPr="00896CBB">
          <w:rPr>
            <w:rStyle w:val="Hyperlink"/>
          </w:rPr>
          <w:t>2.6 REQUISITOS ADIADOS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62F2C43" w14:textId="08D449CF" w:rsidR="005C15C2" w:rsidRDefault="005C15C2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36606288" w:history="1">
        <w:r w:rsidRPr="00896CBB">
          <w:rPr>
            <w:rStyle w:val="Hyperlink"/>
          </w:rPr>
          <w:t>Apêndice A – Alternativa rejeitada do Estudo de Viabilidade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_Toc136606288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3D3F01E" w14:textId="1AC1D218" w:rsidR="00960C65" w:rsidRPr="009B4283" w:rsidRDefault="00960C65" w:rsidP="0034590D">
      <w:pPr>
        <w:spacing w:line="360" w:lineRule="auto"/>
        <w:jc w:val="both"/>
        <w:rPr>
          <w:rFonts w:ascii="Arial" w:hAnsi="Arial" w:cs="Arial"/>
        </w:rPr>
      </w:pPr>
      <w:r w:rsidRPr="00707E72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9B4283" w:rsidRDefault="001E72B0" w:rsidP="0034590D">
      <w:pPr>
        <w:spacing w:line="360" w:lineRule="auto"/>
        <w:jc w:val="both"/>
        <w:rPr>
          <w:rFonts w:ascii="Arial" w:hAnsi="Arial" w:cs="Arial"/>
        </w:rPr>
      </w:pPr>
    </w:p>
    <w:p w14:paraId="2AC7A73C" w14:textId="77777777" w:rsidR="002C2C84" w:rsidRPr="009B4283" w:rsidRDefault="002C2C84" w:rsidP="0034590D">
      <w:pPr>
        <w:spacing w:line="360" w:lineRule="auto"/>
        <w:jc w:val="both"/>
        <w:rPr>
          <w:rFonts w:ascii="Arial" w:hAnsi="Arial" w:cs="Arial"/>
        </w:rPr>
        <w:sectPr w:rsidR="002C2C84" w:rsidRPr="009B4283" w:rsidSect="003F256E">
          <w:headerReference w:type="even" r:id="rId11"/>
          <w:headerReference w:type="default" r:id="rId12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48676903" w14:textId="77777777" w:rsidR="00E24728" w:rsidRPr="009B4283" w:rsidRDefault="006A17C6" w:rsidP="0034590D">
      <w:pPr>
        <w:pStyle w:val="Ttulo1"/>
        <w:jc w:val="both"/>
      </w:pPr>
      <w:bookmarkStart w:id="2" w:name="_Toc136606272"/>
      <w:r w:rsidRPr="009B4283">
        <w:lastRenderedPageBreak/>
        <w:t xml:space="preserve">1. </w:t>
      </w:r>
      <w:r w:rsidR="004B0A0D" w:rsidRPr="009B4283">
        <w:t>INTRODUÇÃO</w:t>
      </w:r>
      <w:bookmarkEnd w:id="2"/>
    </w:p>
    <w:p w14:paraId="4234651E" w14:textId="42D9AA41" w:rsidR="00AF12F0" w:rsidRPr="00214B17" w:rsidRDefault="00AF12F0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iCs/>
          <w:sz w:val="24"/>
          <w:szCs w:val="24"/>
        </w:rPr>
      </w:pPr>
    </w:p>
    <w:p w14:paraId="53A27090" w14:textId="77777777" w:rsidR="004B0A0D" w:rsidRPr="00214B17" w:rsidRDefault="00CB1229" w:rsidP="0034590D">
      <w:pPr>
        <w:pStyle w:val="Ttulo2"/>
        <w:jc w:val="both"/>
      </w:pPr>
      <w:bookmarkStart w:id="3" w:name="_Toc136606273"/>
      <w:r w:rsidRPr="00214B17">
        <w:t xml:space="preserve">1.1 </w:t>
      </w:r>
      <w:r w:rsidR="000C1506" w:rsidRPr="00214B17">
        <w:t>OBJETIVO</w:t>
      </w:r>
      <w:bookmarkEnd w:id="3"/>
    </w:p>
    <w:p w14:paraId="1AEDC5FC" w14:textId="77777777" w:rsidR="009D6828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9C5384E" w14:textId="4408A6A4" w:rsidR="004B0A0D" w:rsidRPr="00214B17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D6828">
        <w:rPr>
          <w:rFonts w:ascii="Arial" w:hAnsi="Arial" w:cs="Arial"/>
          <w:sz w:val="24"/>
          <w:szCs w:val="24"/>
        </w:rPr>
        <w:t xml:space="preserve">O Sistema de Gerenciamento de </w:t>
      </w:r>
      <w:proofErr w:type="spellStart"/>
      <w:r w:rsidRPr="009D6828">
        <w:rPr>
          <w:rFonts w:ascii="Arial" w:hAnsi="Arial" w:cs="Arial"/>
          <w:sz w:val="24"/>
          <w:szCs w:val="24"/>
        </w:rPr>
        <w:t>Luthieria</w:t>
      </w:r>
      <w:proofErr w:type="spellEnd"/>
      <w:r w:rsidRPr="009D6828">
        <w:rPr>
          <w:rFonts w:ascii="Arial" w:hAnsi="Arial" w:cs="Arial"/>
          <w:sz w:val="24"/>
          <w:szCs w:val="24"/>
        </w:rPr>
        <w:t xml:space="preserve"> é uma solução de software desenvolvida para auxiliar empresas de </w:t>
      </w:r>
      <w:proofErr w:type="gramStart"/>
      <w:r w:rsidRPr="009D6828">
        <w:rPr>
          <w:rFonts w:ascii="Arial" w:hAnsi="Arial" w:cs="Arial"/>
          <w:sz w:val="24"/>
          <w:szCs w:val="24"/>
        </w:rPr>
        <w:t>conserto</w:t>
      </w:r>
      <w:proofErr w:type="gramEnd"/>
      <w:r w:rsidRPr="009D6828">
        <w:rPr>
          <w:rFonts w:ascii="Arial" w:hAnsi="Arial" w:cs="Arial"/>
          <w:sz w:val="24"/>
          <w:szCs w:val="24"/>
        </w:rPr>
        <w:t xml:space="preserve"> de instrumentos musicais no gerenciamento eficiente de todas as atividades relacionadas aos serviços de </w:t>
      </w:r>
      <w:proofErr w:type="spellStart"/>
      <w:r w:rsidRPr="009D6828">
        <w:rPr>
          <w:rFonts w:ascii="Arial" w:hAnsi="Arial" w:cs="Arial"/>
          <w:sz w:val="24"/>
          <w:szCs w:val="24"/>
        </w:rPr>
        <w:t>luthieria</w:t>
      </w:r>
      <w:proofErr w:type="spellEnd"/>
      <w:r w:rsidRPr="009D6828">
        <w:rPr>
          <w:rFonts w:ascii="Arial" w:hAnsi="Arial" w:cs="Arial"/>
          <w:sz w:val="24"/>
          <w:szCs w:val="24"/>
        </w:rPr>
        <w:t>. O objetivo principal é facilitar o processo de agendamento de reparos, rastreamento de instrumentos, gerenciamento de estoque de peças, faturamento e comunicação com os clientes. Este documento descreve as especificações de requisitos do sistema.</w:t>
      </w:r>
    </w:p>
    <w:p w14:paraId="71718B7F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Default="009E110F" w:rsidP="0034590D">
      <w:pPr>
        <w:pStyle w:val="Ttulo2"/>
        <w:jc w:val="both"/>
      </w:pPr>
      <w:bookmarkStart w:id="4" w:name="_Toc136606274"/>
      <w:r w:rsidRPr="00214B17">
        <w:t>1.2</w:t>
      </w:r>
      <w:r w:rsidR="004B0A0D" w:rsidRPr="00214B17">
        <w:t xml:space="preserve"> </w:t>
      </w:r>
      <w:r w:rsidR="000C1506" w:rsidRPr="00214B17">
        <w:t>ESCOPO</w:t>
      </w:r>
      <w:bookmarkEnd w:id="4"/>
    </w:p>
    <w:p w14:paraId="48322284" w14:textId="77777777" w:rsidR="003667AF" w:rsidRDefault="003667AF" w:rsidP="003667AF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5458AF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O escopo abrangente do sistema de gerenciamento de </w:t>
      </w:r>
      <w:proofErr w:type="spellStart"/>
      <w:r w:rsidRPr="003667AF">
        <w:rPr>
          <w:rFonts w:ascii="Arial" w:hAnsi="Arial" w:cs="Arial"/>
          <w:sz w:val="24"/>
          <w:szCs w:val="24"/>
        </w:rPr>
        <w:t>luthieria</w:t>
      </w:r>
      <w:proofErr w:type="spellEnd"/>
      <w:r w:rsidRPr="003667AF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Pr="003667AF">
        <w:rPr>
          <w:rFonts w:ascii="Arial" w:hAnsi="Arial" w:cs="Arial"/>
          <w:sz w:val="24"/>
          <w:szCs w:val="24"/>
        </w:rPr>
        <w:t>consertos</w:t>
      </w:r>
      <w:proofErr w:type="gramEnd"/>
      <w:r w:rsidRPr="003667AF">
        <w:rPr>
          <w:rFonts w:ascii="Arial" w:hAnsi="Arial" w:cs="Arial"/>
          <w:sz w:val="24"/>
          <w:szCs w:val="24"/>
        </w:rPr>
        <w:t xml:space="preserve"> de instrumentos musicais engloba:</w:t>
      </w:r>
    </w:p>
    <w:p w14:paraId="27F1AF5A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0E64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1. Gerenciamento de clientes:</w:t>
      </w:r>
    </w:p>
    <w:p w14:paraId="37F06401" w14:textId="616E3BFB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Cadastro de clientes com informações de contato e histórico de reparos.</w:t>
      </w:r>
    </w:p>
    <w:p w14:paraId="1C394538" w14:textId="1AEBC195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das preferências e necessidades dos clientes.</w:t>
      </w:r>
    </w:p>
    <w:p w14:paraId="5C213A6D" w14:textId="3C8D2AD3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Agendamento e programação de reparos</w:t>
      </w:r>
    </w:p>
    <w:p w14:paraId="01CB5393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1D80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2. Possibilidade de agendar reparos com datas e horários específicos.</w:t>
      </w:r>
    </w:p>
    <w:p w14:paraId="0EDAB75C" w14:textId="5070E7C4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Disponibilidade de luthiers e alocação eficiente de recursos.</w:t>
      </w:r>
    </w:p>
    <w:p w14:paraId="77B8EADB" w14:textId="3CB6EB62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e rastreamento de instrumentos:</w:t>
      </w:r>
    </w:p>
    <w:p w14:paraId="0C16DAB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D2057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3. Registro detalhado de todos os instrumentos recebidos para conserto.</w:t>
      </w:r>
    </w:p>
    <w:p w14:paraId="0B293FD1" w14:textId="5AFAD1D3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Atribuição de um número de identificação único para cada instrumento.</w:t>
      </w:r>
    </w:p>
    <w:p w14:paraId="4881D944" w14:textId="1F243B02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do status e das etapas do processo de reparo de cada instrumento.</w:t>
      </w:r>
    </w:p>
    <w:p w14:paraId="7DE0579A" w14:textId="77777777" w:rsidR="004821CB" w:rsidRDefault="004821CB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B182D6" w14:textId="6A1334E0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4. Gerenciamento de estoque de peças:</w:t>
      </w:r>
    </w:p>
    <w:p w14:paraId="04F4F4A8" w14:textId="07D6BE5F" w:rsidR="003667AF" w:rsidRPr="003667AF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Controle preciso do estoque de peças e materiais utilizados nos reparos.</w:t>
      </w:r>
    </w:p>
    <w:p w14:paraId="590503B2" w14:textId="77777777" w:rsid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de novas peças, quantidade disponível e fornecedores.</w:t>
      </w:r>
    </w:p>
    <w:p w14:paraId="609CF542" w14:textId="670229A8" w:rsidR="003667AF" w:rsidRP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1CB">
        <w:rPr>
          <w:rFonts w:ascii="Arial" w:hAnsi="Arial" w:cs="Arial"/>
          <w:sz w:val="24"/>
          <w:szCs w:val="24"/>
        </w:rPr>
        <w:lastRenderedPageBreak/>
        <w:t>Alertas para reabastecimento quando os níveis mínimos forem atingidos.</w:t>
      </w:r>
    </w:p>
    <w:p w14:paraId="0079CB1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1946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5. Faturamento e controle financeiro:</w:t>
      </w:r>
    </w:p>
    <w:p w14:paraId="2F56820B" w14:textId="61CC3658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automatizada de Ordens de Serviço (OS) com valores com base nos serviços de reparo prestados.</w:t>
      </w:r>
    </w:p>
    <w:p w14:paraId="24C7AA67" w14:textId="6678DEBB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Personalização de OS com informações da empresa e detalhes dos serviços.</w:t>
      </w:r>
    </w:p>
    <w:p w14:paraId="1AE0F30F" w14:textId="78A4AA12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Registro e acompanhamento dos pagamentos recebidos e </w:t>
      </w:r>
      <w:proofErr w:type="gramStart"/>
      <w:r w:rsidRPr="003667AF">
        <w:rPr>
          <w:rFonts w:ascii="Arial" w:hAnsi="Arial" w:cs="Arial"/>
          <w:sz w:val="24"/>
          <w:szCs w:val="24"/>
        </w:rPr>
        <w:t>OS concluídas</w:t>
      </w:r>
      <w:proofErr w:type="gramEnd"/>
      <w:r w:rsidRPr="003667AF">
        <w:rPr>
          <w:rFonts w:ascii="Arial" w:hAnsi="Arial" w:cs="Arial"/>
          <w:sz w:val="24"/>
          <w:szCs w:val="24"/>
        </w:rPr>
        <w:t>.</w:t>
      </w:r>
    </w:p>
    <w:p w14:paraId="42D93E6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3C830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6. Comunicação com os clientes:</w:t>
      </w:r>
    </w:p>
    <w:p w14:paraId="637AD265" w14:textId="77CC6DFE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Criação de botões para envio de mensagens criadas automaticamente pelo </w:t>
      </w:r>
      <w:proofErr w:type="spellStart"/>
      <w:r w:rsidRPr="003667AF">
        <w:rPr>
          <w:rFonts w:ascii="Arial" w:hAnsi="Arial" w:cs="Arial"/>
          <w:sz w:val="24"/>
          <w:szCs w:val="24"/>
        </w:rPr>
        <w:t>Whatsapp</w:t>
      </w:r>
      <w:proofErr w:type="spellEnd"/>
      <w:r w:rsidRPr="003667AF">
        <w:rPr>
          <w:rFonts w:ascii="Arial" w:hAnsi="Arial" w:cs="Arial"/>
          <w:sz w:val="24"/>
          <w:szCs w:val="24"/>
        </w:rPr>
        <w:t>.</w:t>
      </w:r>
    </w:p>
    <w:p w14:paraId="79E65164" w14:textId="67926F80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Facilidade de comunicação entre a empresa e os clientes por link direto de </w:t>
      </w:r>
      <w:proofErr w:type="spellStart"/>
      <w:r w:rsidRPr="003667AF">
        <w:rPr>
          <w:rFonts w:ascii="Arial" w:hAnsi="Arial" w:cs="Arial"/>
          <w:sz w:val="24"/>
          <w:szCs w:val="24"/>
        </w:rPr>
        <w:t>Whatsapp</w:t>
      </w:r>
      <w:proofErr w:type="spellEnd"/>
      <w:r w:rsidRPr="003667AF">
        <w:rPr>
          <w:rFonts w:ascii="Arial" w:hAnsi="Arial" w:cs="Arial"/>
          <w:sz w:val="24"/>
          <w:szCs w:val="24"/>
        </w:rPr>
        <w:t xml:space="preserve"> para esclarecimentos e atualizações.</w:t>
      </w:r>
    </w:p>
    <w:p w14:paraId="13CD6E54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0E4FE0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7. Relatórios e análises:</w:t>
      </w:r>
    </w:p>
    <w:p w14:paraId="7F1B2986" w14:textId="66593AA1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de relatórios para análise do desempenho, tendências de reparos e demanda por serviços específicos.</w:t>
      </w:r>
    </w:p>
    <w:p w14:paraId="50150220" w14:textId="082B2B34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Visualização de dados para tomada de decisões estratégicas e aprimoramento dos processos.</w:t>
      </w:r>
    </w:p>
    <w:p w14:paraId="50FF569F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E7E2CA" w14:textId="6EAAF929" w:rsidR="00091EC5" w:rsidRDefault="003667AF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O sistema abrange todas as etapas e funcionalidades necessárias para uma gestão eficiente e integrada da </w:t>
      </w:r>
      <w:proofErr w:type="spellStart"/>
      <w:r w:rsidRPr="003667AF">
        <w:rPr>
          <w:rFonts w:ascii="Arial" w:hAnsi="Arial" w:cs="Arial"/>
          <w:sz w:val="24"/>
          <w:szCs w:val="24"/>
        </w:rPr>
        <w:t>luthieria</w:t>
      </w:r>
      <w:proofErr w:type="spellEnd"/>
      <w:r w:rsidRPr="003667AF">
        <w:rPr>
          <w:rFonts w:ascii="Arial" w:hAnsi="Arial" w:cs="Arial"/>
          <w:sz w:val="24"/>
          <w:szCs w:val="24"/>
        </w:rPr>
        <w:t>, visando aprimorar a eficiência operacional, a satisfação dos clientes e o crescimento do negócio.</w:t>
      </w:r>
    </w:p>
    <w:p w14:paraId="1DB284D0" w14:textId="77777777" w:rsidR="00666BCA" w:rsidRPr="00214B17" w:rsidRDefault="00666BCA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7AA53E" w14:textId="77777777" w:rsidR="004B0A0D" w:rsidRPr="00214B17" w:rsidRDefault="009E110F" w:rsidP="0034590D">
      <w:pPr>
        <w:pStyle w:val="Ttulo2"/>
        <w:jc w:val="both"/>
      </w:pPr>
      <w:bookmarkStart w:id="5" w:name="_Toc136606275"/>
      <w:r w:rsidRPr="00214B17">
        <w:t>1.3</w:t>
      </w:r>
      <w:r w:rsidR="004B0A0D" w:rsidRPr="00214B17">
        <w:t xml:space="preserve"> </w:t>
      </w:r>
      <w:r w:rsidR="000C1506" w:rsidRPr="00214B17">
        <w:t>DEFINIÇÕES, SIGLAS E ABREVIAÇÕES</w:t>
      </w:r>
      <w:bookmarkEnd w:id="5"/>
    </w:p>
    <w:p w14:paraId="2EADEB32" w14:textId="77777777" w:rsidR="004821CB" w:rsidRDefault="004821C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E21F239" w14:textId="26EDC649" w:rsidR="004B0A0D" w:rsidRDefault="0064273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Upgrade</w:t>
      </w:r>
      <w:r w:rsidR="002B315C">
        <w:rPr>
          <w:rFonts w:ascii="Arial" w:hAnsi="Arial" w:cs="Arial"/>
          <w:sz w:val="24"/>
          <w:szCs w:val="24"/>
        </w:rPr>
        <w:t xml:space="preserve"> - Atualização ou melhoria;</w:t>
      </w:r>
    </w:p>
    <w:p w14:paraId="0A30BEE6" w14:textId="0ADCB37E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– Ordem de Serviço;</w:t>
      </w:r>
    </w:p>
    <w:p w14:paraId="2A005637" w14:textId="6E4B565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– aplicativo de mensagens instantâneas pela internet;</w:t>
      </w:r>
    </w:p>
    <w:p w14:paraId="1D267904" w14:textId="665A99C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– Serviço de correio eletrônico;</w:t>
      </w:r>
    </w:p>
    <w:p w14:paraId="29255D4D" w14:textId="7BBB316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– Pessoa que faz uso do sistema;</w:t>
      </w:r>
    </w:p>
    <w:p w14:paraId="3430EB55" w14:textId="4F0DF777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Luthieria</w:t>
      </w:r>
      <w:proofErr w:type="spellEnd"/>
      <w:r>
        <w:rPr>
          <w:rFonts w:ascii="Arial" w:hAnsi="Arial" w:cs="Arial"/>
          <w:sz w:val="24"/>
          <w:szCs w:val="24"/>
        </w:rPr>
        <w:t xml:space="preserve"> – Serviço de </w:t>
      </w:r>
      <w:proofErr w:type="gramStart"/>
      <w:r>
        <w:rPr>
          <w:rFonts w:ascii="Arial" w:hAnsi="Arial" w:cs="Arial"/>
          <w:sz w:val="24"/>
          <w:szCs w:val="24"/>
        </w:rPr>
        <w:t>conserto</w:t>
      </w:r>
      <w:proofErr w:type="gramEnd"/>
      <w:r>
        <w:rPr>
          <w:rFonts w:ascii="Arial" w:hAnsi="Arial" w:cs="Arial"/>
          <w:sz w:val="24"/>
          <w:szCs w:val="24"/>
        </w:rPr>
        <w:t xml:space="preserve"> e construção de instrumentos;</w:t>
      </w:r>
    </w:p>
    <w:p w14:paraId="2A3351F6" w14:textId="2B7E3D3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Backup – Arquivos importantes do sistema e banco de dados salvos em outro lugar, cópia dos dados para efeitos de recuperação.</w:t>
      </w:r>
    </w:p>
    <w:p w14:paraId="0CB4F86D" w14:textId="7BA0893B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Nuvem/Cloud – Serviços acessíveis em qualquer lugar através da internet;</w:t>
      </w:r>
    </w:p>
    <w:p w14:paraId="2A86BF93" w14:textId="33E0B20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– Programa executável em computador;</w:t>
      </w:r>
    </w:p>
    <w:p w14:paraId="3CCA40FA" w14:textId="5FC9158A" w:rsidR="00AD21CF" w:rsidRDefault="002B315C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Instrumento – Nesse contexto se refere à instrumentos musicais</w:t>
      </w:r>
      <w:r w:rsidR="00AD21CF">
        <w:rPr>
          <w:rFonts w:ascii="Arial" w:hAnsi="Arial" w:cs="Arial"/>
          <w:sz w:val="24"/>
          <w:szCs w:val="24"/>
        </w:rPr>
        <w:t>;</w:t>
      </w:r>
    </w:p>
    <w:p w14:paraId="46F4914C" w14:textId="7F96DBC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– Linguagem de programação multiplataforma;</w:t>
      </w:r>
    </w:p>
    <w:p w14:paraId="24A7C24F" w14:textId="686AAA8D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 – Computador de mesa, pode ser considerado notebook nesse contexto;</w:t>
      </w:r>
    </w:p>
    <w:p w14:paraId="67A9683A" w14:textId="11E9FF19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 – Parte física eletrônica e elétrica. Nesse contexto pode ser considerado como de computadores ou de instrumentos musicais;</w:t>
      </w:r>
    </w:p>
    <w:p w14:paraId="2E7F8AAC" w14:textId="756E1053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ROI – Retorno sobre o investimento, do inglês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Investiment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157C04" w14:textId="1A752B6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 – Unidade de armazenamento de arquivos, do inglês Hard Drive;</w:t>
      </w:r>
    </w:p>
    <w:p w14:paraId="5A4B51CF" w14:textId="1C87122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Drive – Serviço de armazenamento de arquivos na Nuvem;</w:t>
      </w:r>
    </w:p>
    <w:p w14:paraId="2409D39C" w14:textId="78216078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LGPD – Lei Geral de Proteção aos Dados, referente à Lei 13709/2018;</w:t>
      </w:r>
    </w:p>
    <w:p w14:paraId="2DF7C39C" w14:textId="0711933E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Insight – Compreensão súbita clara e profunda de uma situação, problema ou aspecto específico;</w:t>
      </w:r>
    </w:p>
    <w:p w14:paraId="711AC2BC" w14:textId="5A0A909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– Estado específico</w:t>
      </w:r>
      <w:r w:rsidR="00096462">
        <w:rPr>
          <w:rFonts w:ascii="Arial" w:hAnsi="Arial" w:cs="Arial"/>
          <w:sz w:val="24"/>
          <w:szCs w:val="24"/>
        </w:rPr>
        <w:t xml:space="preserve"> momentâneo</w:t>
      </w:r>
      <w:r>
        <w:rPr>
          <w:rFonts w:ascii="Arial" w:hAnsi="Arial" w:cs="Arial"/>
          <w:sz w:val="24"/>
          <w:szCs w:val="24"/>
        </w:rPr>
        <w:t xml:space="preserve"> de </w:t>
      </w:r>
      <w:r w:rsidR="00096462">
        <w:rPr>
          <w:rFonts w:ascii="Arial" w:hAnsi="Arial" w:cs="Arial"/>
          <w:sz w:val="24"/>
          <w:szCs w:val="24"/>
        </w:rPr>
        <w:t>algo determinado;</w:t>
      </w:r>
    </w:p>
    <w:p w14:paraId="19182042" w14:textId="09160999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– Endereço específico da internet encaminhado para fora do sistema;</w:t>
      </w:r>
    </w:p>
    <w:p w14:paraId="60E0E7B6" w14:textId="14FF639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– Sistema Operacional desenvolvido pela empresa Microsoft;</w:t>
      </w:r>
    </w:p>
    <w:p w14:paraId="4AD8269F" w14:textId="3AE2E86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QR-Core – Código de barras bidimensional;</w:t>
      </w:r>
    </w:p>
    <w:p w14:paraId="2F286ADA" w14:textId="182B0F8B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 xml:space="preserve"> – Ferramenta Brasileira para transferência de moeda nacional; </w:t>
      </w:r>
    </w:p>
    <w:p w14:paraId="353DB223" w14:textId="2FE2E5AC" w:rsidR="00B67A04" w:rsidRPr="00B67A04" w:rsidRDefault="00096462" w:rsidP="00B67A04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– Conectado à internet;</w:t>
      </w:r>
    </w:p>
    <w:p w14:paraId="7B202E74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F2E66AF" w14:textId="711B2FF3" w:rsidR="004821CB" w:rsidRDefault="009E110F" w:rsidP="0034590D">
      <w:pPr>
        <w:pStyle w:val="Ttulo2"/>
        <w:jc w:val="both"/>
      </w:pPr>
      <w:bookmarkStart w:id="6" w:name="_Toc136606276"/>
      <w:r w:rsidRPr="00214B17">
        <w:t>1.4</w:t>
      </w:r>
      <w:r w:rsidR="004B0A0D" w:rsidRPr="00214B17">
        <w:t xml:space="preserve"> </w:t>
      </w:r>
      <w:r w:rsidR="000C1506" w:rsidRPr="00214B17">
        <w:t>REFERÊNCIAS</w:t>
      </w:r>
      <w:bookmarkEnd w:id="6"/>
    </w:p>
    <w:p w14:paraId="1AA07F68" w14:textId="77777777" w:rsidR="004821CB" w:rsidRDefault="004821CB" w:rsidP="0034590D">
      <w:pPr>
        <w:pStyle w:val="Ttulo2"/>
        <w:jc w:val="both"/>
      </w:pPr>
    </w:p>
    <w:p w14:paraId="7B5D246C" w14:textId="5226192C" w:rsidR="004B0A0D" w:rsidRPr="00214B17" w:rsidRDefault="00CB1229" w:rsidP="0034590D">
      <w:pPr>
        <w:pStyle w:val="Ttulo2"/>
        <w:jc w:val="both"/>
      </w:pPr>
      <w:bookmarkStart w:id="7" w:name="_Toc136606277"/>
      <w:r w:rsidRPr="00214B17">
        <w:t xml:space="preserve">1.5 </w:t>
      </w:r>
      <w:r w:rsidR="000C1506" w:rsidRPr="00214B17">
        <w:t>VISÃO GERAL</w:t>
      </w:r>
      <w:bookmarkEnd w:id="7"/>
    </w:p>
    <w:p w14:paraId="3F4B40BD" w14:textId="577E1F48" w:rsidR="004B0A0D" w:rsidRDefault="00666BCA" w:rsidP="00096462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666BCA">
        <w:rPr>
          <w:rFonts w:ascii="Arial" w:hAnsi="Arial" w:cs="Arial"/>
          <w:sz w:val="24"/>
          <w:szCs w:val="24"/>
        </w:rPr>
        <w:t xml:space="preserve">O sistema permitirá que o usuário cadastre clientes e instrumentos, agende consertos e upgrades, crie </w:t>
      </w:r>
      <w:r>
        <w:rPr>
          <w:rFonts w:ascii="Arial" w:hAnsi="Arial" w:cs="Arial"/>
          <w:sz w:val="24"/>
          <w:szCs w:val="24"/>
        </w:rPr>
        <w:t xml:space="preserve">uma </w:t>
      </w:r>
      <w:r w:rsidRPr="00666BCA">
        <w:rPr>
          <w:rFonts w:ascii="Arial" w:hAnsi="Arial" w:cs="Arial"/>
          <w:sz w:val="24"/>
          <w:szCs w:val="24"/>
        </w:rPr>
        <w:t>OS para cada entrada de serviço</w:t>
      </w:r>
      <w:r>
        <w:rPr>
          <w:rFonts w:ascii="Arial" w:hAnsi="Arial" w:cs="Arial"/>
          <w:sz w:val="24"/>
          <w:szCs w:val="24"/>
        </w:rPr>
        <w:t xml:space="preserve"> e</w:t>
      </w:r>
      <w:r w:rsidRPr="00666BCA">
        <w:rPr>
          <w:rFonts w:ascii="Arial" w:hAnsi="Arial" w:cs="Arial"/>
          <w:sz w:val="24"/>
          <w:szCs w:val="24"/>
        </w:rPr>
        <w:t xml:space="preserve"> faça os registros e o acompanhamento de todos os serviços realizados. Ao final</w:t>
      </w:r>
      <w:r>
        <w:rPr>
          <w:rFonts w:ascii="Arial" w:hAnsi="Arial" w:cs="Arial"/>
          <w:sz w:val="24"/>
          <w:szCs w:val="24"/>
        </w:rPr>
        <w:t>,</w:t>
      </w:r>
      <w:r w:rsidRPr="00666BCA">
        <w:rPr>
          <w:rFonts w:ascii="Arial" w:hAnsi="Arial" w:cs="Arial"/>
          <w:sz w:val="24"/>
          <w:szCs w:val="24"/>
        </w:rPr>
        <w:t xml:space="preserve"> o sistema permite gerar automaticamente um aviso para </w:t>
      </w:r>
      <w:r w:rsidR="0064273C">
        <w:rPr>
          <w:rFonts w:ascii="Arial" w:hAnsi="Arial" w:cs="Arial"/>
          <w:sz w:val="24"/>
          <w:szCs w:val="24"/>
        </w:rPr>
        <w:t>envio</w:t>
      </w:r>
      <w:r w:rsidRPr="00666BCA">
        <w:rPr>
          <w:rFonts w:ascii="Arial" w:hAnsi="Arial" w:cs="Arial"/>
          <w:sz w:val="24"/>
          <w:szCs w:val="24"/>
        </w:rPr>
        <w:t xml:space="preserve"> de mensagem </w:t>
      </w:r>
      <w:r w:rsidR="0064273C">
        <w:rPr>
          <w:rFonts w:ascii="Arial" w:hAnsi="Arial" w:cs="Arial"/>
          <w:sz w:val="24"/>
          <w:szCs w:val="24"/>
        </w:rPr>
        <w:t>pelo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6BCA">
        <w:rPr>
          <w:rFonts w:ascii="Arial" w:hAnsi="Arial" w:cs="Arial"/>
          <w:sz w:val="24"/>
          <w:szCs w:val="24"/>
        </w:rPr>
        <w:t>Whatsapp</w:t>
      </w:r>
      <w:proofErr w:type="spellEnd"/>
      <w:r w:rsidRPr="00666BCA">
        <w:rPr>
          <w:rFonts w:ascii="Arial" w:hAnsi="Arial" w:cs="Arial"/>
          <w:sz w:val="24"/>
          <w:szCs w:val="24"/>
        </w:rPr>
        <w:t xml:space="preserve"> para </w:t>
      </w:r>
      <w:r w:rsidR="0064273C">
        <w:rPr>
          <w:rFonts w:ascii="Arial" w:hAnsi="Arial" w:cs="Arial"/>
          <w:sz w:val="24"/>
          <w:szCs w:val="24"/>
        </w:rPr>
        <w:t>avisar o cliente</w:t>
      </w:r>
      <w:r w:rsidRPr="00666BCA">
        <w:rPr>
          <w:rFonts w:ascii="Arial" w:hAnsi="Arial" w:cs="Arial"/>
          <w:sz w:val="24"/>
          <w:szCs w:val="24"/>
        </w:rPr>
        <w:t xml:space="preserve"> da conclusão do serviço. O sistema também avisará o usuário em caso de estoques e prazos estarem chegando ao fim.</w:t>
      </w:r>
    </w:p>
    <w:p w14:paraId="145157EA" w14:textId="77777777" w:rsidR="0064273C" w:rsidRPr="00214B17" w:rsidRDefault="0064273C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3A2DB87" w14:textId="1C82FBAE" w:rsidR="004B0A0D" w:rsidRPr="009B4283" w:rsidRDefault="004B0A0D" w:rsidP="0034590D">
      <w:pPr>
        <w:pStyle w:val="Ttulo1"/>
        <w:jc w:val="both"/>
      </w:pPr>
      <w:bookmarkStart w:id="8" w:name="_Toc136606278"/>
      <w:r w:rsidRPr="009B4283">
        <w:lastRenderedPageBreak/>
        <w:t>2</w:t>
      </w:r>
      <w:r w:rsidR="009E0E8C" w:rsidRPr="009B4283">
        <w:t>.</w:t>
      </w:r>
      <w:r w:rsidRPr="009B4283">
        <w:t xml:space="preserve"> DESCRIÇÃO GERAL DO PRODUTO</w:t>
      </w:r>
      <w:bookmarkEnd w:id="8"/>
    </w:p>
    <w:p w14:paraId="7EA88C06" w14:textId="0BF3EC56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310CC20" w14:textId="77777777" w:rsidR="004B0A0D" w:rsidRPr="00214B17" w:rsidRDefault="00CB1229" w:rsidP="0034590D">
      <w:pPr>
        <w:pStyle w:val="Ttulo2"/>
        <w:jc w:val="both"/>
      </w:pPr>
      <w:bookmarkStart w:id="9" w:name="_Toc136606279"/>
      <w:r w:rsidRPr="00214B17">
        <w:t xml:space="preserve">2.1 </w:t>
      </w:r>
      <w:r w:rsidR="000C1506" w:rsidRPr="00214B17">
        <w:t>ESTUDO DE VIABILIDADE</w:t>
      </w:r>
      <w:bookmarkEnd w:id="9"/>
    </w:p>
    <w:p w14:paraId="2C58FFA4" w14:textId="77777777" w:rsid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8F6218F" w14:textId="7982DCAE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Técnica:</w:t>
      </w:r>
    </w:p>
    <w:p w14:paraId="65722EC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F04A4" w14:textId="4E1B7C41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O sistema será desenvolvido utilizando a linguagem de programação Java, o que oferece ampla c</w:t>
      </w:r>
      <w:r w:rsidR="002B315C">
        <w:rPr>
          <w:rFonts w:ascii="Arial" w:hAnsi="Arial" w:cs="Arial"/>
          <w:sz w:val="24"/>
          <w:szCs w:val="24"/>
        </w:rPr>
        <w:t>o</w:t>
      </w:r>
      <w:r w:rsidRPr="008B40C7">
        <w:rPr>
          <w:rFonts w:ascii="Arial" w:hAnsi="Arial" w:cs="Arial"/>
          <w:sz w:val="24"/>
          <w:szCs w:val="24"/>
        </w:rPr>
        <w:t>mpatibilidade e flexibilidade.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FED2A1" w14:textId="77777777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A aplicação será local, executada em um ambiente de desktop, o que permite um controle mais direto e personalizado do sistema.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0C6281" w14:textId="60E1E443" w:rsidR="00FF4194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necessário garantir a segurança dos dados dos clientes, implementando medidas de proteção, como criptografia e controle de acesso.</w:t>
      </w:r>
    </w:p>
    <w:p w14:paraId="743F3425" w14:textId="77777777" w:rsid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812B61" w14:textId="77777777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Econômica:</w:t>
      </w:r>
    </w:p>
    <w:p w14:paraId="366A087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D2DFF2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avaliado o custo total do desenvolvimento do sistema em Java, incluindo os recursos humanos, licenças de software e hardware necessários.</w:t>
      </w:r>
    </w:p>
    <w:p w14:paraId="60E61B48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 xml:space="preserve">É importante considerar os benefícios esperados, como a melhoria na eficiência das operações de </w:t>
      </w:r>
      <w:proofErr w:type="spellStart"/>
      <w:r w:rsidRPr="008B40C7">
        <w:rPr>
          <w:rFonts w:ascii="Arial" w:hAnsi="Arial" w:cs="Arial"/>
          <w:sz w:val="24"/>
          <w:szCs w:val="24"/>
        </w:rPr>
        <w:t>luthieria</w:t>
      </w:r>
      <w:proofErr w:type="spellEnd"/>
      <w:r w:rsidRPr="008B40C7">
        <w:rPr>
          <w:rFonts w:ascii="Arial" w:hAnsi="Arial" w:cs="Arial"/>
          <w:sz w:val="24"/>
          <w:szCs w:val="24"/>
        </w:rPr>
        <w:t>, redução de erros e melhor controle sobre as ordens de serviço.</w:t>
      </w:r>
    </w:p>
    <w:p w14:paraId="1DF81D32" w14:textId="76B18739" w:rsid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É recomendado realizar uma análise de retorno sobre o investimento (ROI) para determinar se os benefícios financeiros superam os custos envolvidos na implementação do sistema.</w:t>
      </w:r>
    </w:p>
    <w:p w14:paraId="5F72E862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978F5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82"/>
        <w:gridCol w:w="2782"/>
        <w:gridCol w:w="2771"/>
      </w:tblGrid>
      <w:tr w:rsidR="007B2E3B" w14:paraId="138C2386" w14:textId="77777777" w:rsidTr="007B2E3B">
        <w:tc>
          <w:tcPr>
            <w:tcW w:w="2854" w:type="dxa"/>
          </w:tcPr>
          <w:p w14:paraId="047416F4" w14:textId="4650DBF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853" w:type="dxa"/>
          </w:tcPr>
          <w:p w14:paraId="74A14DCD" w14:textId="557C628B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54" w:type="dxa"/>
          </w:tcPr>
          <w:p w14:paraId="6B32B665" w14:textId="30279B5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PREÇO (R$)</w:t>
            </w:r>
          </w:p>
        </w:tc>
      </w:tr>
      <w:tr w:rsidR="007B2E3B" w14:paraId="68140B36" w14:textId="77777777" w:rsidTr="00B91D07">
        <w:tc>
          <w:tcPr>
            <w:tcW w:w="8561" w:type="dxa"/>
            <w:gridSpan w:val="3"/>
          </w:tcPr>
          <w:p w14:paraId="64C8027B" w14:textId="25F29FBE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Unitários</w:t>
            </w:r>
          </w:p>
        </w:tc>
      </w:tr>
      <w:tr w:rsidR="007B2E3B" w14:paraId="4A4FDEE6" w14:textId="77777777" w:rsidTr="007B2E3B">
        <w:tc>
          <w:tcPr>
            <w:tcW w:w="2854" w:type="dxa"/>
          </w:tcPr>
          <w:p w14:paraId="63FF1159" w14:textId="731B358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Infraestrutura</w:t>
            </w:r>
          </w:p>
        </w:tc>
        <w:tc>
          <w:tcPr>
            <w:tcW w:w="2853" w:type="dxa"/>
          </w:tcPr>
          <w:p w14:paraId="4B497167" w14:textId="1BE3E08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de notebook</w:t>
            </w:r>
          </w:p>
        </w:tc>
        <w:tc>
          <w:tcPr>
            <w:tcW w:w="2854" w:type="dxa"/>
          </w:tcPr>
          <w:p w14:paraId="5B904FBD" w14:textId="1615C12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R$3.000,00</w:t>
            </w:r>
          </w:p>
        </w:tc>
      </w:tr>
      <w:tr w:rsidR="007B2E3B" w14:paraId="69726B30" w14:textId="77777777" w:rsidTr="007B2E3B">
        <w:tc>
          <w:tcPr>
            <w:tcW w:w="2854" w:type="dxa"/>
          </w:tcPr>
          <w:p w14:paraId="75270434" w14:textId="4DE8EA3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</w:t>
            </w:r>
          </w:p>
        </w:tc>
        <w:tc>
          <w:tcPr>
            <w:tcW w:w="2853" w:type="dxa"/>
          </w:tcPr>
          <w:p w14:paraId="74D9393F" w14:textId="5FDEF933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 Externo para Backup</w:t>
            </w:r>
          </w:p>
        </w:tc>
        <w:tc>
          <w:tcPr>
            <w:tcW w:w="2854" w:type="dxa"/>
          </w:tcPr>
          <w:p w14:paraId="4C76178D" w14:textId="4F6B6234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R$280,00</w:t>
            </w:r>
          </w:p>
        </w:tc>
      </w:tr>
      <w:tr w:rsidR="007B2E3B" w14:paraId="4E7A3FD1" w14:textId="77777777" w:rsidTr="007B2E3B">
        <w:tc>
          <w:tcPr>
            <w:tcW w:w="2854" w:type="dxa"/>
          </w:tcPr>
          <w:p w14:paraId="65871103" w14:textId="4E5424EF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</w:t>
            </w:r>
          </w:p>
        </w:tc>
        <w:tc>
          <w:tcPr>
            <w:tcW w:w="2853" w:type="dxa"/>
          </w:tcPr>
          <w:p w14:paraId="09A4949B" w14:textId="3593185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 para OS</w:t>
            </w:r>
          </w:p>
        </w:tc>
        <w:tc>
          <w:tcPr>
            <w:tcW w:w="2854" w:type="dxa"/>
          </w:tcPr>
          <w:p w14:paraId="09E5C319" w14:textId="16873445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R$500,00</w:t>
            </w:r>
          </w:p>
        </w:tc>
      </w:tr>
      <w:tr w:rsidR="007B2E3B" w14:paraId="69758779" w14:textId="77777777" w:rsidTr="001730E4">
        <w:tc>
          <w:tcPr>
            <w:tcW w:w="5707" w:type="dxa"/>
            <w:gridSpan w:val="2"/>
          </w:tcPr>
          <w:p w14:paraId="69161B5D" w14:textId="21594853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Total Custos Unitários</w:t>
            </w:r>
          </w:p>
        </w:tc>
        <w:tc>
          <w:tcPr>
            <w:tcW w:w="2854" w:type="dxa"/>
          </w:tcPr>
          <w:p w14:paraId="1024A909" w14:textId="3C7B35FD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R$3.780,00</w:t>
            </w:r>
          </w:p>
        </w:tc>
      </w:tr>
      <w:tr w:rsidR="007B2E3B" w14:paraId="7B8DFDA3" w14:textId="77777777" w:rsidTr="005A66E7">
        <w:tc>
          <w:tcPr>
            <w:tcW w:w="8561" w:type="dxa"/>
            <w:gridSpan w:val="3"/>
          </w:tcPr>
          <w:p w14:paraId="17358723" w14:textId="516FB6C5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Mensais</w:t>
            </w:r>
          </w:p>
        </w:tc>
      </w:tr>
      <w:tr w:rsidR="007B2E3B" w14:paraId="16EC54EA" w14:textId="77777777" w:rsidTr="007B2E3B">
        <w:tc>
          <w:tcPr>
            <w:tcW w:w="2854" w:type="dxa"/>
          </w:tcPr>
          <w:p w14:paraId="5290E256" w14:textId="5FF05A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  <w:tc>
          <w:tcPr>
            <w:tcW w:w="2853" w:type="dxa"/>
          </w:tcPr>
          <w:p w14:paraId="1B47DB81" w14:textId="13F1F9A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Mensalidade da internet</w:t>
            </w:r>
          </w:p>
        </w:tc>
        <w:tc>
          <w:tcPr>
            <w:tcW w:w="2854" w:type="dxa"/>
          </w:tcPr>
          <w:p w14:paraId="2EBCAAAC" w14:textId="6978BD1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R$110,00</w:t>
            </w:r>
          </w:p>
        </w:tc>
      </w:tr>
      <w:tr w:rsidR="007B2E3B" w14:paraId="2F3DD8C9" w14:textId="77777777" w:rsidTr="007B2E3B">
        <w:tc>
          <w:tcPr>
            <w:tcW w:w="2854" w:type="dxa"/>
          </w:tcPr>
          <w:p w14:paraId="22D9F53E" w14:textId="5A96B2C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 da Nuvem</w:t>
            </w:r>
          </w:p>
        </w:tc>
        <w:tc>
          <w:tcPr>
            <w:tcW w:w="2853" w:type="dxa"/>
          </w:tcPr>
          <w:p w14:paraId="1EA20957" w14:textId="5997B76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 Drive</w:t>
            </w:r>
          </w:p>
        </w:tc>
        <w:tc>
          <w:tcPr>
            <w:tcW w:w="2854" w:type="dxa"/>
          </w:tcPr>
          <w:p w14:paraId="494D22D3" w14:textId="4F5F96B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R$20,00</w:t>
            </w:r>
          </w:p>
        </w:tc>
      </w:tr>
      <w:tr w:rsidR="007B2E3B" w14:paraId="2635F221" w14:textId="77777777" w:rsidTr="007B2E3B">
        <w:tc>
          <w:tcPr>
            <w:tcW w:w="2854" w:type="dxa"/>
          </w:tcPr>
          <w:p w14:paraId="0C49626A" w14:textId="6E7C36E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2853" w:type="dxa"/>
          </w:tcPr>
          <w:p w14:paraId="76512797" w14:textId="4CEA37A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Licença do Sistema</w:t>
            </w:r>
          </w:p>
        </w:tc>
        <w:tc>
          <w:tcPr>
            <w:tcW w:w="2854" w:type="dxa"/>
          </w:tcPr>
          <w:p w14:paraId="2268B6B5" w14:textId="724463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</w:t>
            </w:r>
            <w:r w:rsidR="002B315C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7B2E3B" w14:paraId="1E83C6EB" w14:textId="77777777" w:rsidTr="0053631E">
        <w:tc>
          <w:tcPr>
            <w:tcW w:w="5707" w:type="dxa"/>
            <w:gridSpan w:val="2"/>
          </w:tcPr>
          <w:p w14:paraId="1E7300B1" w14:textId="3DF22FD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Custos Mensais</w:t>
            </w:r>
          </w:p>
        </w:tc>
        <w:tc>
          <w:tcPr>
            <w:tcW w:w="2854" w:type="dxa"/>
          </w:tcPr>
          <w:p w14:paraId="3CEE56C6" w14:textId="1F5CC951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R$2</w:t>
            </w:r>
            <w:r w:rsidR="00AD21CF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0,00</w:t>
            </w:r>
          </w:p>
        </w:tc>
      </w:tr>
    </w:tbl>
    <w:p w14:paraId="41E19824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6E0F595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2E21080" w14:textId="06968109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60FDD">
        <w:rPr>
          <w:rFonts w:ascii="Arial" w:hAnsi="Arial" w:cs="Arial"/>
          <w:b/>
          <w:bCs/>
          <w:sz w:val="24"/>
          <w:szCs w:val="24"/>
        </w:rPr>
        <w:t>Viabilidade Operacional:</w:t>
      </w:r>
    </w:p>
    <w:p w14:paraId="559FBB0B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D765D7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 xml:space="preserve">Será necessário avaliar a capacidade da equipe responsável pela </w:t>
      </w:r>
      <w:proofErr w:type="spellStart"/>
      <w:r w:rsidRPr="00E60FDD">
        <w:rPr>
          <w:rFonts w:ascii="Arial" w:hAnsi="Arial" w:cs="Arial"/>
          <w:sz w:val="24"/>
          <w:szCs w:val="24"/>
        </w:rPr>
        <w:t>luthieria</w:t>
      </w:r>
      <w:proofErr w:type="spellEnd"/>
      <w:r w:rsidRPr="00E60FDD">
        <w:rPr>
          <w:rFonts w:ascii="Arial" w:hAnsi="Arial" w:cs="Arial"/>
          <w:sz w:val="24"/>
          <w:szCs w:val="24"/>
        </w:rPr>
        <w:t xml:space="preserve"> em utilizar e administrar o sistema desenvolvido em Java.</w:t>
      </w:r>
    </w:p>
    <w:p w14:paraId="416AE8EF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haja treinamento adequado para os funcionários, a fim de maximizar a eficiência e o uso correto do sistema.</w:t>
      </w:r>
    </w:p>
    <w:p w14:paraId="49355683" w14:textId="3D76EE2B" w:rsidR="008B40C7" w:rsidRDefault="00E60FDD" w:rsidP="00D61A21">
      <w:pPr>
        <w:pStyle w:val="ColorfulList-Accent11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Deverá ser considerada a capacidade de suporte técnico interno ou externo para solucionar eventuais problemas ou dúvidas.</w:t>
      </w:r>
    </w:p>
    <w:p w14:paraId="655320C5" w14:textId="77777777" w:rsidR="00E60FDD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2F0424" w14:textId="77777777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Viabilidade Legal e Regulatória:</w:t>
      </w:r>
    </w:p>
    <w:p w14:paraId="1BBECE7E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48388" w14:textId="77777777" w:rsidR="00E60FDD" w:rsidRPr="00E60FDD" w:rsidRDefault="00E60FDD" w:rsidP="00D61A21">
      <w:pPr>
        <w:pStyle w:val="ColorfulList-Accent11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necessário garantir que o sistema esteja em conformidade com as leis e regulamentos aplicáveis à proteção de dados pessoais e privacidade.</w:t>
      </w:r>
    </w:p>
    <w:p w14:paraId="53FB49DA" w14:textId="02369E06" w:rsidR="00E60FDD" w:rsidRDefault="00E60FDD" w:rsidP="00D61A21">
      <w:pPr>
        <w:pStyle w:val="ColorfulList-Accent11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o sistema esteja de acordo com as regulamentações locais relacionadas à gestão de dados e informações dos clientes, como a LGPD.</w:t>
      </w:r>
    </w:p>
    <w:p w14:paraId="22A3E8EF" w14:textId="77777777" w:rsidR="00E60FDD" w:rsidRPr="00214B17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CAB2EF" w14:textId="77777777" w:rsidR="004B0A0D" w:rsidRPr="00214B17" w:rsidRDefault="004B0A0D" w:rsidP="0034590D">
      <w:pPr>
        <w:pStyle w:val="Ttulo2"/>
        <w:jc w:val="both"/>
      </w:pPr>
      <w:bookmarkStart w:id="10" w:name="_Toc136606280"/>
      <w:r w:rsidRPr="00214B17">
        <w:t xml:space="preserve">2.2 </w:t>
      </w:r>
      <w:r w:rsidR="000C1506" w:rsidRPr="00214B17">
        <w:t>PERSPECTIVA DO PRODUTO</w:t>
      </w:r>
      <w:bookmarkEnd w:id="10"/>
    </w:p>
    <w:p w14:paraId="0778721D" w14:textId="77777777" w:rsid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C16B74F" w14:textId="48412D6C" w:rsidR="00C72D4E" w:rsidRP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 xml:space="preserve">As perspectivas do Sistema de Gerenciamento de </w:t>
      </w:r>
      <w:proofErr w:type="spellStart"/>
      <w:r w:rsidRPr="00C72D4E">
        <w:rPr>
          <w:rFonts w:ascii="Arial" w:hAnsi="Arial" w:cs="Arial"/>
          <w:sz w:val="24"/>
          <w:szCs w:val="24"/>
        </w:rPr>
        <w:t>Luthieria</w:t>
      </w:r>
      <w:proofErr w:type="spellEnd"/>
      <w:r w:rsidRPr="00C72D4E">
        <w:rPr>
          <w:rFonts w:ascii="Arial" w:hAnsi="Arial" w:cs="Arial"/>
          <w:sz w:val="24"/>
          <w:szCs w:val="24"/>
        </w:rPr>
        <w:t xml:space="preserve"> são bastante promissoras, trazendo benefícios significativos para a empresa de </w:t>
      </w:r>
      <w:proofErr w:type="gramStart"/>
      <w:r w:rsidRPr="00C72D4E">
        <w:rPr>
          <w:rFonts w:ascii="Arial" w:hAnsi="Arial" w:cs="Arial"/>
          <w:sz w:val="24"/>
          <w:szCs w:val="24"/>
        </w:rPr>
        <w:t>conserto</w:t>
      </w:r>
      <w:proofErr w:type="gramEnd"/>
      <w:r w:rsidRPr="00C72D4E">
        <w:rPr>
          <w:rFonts w:ascii="Arial" w:hAnsi="Arial" w:cs="Arial"/>
          <w:sz w:val="24"/>
          <w:szCs w:val="24"/>
        </w:rPr>
        <w:t xml:space="preserve"> de instrumentos musicais. Abaixo estão as principais perspectivas e vantagens desse produto:</w:t>
      </w:r>
    </w:p>
    <w:p w14:paraId="62480E14" w14:textId="77777777" w:rsidR="00C72D4E" w:rsidRP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lastRenderedPageBreak/>
        <w:t>1. Eficiência Operacional:</w:t>
      </w:r>
    </w:p>
    <w:p w14:paraId="01510F41" w14:textId="77777777" w:rsidR="00C72D4E" w:rsidRPr="00C72D4E" w:rsidRDefault="00C72D4E" w:rsidP="00D61A21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 xml:space="preserve">O sistema automatiza muitas tarefas manuais e repetitivas, reduzindo erros e agilizando o processo de gerenciamento de </w:t>
      </w:r>
      <w:proofErr w:type="spellStart"/>
      <w:r w:rsidRPr="00C72D4E">
        <w:rPr>
          <w:rFonts w:ascii="Arial" w:hAnsi="Arial" w:cs="Arial"/>
          <w:sz w:val="24"/>
          <w:szCs w:val="24"/>
        </w:rPr>
        <w:t>luthieria</w:t>
      </w:r>
      <w:proofErr w:type="spellEnd"/>
      <w:r w:rsidRPr="00C72D4E">
        <w:rPr>
          <w:rFonts w:ascii="Arial" w:hAnsi="Arial" w:cs="Arial"/>
          <w:sz w:val="24"/>
          <w:szCs w:val="24"/>
        </w:rPr>
        <w:t>.</w:t>
      </w:r>
    </w:p>
    <w:p w14:paraId="1DC2D901" w14:textId="77777777" w:rsidR="00C72D4E" w:rsidRPr="00C72D4E" w:rsidRDefault="00C72D4E" w:rsidP="00D61A21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A possibilidade de preencher um formulário de ordem de serviço facilita o registro e o acesso às informações relevantes para cada reparo, agilizando o fluxo de trabalho.</w:t>
      </w:r>
    </w:p>
    <w:p w14:paraId="570BAB2B" w14:textId="77777777" w:rsidR="00C72D4E" w:rsidRPr="00C72D4E" w:rsidRDefault="00C72D4E" w:rsidP="00D61A21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A geração automática de números de ordem de serviço elimina a necessidade de atribuir manualmente identificadores únicos para cada reparo.</w:t>
      </w:r>
    </w:p>
    <w:p w14:paraId="75B2719D" w14:textId="77777777" w:rsidR="00C72D4E" w:rsidRPr="00C72D4E" w:rsidRDefault="00C72D4E" w:rsidP="00D61A21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O sistema permite visualizar a ordem de serviço gerada antes de enviar, garantindo precisão e reduzindo erros.</w:t>
      </w:r>
    </w:p>
    <w:p w14:paraId="59BD863A" w14:textId="77777777" w:rsidR="00C72D4E" w:rsidRPr="00C72D4E" w:rsidRDefault="00C72D4E" w:rsidP="00C72D4E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D33204" w14:textId="77777777" w:rsidR="00C72D4E" w:rsidRP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2. Melhor Experiência do Cliente:</w:t>
      </w:r>
    </w:p>
    <w:p w14:paraId="7F32A036" w14:textId="77777777" w:rsidR="00C72D4E" w:rsidRPr="00C72D4E" w:rsidRDefault="00C72D4E" w:rsidP="00D61A21">
      <w:pPr>
        <w:pStyle w:val="ColorfulList-Accent11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O sistema oferece maior transparência e comunicação eficiente com os clientes.</w:t>
      </w:r>
    </w:p>
    <w:p w14:paraId="543932E0" w14:textId="77777777" w:rsidR="00C72D4E" w:rsidRPr="00C72D4E" w:rsidRDefault="00C72D4E" w:rsidP="00D61A21">
      <w:pPr>
        <w:pStyle w:val="ColorfulList-Accent11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O usuário pode preencher o formulário de ordem de serviço com informações detalhadas sobre o instrumento a ser reparado, garantindo um entendimento claro das necessidades e expectativas do cliente.</w:t>
      </w:r>
    </w:p>
    <w:p w14:paraId="31618D93" w14:textId="77777777" w:rsidR="00C72D4E" w:rsidRPr="00C72D4E" w:rsidRDefault="00C72D4E" w:rsidP="00D61A21">
      <w:pPr>
        <w:pStyle w:val="ColorfulList-Accent11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A possibilidade de enviar a ordem de serviço por meio eletrônico proporciona conveniência e reduz a necessidade de interações presenciais.</w:t>
      </w:r>
    </w:p>
    <w:p w14:paraId="0680FDD9" w14:textId="77777777" w:rsidR="00C72D4E" w:rsidRPr="00C72D4E" w:rsidRDefault="00C72D4E" w:rsidP="00C72D4E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971F36" w14:textId="77777777" w:rsidR="00C72D4E" w:rsidRP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3. Controle de Estoque Aprimorado:</w:t>
      </w:r>
    </w:p>
    <w:p w14:paraId="499528FE" w14:textId="77777777" w:rsidR="00C72D4E" w:rsidRPr="00C72D4E" w:rsidRDefault="00C72D4E" w:rsidP="00D61A21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O sistema permite um gerenciamento eficiente do estoque de peças e materiais utilizados nos reparos.</w:t>
      </w:r>
    </w:p>
    <w:p w14:paraId="7A5271F6" w14:textId="77777777" w:rsidR="00C72D4E" w:rsidRPr="00C72D4E" w:rsidRDefault="00C72D4E" w:rsidP="00D61A21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É possível registrar novas peças, monitorar o nível de estoque e receber alertas quando o estoque estiver baixo, evitando a falta de componentes essenciais.</w:t>
      </w:r>
    </w:p>
    <w:p w14:paraId="47EAD477" w14:textId="77777777" w:rsidR="00C72D4E" w:rsidRPr="00C72D4E" w:rsidRDefault="00C72D4E" w:rsidP="00D61A21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Com um controle de estoque preciso, a empresa evita gastos desnecessários com peças desnecessárias ou excesso de estoque.</w:t>
      </w:r>
    </w:p>
    <w:p w14:paraId="16E5BADD" w14:textId="77777777" w:rsidR="00C72D4E" w:rsidRPr="00C72D4E" w:rsidRDefault="00C72D4E" w:rsidP="00C72D4E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3E7DC4" w14:textId="77777777" w:rsidR="00C72D4E" w:rsidRP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4. Análise e Tomada de Decisões:</w:t>
      </w:r>
    </w:p>
    <w:p w14:paraId="266B74A3" w14:textId="77777777" w:rsidR="00C72D4E" w:rsidRPr="00C72D4E" w:rsidRDefault="00C72D4E" w:rsidP="00D61A21">
      <w:pPr>
        <w:pStyle w:val="ColorfulList-Accent1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 xml:space="preserve">O sistema oferece a possibilidade de geração de relatórios e análises, fornecendo insights valiosos sobre o desempenho da </w:t>
      </w:r>
      <w:proofErr w:type="spellStart"/>
      <w:r w:rsidRPr="00C72D4E">
        <w:rPr>
          <w:rFonts w:ascii="Arial" w:hAnsi="Arial" w:cs="Arial"/>
          <w:sz w:val="24"/>
          <w:szCs w:val="24"/>
        </w:rPr>
        <w:t>luthieria</w:t>
      </w:r>
      <w:proofErr w:type="spellEnd"/>
      <w:r w:rsidRPr="00C72D4E">
        <w:rPr>
          <w:rFonts w:ascii="Arial" w:hAnsi="Arial" w:cs="Arial"/>
          <w:sz w:val="24"/>
          <w:szCs w:val="24"/>
        </w:rPr>
        <w:t>.</w:t>
      </w:r>
    </w:p>
    <w:p w14:paraId="0366600B" w14:textId="77777777" w:rsidR="00C72D4E" w:rsidRPr="00C72D4E" w:rsidRDefault="00C72D4E" w:rsidP="00D61A21">
      <w:pPr>
        <w:pStyle w:val="ColorfulList-Accent1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Esses relatórios podem incluir métricas como número de reparos realizados, tempo médio de reparo, demanda por serviços específicos e faturamento.</w:t>
      </w:r>
    </w:p>
    <w:p w14:paraId="097F3CC6" w14:textId="77777777" w:rsidR="00C72D4E" w:rsidRPr="00C72D4E" w:rsidRDefault="00C72D4E" w:rsidP="00D61A21">
      <w:pPr>
        <w:pStyle w:val="ColorfulList-Accent1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lastRenderedPageBreak/>
        <w:t>Com base nessas informações, a empresa pode tomar decisões mais informadas sobre alocação de recursos, marketing e aprimoramento dos serviços oferecidos.</w:t>
      </w:r>
    </w:p>
    <w:p w14:paraId="714B22F0" w14:textId="77777777" w:rsidR="00C72D4E" w:rsidRPr="00C72D4E" w:rsidRDefault="00C72D4E" w:rsidP="00C72D4E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83511" w14:textId="77777777" w:rsidR="00C72D4E" w:rsidRP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5.Segurança e Backup de Dados:</w:t>
      </w:r>
    </w:p>
    <w:p w14:paraId="0668ABF7" w14:textId="77777777" w:rsidR="00C72D4E" w:rsidRPr="00C72D4E" w:rsidRDefault="00C72D4E" w:rsidP="00D61A21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O sistema deve implementar medidas de segurança adequadas, garantindo a proteção das informações dos clientes e a integridade dos dados.</w:t>
      </w:r>
    </w:p>
    <w:p w14:paraId="7899CD96" w14:textId="77777777" w:rsidR="00C72D4E" w:rsidRPr="00C72D4E" w:rsidRDefault="00C72D4E" w:rsidP="00D61A21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>Recursos de backup devem ser implementados para evitar a perda de dados em casos de falhas técnicas ou incidentes.</w:t>
      </w:r>
    </w:p>
    <w:p w14:paraId="3F70EFCC" w14:textId="77777777" w:rsidR="00C72D4E" w:rsidRPr="00C72D4E" w:rsidRDefault="00C72D4E" w:rsidP="00C72D4E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017BE8" w14:textId="7E584568" w:rsidR="00BD00CB" w:rsidRPr="00214B17" w:rsidRDefault="00C72D4E" w:rsidP="00C72D4E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72D4E">
        <w:rPr>
          <w:rFonts w:ascii="Arial" w:hAnsi="Arial" w:cs="Arial"/>
          <w:sz w:val="24"/>
          <w:szCs w:val="24"/>
        </w:rPr>
        <w:t xml:space="preserve">Em resumo, o Sistema de Gerenciamento de </w:t>
      </w:r>
      <w:proofErr w:type="spellStart"/>
      <w:r w:rsidRPr="00C72D4E">
        <w:rPr>
          <w:rFonts w:ascii="Arial" w:hAnsi="Arial" w:cs="Arial"/>
          <w:sz w:val="24"/>
          <w:szCs w:val="24"/>
        </w:rPr>
        <w:t>Luthieria</w:t>
      </w:r>
      <w:proofErr w:type="spellEnd"/>
      <w:r w:rsidRPr="00C72D4E">
        <w:rPr>
          <w:rFonts w:ascii="Arial" w:hAnsi="Arial" w:cs="Arial"/>
          <w:sz w:val="24"/>
          <w:szCs w:val="24"/>
        </w:rPr>
        <w:t xml:space="preserve"> oferece perspectivas positivas para a empresa, incluindo aumento da eficiência operacional, melhoria na experiência do cliente, controle de estoque aprimorado, análise de desempenho e segurança dos dados. Com essas vantagens, a empresa estará mais bem posicionada para oferecer serviços de alta qualidade, fidelizar clientes e impulsionar seu crescimento.</w:t>
      </w:r>
    </w:p>
    <w:p w14:paraId="13324262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1E1DAA" w14:textId="1D387995" w:rsidR="00CB1229" w:rsidRPr="00214B17" w:rsidRDefault="004B0A0D" w:rsidP="0034590D">
      <w:pPr>
        <w:pStyle w:val="Ttulo2"/>
        <w:jc w:val="both"/>
      </w:pPr>
      <w:bookmarkStart w:id="11" w:name="_Toc136606281"/>
      <w:r w:rsidRPr="00214B17">
        <w:t xml:space="preserve">2.3 </w:t>
      </w:r>
      <w:r w:rsidR="00063824" w:rsidRPr="00214B17">
        <w:t>FUNÇÕES DO PRODUTO</w:t>
      </w:r>
      <w:bookmarkEnd w:id="11"/>
    </w:p>
    <w:p w14:paraId="1A9D1782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3B64CE70" w14:textId="77777777" w:rsidR="00D13496" w:rsidRPr="009B4283" w:rsidRDefault="00FA43DC" w:rsidP="0034590D">
      <w:pPr>
        <w:pStyle w:val="Ttulo3"/>
        <w:jc w:val="both"/>
      </w:pPr>
      <w:bookmarkStart w:id="12" w:name="_Toc136606282"/>
      <w:r w:rsidRPr="009B4283">
        <w:t xml:space="preserve">2.3.1 </w:t>
      </w:r>
      <w:r w:rsidR="00932032" w:rsidRPr="009B4283">
        <w:t xml:space="preserve">Funções </w:t>
      </w:r>
      <w:r w:rsidR="00B2195A" w:rsidRPr="009B4283">
        <w:t>Básicas</w:t>
      </w:r>
      <w:bookmarkEnd w:id="12"/>
    </w:p>
    <w:p w14:paraId="180D88AC" w14:textId="7E37C86E" w:rsidR="00B2195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F_B01</w:t>
      </w:r>
      <w:r w:rsidRPr="00D61A21">
        <w:rPr>
          <w:rFonts w:ascii="Arial" w:hAnsi="Arial" w:cs="Arial"/>
        </w:rPr>
        <w:t>: Registro das informações dos clientes, como nome, CPF, endereço, telefone e e-mail.</w:t>
      </w:r>
    </w:p>
    <w:p w14:paraId="52E7D08F" w14:textId="7514B1B8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F_B02</w:t>
      </w:r>
      <w:r w:rsidRPr="00D61A21">
        <w:rPr>
          <w:rFonts w:ascii="Arial" w:hAnsi="Arial" w:cs="Arial"/>
        </w:rPr>
        <w:t>: Armazenamento do histórico de reparos anteriores, preferências e observações relevantes de cada cliente.</w:t>
      </w:r>
    </w:p>
    <w:p w14:paraId="3D654DE7" w14:textId="70ABF92A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F_B03</w:t>
      </w:r>
      <w:r w:rsidRPr="00D61A21">
        <w:rPr>
          <w:rFonts w:ascii="Arial" w:hAnsi="Arial" w:cs="Arial"/>
        </w:rPr>
        <w:t>: Criação de ordens de serviço para cada instrumento a ser reparado.</w:t>
      </w:r>
    </w:p>
    <w:p w14:paraId="0127372D" w14:textId="72AF4DCB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F_B04</w:t>
      </w:r>
      <w:r w:rsidRPr="00D61A21">
        <w:rPr>
          <w:rFonts w:ascii="Arial" w:hAnsi="Arial" w:cs="Arial"/>
        </w:rPr>
        <w:t>: Preenchimento de informações detalhadas sobre serviços solicitados para cada instrumento.</w:t>
      </w:r>
    </w:p>
    <w:p w14:paraId="2609D943" w14:textId="5CB97CB3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F_B05</w:t>
      </w:r>
      <w:r w:rsidRPr="00D61A21">
        <w:rPr>
          <w:rFonts w:ascii="Arial" w:hAnsi="Arial" w:cs="Arial"/>
        </w:rPr>
        <w:t>: Geração automática de números de identificação únicos para cada nova ordem de serviço.</w:t>
      </w:r>
    </w:p>
    <w:p w14:paraId="155CA014" w14:textId="1ABAAFAE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F_B06</w:t>
      </w:r>
      <w:r w:rsidRPr="00D61A21">
        <w:rPr>
          <w:rFonts w:ascii="Arial" w:hAnsi="Arial" w:cs="Arial"/>
        </w:rPr>
        <w:t>: Acompanhamento do status e das etapas de cada reparo, desde o recebimento do instrumento até a conclusão do trabalho.</w:t>
      </w:r>
    </w:p>
    <w:p w14:paraId="3C78EDA1" w14:textId="3F9BCAA2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F_B07</w:t>
      </w:r>
      <w:r w:rsidRPr="00D61A21">
        <w:rPr>
          <w:rFonts w:ascii="Arial" w:hAnsi="Arial" w:cs="Arial"/>
        </w:rPr>
        <w:t>: Registro das informações sobre a mão de obra e os materiais utilizados em cada reparo.</w:t>
      </w:r>
    </w:p>
    <w:p w14:paraId="2814DBAF" w14:textId="18FAB44A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</w:t>
      </w:r>
      <w:r w:rsidR="00C61780" w:rsidRPr="00D61A21">
        <w:rPr>
          <w:rFonts w:ascii="Arial" w:hAnsi="Arial" w:cs="Arial"/>
          <w:b/>
          <w:bCs/>
        </w:rPr>
        <w:t>8</w:t>
      </w:r>
      <w:r w:rsidRPr="00D61A21">
        <w:rPr>
          <w:rFonts w:ascii="Arial" w:hAnsi="Arial" w:cs="Arial"/>
        </w:rPr>
        <w:t>: Manutenção de um registro atualizado do estoque de peças e materiais utilizados nos reparos.</w:t>
      </w:r>
    </w:p>
    <w:p w14:paraId="4073777D" w14:textId="31561937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lastRenderedPageBreak/>
        <w:t>F_B</w:t>
      </w:r>
      <w:r w:rsidR="00C61780" w:rsidRPr="00D61A21">
        <w:rPr>
          <w:rFonts w:ascii="Arial" w:hAnsi="Arial" w:cs="Arial"/>
          <w:b/>
          <w:bCs/>
        </w:rPr>
        <w:t>09</w:t>
      </w:r>
      <w:r w:rsidRPr="00D61A21">
        <w:rPr>
          <w:rFonts w:ascii="Arial" w:hAnsi="Arial" w:cs="Arial"/>
        </w:rPr>
        <w:t>: Registro de novas peças, controle da quantidade disponível e definição de níveis de estoque mínimo para reabastecimento.</w:t>
      </w:r>
    </w:p>
    <w:p w14:paraId="518A94E4" w14:textId="24B8CE9D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F_B1</w:t>
      </w:r>
      <w:r w:rsidR="00C61780" w:rsidRPr="00D61A21">
        <w:rPr>
          <w:rFonts w:ascii="Arial" w:hAnsi="Arial" w:cs="Arial"/>
          <w:b/>
          <w:bCs/>
        </w:rPr>
        <w:t>0</w:t>
      </w:r>
      <w:r w:rsidRPr="00D61A21">
        <w:rPr>
          <w:rFonts w:ascii="Arial" w:hAnsi="Arial" w:cs="Arial"/>
        </w:rPr>
        <w:t>: Geração de alertas quando o estoque atinge o nível mínimo.</w:t>
      </w:r>
    </w:p>
    <w:p w14:paraId="46E168C6" w14:textId="77777777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</w:p>
    <w:p w14:paraId="5A40DC44" w14:textId="77777777" w:rsidR="00B2195A" w:rsidRPr="00D61A21" w:rsidRDefault="00B2195A" w:rsidP="00D61A21">
      <w:pPr>
        <w:pStyle w:val="Ttulo3"/>
        <w:jc w:val="both"/>
      </w:pPr>
      <w:bookmarkStart w:id="13" w:name="_Toc136606283"/>
      <w:r w:rsidRPr="00D61A21">
        <w:t>2.3.2 Funções Fundamentais</w:t>
      </w:r>
      <w:bookmarkEnd w:id="13"/>
    </w:p>
    <w:p w14:paraId="513A9CB4" w14:textId="329F7C29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F_B01</w:t>
      </w:r>
      <w:r w:rsidRPr="00D61A21">
        <w:rPr>
          <w:rFonts w:ascii="Arial" w:hAnsi="Arial" w:cs="Arial"/>
        </w:rPr>
        <w:t>: Notificação automática de atualizações para o usuário informar os clientes.</w:t>
      </w:r>
    </w:p>
    <w:p w14:paraId="413B2555" w14:textId="7757E061" w:rsidR="00B2195A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F_F02</w:t>
      </w:r>
      <w:r w:rsidRPr="00D61A21">
        <w:rPr>
          <w:rFonts w:ascii="Arial" w:hAnsi="Arial" w:cs="Arial"/>
        </w:rPr>
        <w:t>: Geração automática de OS com base nos serviços prestados, incluindo detalhamento dos custos de mão de obra, peças e materiais utilizados.</w:t>
      </w:r>
    </w:p>
    <w:p w14:paraId="4F09C3C7" w14:textId="383BE3E8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F_F03</w:t>
      </w:r>
      <w:r w:rsidRPr="00D61A21">
        <w:rPr>
          <w:rFonts w:ascii="Arial" w:hAnsi="Arial" w:cs="Arial"/>
        </w:rPr>
        <w:t>: Registro dos pagamentos recebidos e controle financeiro.</w:t>
      </w:r>
    </w:p>
    <w:p w14:paraId="46DB7E87" w14:textId="4DF7DB03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F_F04</w:t>
      </w:r>
      <w:r w:rsidRPr="00D61A21">
        <w:rPr>
          <w:rFonts w:ascii="Arial" w:hAnsi="Arial" w:cs="Arial"/>
        </w:rPr>
        <w:t>: Geração de relatórios de faturamento e recebimentos.</w:t>
      </w:r>
    </w:p>
    <w:p w14:paraId="02E19C44" w14:textId="5CDD409B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F_F05</w:t>
      </w:r>
      <w:r w:rsidRPr="00D61A21">
        <w:rPr>
          <w:rFonts w:ascii="Arial" w:hAnsi="Arial" w:cs="Arial"/>
        </w:rPr>
        <w:t>: Envio de notificações automáticas para o usuário, informando reparos agendados e trabalhos a serem concluídos.</w:t>
      </w:r>
    </w:p>
    <w:p w14:paraId="5536BACD" w14:textId="210D9369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F_F06</w:t>
      </w:r>
      <w:r w:rsidRPr="00D61A21">
        <w:rPr>
          <w:rFonts w:ascii="Arial" w:hAnsi="Arial" w:cs="Arial"/>
        </w:rPr>
        <w:t xml:space="preserve">: Facilitação do envio de mensagem via </w:t>
      </w:r>
      <w:proofErr w:type="spellStart"/>
      <w:r w:rsidRPr="00D61A21">
        <w:rPr>
          <w:rFonts w:ascii="Arial" w:hAnsi="Arial" w:cs="Arial"/>
        </w:rPr>
        <w:t>Whatsapp</w:t>
      </w:r>
      <w:proofErr w:type="spellEnd"/>
      <w:r w:rsidRPr="00D61A21">
        <w:rPr>
          <w:rFonts w:ascii="Arial" w:hAnsi="Arial" w:cs="Arial"/>
        </w:rPr>
        <w:t xml:space="preserve"> através da criação de botão com link direto para comunicação com o cliente.</w:t>
      </w:r>
    </w:p>
    <w:p w14:paraId="5A79A73E" w14:textId="77777777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F_F07</w:t>
      </w:r>
      <w:r w:rsidRPr="00D61A21">
        <w:rPr>
          <w:rFonts w:ascii="Arial" w:hAnsi="Arial" w:cs="Arial"/>
        </w:rPr>
        <w:t>: Controle preciso do estoque de peças e materiais.</w:t>
      </w:r>
    </w:p>
    <w:p w14:paraId="0811ECAA" w14:textId="1A641AF9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F_F08</w:t>
      </w:r>
      <w:r w:rsidRPr="00D61A21">
        <w:rPr>
          <w:rFonts w:ascii="Arial" w:hAnsi="Arial" w:cs="Arial"/>
        </w:rPr>
        <w:t>: Cálculo automático dos custos de reparo.</w:t>
      </w:r>
    </w:p>
    <w:p w14:paraId="5410F8B3" w14:textId="71775109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F_F09</w:t>
      </w:r>
      <w:r w:rsidRPr="00D61A21">
        <w:rPr>
          <w:rFonts w:ascii="Arial" w:hAnsi="Arial" w:cs="Arial"/>
        </w:rPr>
        <w:t>: Registro e controle de pagamentos recebidos.</w:t>
      </w:r>
    </w:p>
    <w:p w14:paraId="62B5F56B" w14:textId="77777777" w:rsidR="00D61A21" w:rsidRPr="00D61A21" w:rsidRDefault="00D61A21" w:rsidP="00D61A21">
      <w:pPr>
        <w:spacing w:line="360" w:lineRule="auto"/>
        <w:jc w:val="both"/>
        <w:rPr>
          <w:rFonts w:ascii="Arial" w:hAnsi="Arial" w:cs="Arial"/>
        </w:rPr>
      </w:pPr>
    </w:p>
    <w:p w14:paraId="151405FF" w14:textId="756A2A69" w:rsidR="00B2195A" w:rsidRPr="00D61A21" w:rsidRDefault="00B2195A" w:rsidP="00D61A21">
      <w:pPr>
        <w:pStyle w:val="Ttulo3"/>
        <w:jc w:val="both"/>
      </w:pPr>
      <w:bookmarkStart w:id="14" w:name="_Toc136606284"/>
      <w:r w:rsidRPr="00D61A21">
        <w:t>2.3.3 Funções de Saída</w:t>
      </w:r>
      <w:bookmarkEnd w:id="14"/>
    </w:p>
    <w:p w14:paraId="0DB1C7D7" w14:textId="2001D26E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F_S01</w:t>
      </w:r>
      <w:r w:rsidRPr="00D61A21">
        <w:rPr>
          <w:rFonts w:ascii="Arial" w:hAnsi="Arial" w:cs="Arial"/>
          <w:lang w:eastAsia="en-US"/>
        </w:rPr>
        <w:t>:</w:t>
      </w:r>
      <w:r w:rsidRPr="00D61A21">
        <w:rPr>
          <w:rFonts w:ascii="Arial" w:hAnsi="Arial" w:cs="Arial"/>
        </w:rPr>
        <w:t xml:space="preserve"> </w:t>
      </w:r>
      <w:r w:rsidRPr="00D61A21">
        <w:rPr>
          <w:rFonts w:ascii="Arial" w:hAnsi="Arial" w:cs="Arial"/>
          <w:lang w:eastAsia="en-US"/>
        </w:rPr>
        <w:t xml:space="preserve">Relatórios de desempenho da </w:t>
      </w:r>
      <w:proofErr w:type="spellStart"/>
      <w:r w:rsidRPr="00D61A21">
        <w:rPr>
          <w:rFonts w:ascii="Arial" w:hAnsi="Arial" w:cs="Arial"/>
          <w:lang w:eastAsia="en-US"/>
        </w:rPr>
        <w:t>luthieria</w:t>
      </w:r>
      <w:proofErr w:type="spellEnd"/>
      <w:r w:rsidRPr="00D61A21">
        <w:rPr>
          <w:rFonts w:ascii="Arial" w:hAnsi="Arial" w:cs="Arial"/>
          <w:lang w:eastAsia="en-US"/>
        </w:rPr>
        <w:t xml:space="preserve"> (número de reparos, tempo médio de reparo, serviços mais solicitados, faturamento).</w:t>
      </w:r>
    </w:p>
    <w:p w14:paraId="61CAA627" w14:textId="77007D93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F_S02</w:t>
      </w:r>
      <w:r w:rsidRPr="00D61A21">
        <w:rPr>
          <w:rFonts w:ascii="Arial" w:hAnsi="Arial" w:cs="Arial"/>
          <w:lang w:eastAsia="en-US"/>
        </w:rPr>
        <w:t>: Notificações automáticas para o usuário (agendamentos e conclusão de reparos)</w:t>
      </w:r>
    </w:p>
    <w:p w14:paraId="6B4C86A3" w14:textId="39ADD7C7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F_S03</w:t>
      </w:r>
      <w:r w:rsidRPr="00D61A21">
        <w:rPr>
          <w:rFonts w:ascii="Arial" w:hAnsi="Arial" w:cs="Arial"/>
          <w:lang w:eastAsia="en-US"/>
        </w:rPr>
        <w:t>: Backup regular dos dados para evitar perdas</w:t>
      </w:r>
    </w:p>
    <w:p w14:paraId="0F5A72CD" w14:textId="22216F98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F_S04</w:t>
      </w:r>
      <w:r w:rsidRPr="00D61A21">
        <w:rPr>
          <w:rFonts w:ascii="Arial" w:hAnsi="Arial" w:cs="Arial"/>
          <w:lang w:eastAsia="en-US"/>
        </w:rPr>
        <w:t xml:space="preserve">: </w:t>
      </w:r>
      <w:r w:rsidR="00E325C2" w:rsidRPr="00D61A21">
        <w:rPr>
          <w:rFonts w:ascii="Arial" w:hAnsi="Arial" w:cs="Arial"/>
          <w:lang w:eastAsia="en-US"/>
        </w:rPr>
        <w:t>Relatórios financeiros (faturamento, recebimentos e inadimplência).</w:t>
      </w:r>
    </w:p>
    <w:p w14:paraId="3C9AEE1B" w14:textId="48BF3BB9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F_S05</w:t>
      </w:r>
      <w:r w:rsidRPr="00D61A21">
        <w:rPr>
          <w:rFonts w:ascii="Arial" w:hAnsi="Arial" w:cs="Arial"/>
          <w:lang w:eastAsia="en-US"/>
        </w:rPr>
        <w:t>:</w:t>
      </w:r>
      <w:r w:rsidR="00E325C2" w:rsidRPr="00D61A21">
        <w:rPr>
          <w:rFonts w:ascii="Arial" w:hAnsi="Arial" w:cs="Arial"/>
          <w:lang w:eastAsia="en-US"/>
        </w:rPr>
        <w:t xml:space="preserve"> Relatórios gerenciais (agendamentos não concluídos, cancelamento e reagendamentos).</w:t>
      </w:r>
    </w:p>
    <w:p w14:paraId="4FCB3E1C" w14:textId="13CA3715" w:rsidR="00E325C2" w:rsidRPr="00D61A21" w:rsidRDefault="00E325C2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F_S06</w:t>
      </w:r>
      <w:r w:rsidRPr="00D61A21">
        <w:rPr>
          <w:rFonts w:ascii="Arial" w:hAnsi="Arial" w:cs="Arial"/>
          <w:lang w:eastAsia="en-US"/>
        </w:rPr>
        <w:t>: Informações precisas e atualizadas sobre clientes, reparos e estoque.</w:t>
      </w:r>
    </w:p>
    <w:p w14:paraId="402768A5" w14:textId="38A84383" w:rsidR="004B5B2F" w:rsidRPr="00E325C2" w:rsidRDefault="004B5B2F" w:rsidP="0034590D">
      <w:pPr>
        <w:spacing w:line="360" w:lineRule="auto"/>
        <w:jc w:val="both"/>
        <w:rPr>
          <w:rFonts w:ascii="Arial" w:hAnsi="Arial" w:cs="Arial"/>
        </w:rPr>
      </w:pPr>
    </w:p>
    <w:p w14:paraId="1D8E0B25" w14:textId="77777777" w:rsidR="00557519" w:rsidRPr="00E325C2" w:rsidRDefault="0055751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665ED88" w14:textId="77777777" w:rsidR="004B0A0D" w:rsidRPr="009B4283" w:rsidRDefault="004B0A0D" w:rsidP="0034590D">
      <w:pPr>
        <w:pStyle w:val="Ttulo2"/>
        <w:jc w:val="both"/>
      </w:pPr>
      <w:bookmarkStart w:id="15" w:name="_Toc136606285"/>
      <w:r w:rsidRPr="009B4283">
        <w:t xml:space="preserve">2.4 </w:t>
      </w:r>
      <w:r w:rsidR="00CD1696" w:rsidRPr="009B4283">
        <w:t>CARACTERÍSTICAS DO USUÁRIO</w:t>
      </w:r>
      <w:bookmarkEnd w:id="15"/>
    </w:p>
    <w:p w14:paraId="41A183A8" w14:textId="77777777" w:rsidR="00E325C2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CC639CB" w14:textId="6C44A283" w:rsidR="004B0A0D" w:rsidRPr="00214B17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325C2">
        <w:rPr>
          <w:rFonts w:ascii="Arial" w:hAnsi="Arial" w:cs="Arial"/>
          <w:sz w:val="24"/>
          <w:szCs w:val="24"/>
        </w:rPr>
        <w:t xml:space="preserve">Para utilizar o sistema, é recomendado que o usuário possua habilidades básicas em informática, como a capacidade de navegar e interagir com interfaces de usuário. Também é necessário conhecimento do ambiente Windows. No entanto, o sistema será projetado para ser amigável e intuitivo, não exigindo conhecimento técnico </w:t>
      </w:r>
      <w:r w:rsidRPr="00E325C2">
        <w:rPr>
          <w:rFonts w:ascii="Arial" w:hAnsi="Arial" w:cs="Arial"/>
          <w:sz w:val="24"/>
          <w:szCs w:val="24"/>
        </w:rPr>
        <w:lastRenderedPageBreak/>
        <w:t>especializado. Além disso, o acesso ao computador onde o sistema será instalado é essencial, uma vez que o sistema será local.</w:t>
      </w:r>
    </w:p>
    <w:p w14:paraId="5E28AA93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BA3FA96" w14:textId="558A6B61" w:rsidR="004B0A0D" w:rsidRPr="009B4283" w:rsidRDefault="004B0A0D" w:rsidP="0034590D">
      <w:pPr>
        <w:pStyle w:val="Ttulo2"/>
        <w:jc w:val="both"/>
      </w:pPr>
      <w:bookmarkStart w:id="16" w:name="_Toc136606286"/>
      <w:r w:rsidRPr="009B4283">
        <w:t xml:space="preserve">2.5 </w:t>
      </w:r>
      <w:r w:rsidR="003F2A72" w:rsidRPr="009B4283">
        <w:t>LIMITES, DEPENDÊNCIAS E SUPOSIÇÕES</w:t>
      </w:r>
      <w:bookmarkEnd w:id="16"/>
    </w:p>
    <w:p w14:paraId="77E37FE1" w14:textId="365524A1" w:rsidR="004B0A0D" w:rsidRDefault="00E325C2" w:rsidP="00D61A21">
      <w:pPr>
        <w:pStyle w:val="ColorfulList-Accent11"/>
        <w:numPr>
          <w:ilvl w:val="0"/>
          <w:numId w:val="19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 funcionar em ambiente de sistema operacional Windows (Windows 10 ou superior)</w:t>
      </w:r>
    </w:p>
    <w:p w14:paraId="5598981C" w14:textId="3ACD97A2" w:rsidR="00E325C2" w:rsidRDefault="00E325C2" w:rsidP="00D61A21">
      <w:pPr>
        <w:pStyle w:val="ColorfulList-Accent11"/>
        <w:numPr>
          <w:ilvl w:val="0"/>
          <w:numId w:val="19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envio de OS </w:t>
      </w:r>
      <w:r w:rsidR="00F81FAC">
        <w:rPr>
          <w:rFonts w:ascii="Arial" w:hAnsi="Arial" w:cs="Arial"/>
          <w:sz w:val="24"/>
          <w:szCs w:val="24"/>
        </w:rPr>
        <w:t xml:space="preserve">por e-mail e para envio de mensagens via </w:t>
      </w:r>
      <w:proofErr w:type="spellStart"/>
      <w:r w:rsidR="00F81FAC">
        <w:rPr>
          <w:rFonts w:ascii="Arial" w:hAnsi="Arial" w:cs="Arial"/>
          <w:sz w:val="24"/>
          <w:szCs w:val="24"/>
        </w:rPr>
        <w:t>Whatsapp</w:t>
      </w:r>
      <w:proofErr w:type="spellEnd"/>
      <w:r w:rsidR="00F81FAC">
        <w:rPr>
          <w:rFonts w:ascii="Arial" w:hAnsi="Arial" w:cs="Arial"/>
          <w:sz w:val="24"/>
          <w:szCs w:val="24"/>
        </w:rPr>
        <w:t xml:space="preserve"> será necessário conexão com a internet</w:t>
      </w:r>
    </w:p>
    <w:p w14:paraId="16928F41" w14:textId="0961EDB4" w:rsidR="00F81FAC" w:rsidRDefault="00F81FAC" w:rsidP="00D61A21">
      <w:pPr>
        <w:pStyle w:val="ColorfulList-Accent11"/>
        <w:numPr>
          <w:ilvl w:val="0"/>
          <w:numId w:val="19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rodará localmente portanto os dados não serão acessíveis remotamente pela internet.</w:t>
      </w:r>
    </w:p>
    <w:p w14:paraId="1FEFBF1B" w14:textId="77777777" w:rsidR="00433EE8" w:rsidRPr="00214B17" w:rsidRDefault="00433EE8" w:rsidP="00433EE8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4AB3854" w14:textId="714F542E" w:rsidR="00433EE8" w:rsidRDefault="00433EE8" w:rsidP="00561C13">
      <w:pPr>
        <w:pStyle w:val="Ttulo2"/>
        <w:jc w:val="both"/>
      </w:pPr>
      <w:bookmarkStart w:id="17" w:name="_Toc136606287"/>
      <w:r w:rsidRPr="009B4283">
        <w:t>2.</w:t>
      </w:r>
      <w:r>
        <w:t>6</w:t>
      </w:r>
      <w:r w:rsidRPr="009B4283">
        <w:t xml:space="preserve"> REQUISITOS ADIADOS</w:t>
      </w:r>
      <w:bookmarkEnd w:id="17"/>
    </w:p>
    <w:p w14:paraId="16A90C20" w14:textId="314C046F" w:rsidR="00561C13" w:rsidRDefault="00561C13" w:rsidP="00561C13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Emissão de etiquetas com códigos de barra para registro de cada instrumento</w:t>
      </w:r>
      <w:r>
        <w:rPr>
          <w:rStyle w:val="selectable-text"/>
          <w:rFonts w:ascii="Arial" w:hAnsi="Arial" w:cs="Arial"/>
        </w:rPr>
        <w:t>;</w:t>
      </w:r>
    </w:p>
    <w:p w14:paraId="2FEB19DE" w14:textId="70C78526" w:rsidR="00561C13" w:rsidRPr="00561C13" w:rsidRDefault="00561C13" w:rsidP="00561C13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Pagamento por meios eletrônicos diretamente no sistema;</w:t>
      </w:r>
    </w:p>
    <w:p w14:paraId="2078FF1C" w14:textId="39CB9AA9" w:rsidR="00561C13" w:rsidRPr="00561C13" w:rsidRDefault="00561C13" w:rsidP="00561C13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 xml:space="preserve">Geração de QR </w:t>
      </w:r>
      <w:proofErr w:type="spellStart"/>
      <w:r w:rsidRPr="00561C13">
        <w:rPr>
          <w:rStyle w:val="selectable-text"/>
          <w:rFonts w:ascii="Arial" w:hAnsi="Arial" w:cs="Arial"/>
        </w:rPr>
        <w:t>Code</w:t>
      </w:r>
      <w:proofErr w:type="spellEnd"/>
      <w:r w:rsidRPr="00561C13">
        <w:rPr>
          <w:rStyle w:val="selectable-text"/>
          <w:rFonts w:ascii="Arial" w:hAnsi="Arial" w:cs="Arial"/>
        </w:rPr>
        <w:t xml:space="preserve"> para pagamento via PIX</w:t>
      </w:r>
      <w:r>
        <w:rPr>
          <w:rStyle w:val="selectable-text"/>
          <w:rFonts w:ascii="Arial" w:hAnsi="Arial" w:cs="Arial"/>
        </w:rPr>
        <w:t>.</w:t>
      </w:r>
    </w:p>
    <w:p w14:paraId="1483A8CC" w14:textId="77777777" w:rsidR="00433EE8" w:rsidRDefault="00433EE8" w:rsidP="00433EE8">
      <w:pPr>
        <w:jc w:val="both"/>
        <w:rPr>
          <w:rFonts w:ascii="Arial" w:hAnsi="Arial" w:cs="Arial"/>
        </w:rPr>
      </w:pPr>
    </w:p>
    <w:p w14:paraId="1037BA5C" w14:textId="77777777" w:rsidR="00433EE8" w:rsidRPr="00433EE8" w:rsidRDefault="00433EE8" w:rsidP="00433EE8">
      <w:pPr>
        <w:jc w:val="both"/>
        <w:rPr>
          <w:rFonts w:ascii="Arial" w:hAnsi="Arial" w:cs="Arial"/>
        </w:rPr>
      </w:pPr>
    </w:p>
    <w:p w14:paraId="60ED19E1" w14:textId="77777777" w:rsidR="00795384" w:rsidRPr="00214B17" w:rsidRDefault="00795384" w:rsidP="0034590D">
      <w:pPr>
        <w:spacing w:line="360" w:lineRule="auto"/>
        <w:rPr>
          <w:rFonts w:ascii="Arial" w:hAnsi="Arial" w:cs="Arial"/>
          <w:iCs/>
          <w:highlight w:val="yellow"/>
        </w:rPr>
      </w:pPr>
    </w:p>
    <w:p w14:paraId="63179FE7" w14:textId="1202F32D" w:rsidR="004B0A0D" w:rsidRPr="0020742E" w:rsidRDefault="004B0A0D" w:rsidP="001D443D">
      <w:pPr>
        <w:pStyle w:val="Ttulo1"/>
      </w:pPr>
      <w:bookmarkStart w:id="18" w:name="_Toc136606288"/>
      <w:r w:rsidRPr="0020742E">
        <w:t xml:space="preserve">Apêndice </w:t>
      </w:r>
      <w:r w:rsidR="00FF444B" w:rsidRPr="0020742E">
        <w:t>A</w:t>
      </w:r>
      <w:r w:rsidRPr="0020742E">
        <w:t xml:space="preserve"> – Alternativa rejeitada do Estudo de Viabilidade</w:t>
      </w:r>
      <w:bookmarkEnd w:id="18"/>
    </w:p>
    <w:p w14:paraId="16DDB58E" w14:textId="77777777" w:rsid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76C690" w14:textId="701CAB1F" w:rsidR="00D61A21" w:rsidRP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A decisão de rejeitar uma solução online para o sistema de gerenciamento de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foi baseada em uma análise cuidadosa dos requisitos e das limitações específicas da empresa. Várias razões foram levadas em consideração durante esse processo de avaliação.</w:t>
      </w:r>
    </w:p>
    <w:p w14:paraId="6780D68F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Conectividade instável: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identificou que a área em que está localizada possui uma conexão de internet instável ou limitada. Isso significaria que uma solução online estaria sujeita a quedas frequentes na conexão, o que poderia afetar a produtividade e a confiabilidade do sistema. Para garantir um fluxo de trabalho ininterrupto, a empresa optou por uma solução local, onde a conectividade não seria um problema.</w:t>
      </w:r>
    </w:p>
    <w:p w14:paraId="54B40C28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33D11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Segurança dos dados: A proteção dos dados confidenciais dos clientes e do negócio é uma prioridade para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. Considerando as preocupações de segurança associadas ao armazenamento de informações sensíveis em </w:t>
      </w:r>
      <w:r w:rsidRPr="00D61A21">
        <w:rPr>
          <w:rFonts w:ascii="Arial" w:hAnsi="Arial" w:cs="Arial"/>
          <w:sz w:val="24"/>
          <w:szCs w:val="24"/>
        </w:rPr>
        <w:lastRenderedPageBreak/>
        <w:t>servidores externos, a empresa decidiu manter o sistema localmente para ter maior controle sobre a segurança dos dados.</w:t>
      </w:r>
    </w:p>
    <w:p w14:paraId="208A632F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BC9C7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Custos adicionais mensais: A adoção de uma solução online geralmente envolve custos adicionais, como taxas de hospedagem, domínio, servidores. Levando em consideração o orçamento da empresa, a decisão foi evitar esses custos contínuos, optando por uma solução local que não exigisse mais pagamentos mensais ou recorrentes.</w:t>
      </w:r>
    </w:p>
    <w:p w14:paraId="7748D0F9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5E00F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Necessidade de acesso remoto em tempo integral: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identificou que não havia uma necessidade constante de acesso remoto ao sistema. Como a equipe de luthiers e técnicos trabalha principalmente nas instalações da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>, não havia uma demanda significativa por acesso remoto em tempo integral. Portanto, uma solução local atenderia às necessidades da empresa, fornecendo acesso rápido e confiável ao sistema durante o horário de trabalho.</w:t>
      </w:r>
    </w:p>
    <w:p w14:paraId="0DF1862E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7C701F" w14:textId="25E97C94" w:rsidR="004A53D8" w:rsidRPr="00D61A21" w:rsidRDefault="00D61A21" w:rsidP="00D61A21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Com base nessas considerações, a empresa concluiu que uma solução online não seria a melhor opção para o momento atual. No entanto, é importante ressaltar que as necessidades e as circunstâncias podem mudar no futuro, e a empresa pode reconsiderar a adoção de uma solução online se as condições permitirem e as vantagens superarem as limitações identificadas anteriorm</w:t>
      </w:r>
      <w:r>
        <w:rPr>
          <w:rFonts w:ascii="Arial" w:hAnsi="Arial" w:cs="Arial"/>
          <w:sz w:val="24"/>
          <w:szCs w:val="24"/>
        </w:rPr>
        <w:t>ente.</w:t>
      </w:r>
    </w:p>
    <w:sectPr w:rsidR="004A53D8" w:rsidRPr="00D61A21" w:rsidSect="00033CCD">
      <w:headerReference w:type="default" r:id="rId13"/>
      <w:pgSz w:w="11900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E729" w14:textId="77777777" w:rsidR="006D7E68" w:rsidRDefault="006D7E68" w:rsidP="00285C70">
      <w:r>
        <w:separator/>
      </w:r>
    </w:p>
    <w:p w14:paraId="204AF340" w14:textId="77777777" w:rsidR="006D7E68" w:rsidRDefault="006D7E68"/>
    <w:p w14:paraId="7662B28B" w14:textId="77777777" w:rsidR="006D7E68" w:rsidRDefault="006D7E68" w:rsidP="00A42ED7"/>
    <w:p w14:paraId="43686599" w14:textId="77777777" w:rsidR="006D7E68" w:rsidRDefault="006D7E68" w:rsidP="00A42ED7"/>
    <w:p w14:paraId="170E7607" w14:textId="77777777" w:rsidR="006D7E68" w:rsidRDefault="006D7E68" w:rsidP="00802426"/>
    <w:p w14:paraId="20D29D0C" w14:textId="77777777" w:rsidR="006D7E68" w:rsidRDefault="006D7E68" w:rsidP="00A93F49"/>
  </w:endnote>
  <w:endnote w:type="continuationSeparator" w:id="0">
    <w:p w14:paraId="7F03EF38" w14:textId="77777777" w:rsidR="006D7E68" w:rsidRDefault="006D7E68" w:rsidP="00285C70">
      <w:r>
        <w:continuationSeparator/>
      </w:r>
    </w:p>
    <w:p w14:paraId="54FD2710" w14:textId="77777777" w:rsidR="006D7E68" w:rsidRDefault="006D7E68"/>
    <w:p w14:paraId="0ED06410" w14:textId="77777777" w:rsidR="006D7E68" w:rsidRDefault="006D7E68" w:rsidP="00A42ED7"/>
    <w:p w14:paraId="6B9B65B8" w14:textId="77777777" w:rsidR="006D7E68" w:rsidRDefault="006D7E68" w:rsidP="00A42ED7"/>
    <w:p w14:paraId="439A2E9E" w14:textId="77777777" w:rsidR="006D7E68" w:rsidRDefault="006D7E68" w:rsidP="00802426"/>
    <w:p w14:paraId="0CFB3719" w14:textId="77777777" w:rsidR="006D7E68" w:rsidRDefault="006D7E68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F183" w14:textId="77777777" w:rsidR="006D7E68" w:rsidRDefault="006D7E68" w:rsidP="00285C70">
      <w:r>
        <w:separator/>
      </w:r>
    </w:p>
    <w:p w14:paraId="7E36F2D9" w14:textId="77777777" w:rsidR="006D7E68" w:rsidRDefault="006D7E68"/>
    <w:p w14:paraId="1D0F5AE2" w14:textId="77777777" w:rsidR="006D7E68" w:rsidRDefault="006D7E68" w:rsidP="00A42ED7"/>
    <w:p w14:paraId="711E40E1" w14:textId="77777777" w:rsidR="006D7E68" w:rsidRDefault="006D7E68" w:rsidP="00A42ED7"/>
    <w:p w14:paraId="30ABDB18" w14:textId="77777777" w:rsidR="006D7E68" w:rsidRDefault="006D7E68" w:rsidP="00802426"/>
    <w:p w14:paraId="4C00FC2A" w14:textId="77777777" w:rsidR="006D7E68" w:rsidRDefault="006D7E68" w:rsidP="00A93F49"/>
  </w:footnote>
  <w:footnote w:type="continuationSeparator" w:id="0">
    <w:p w14:paraId="31A89106" w14:textId="77777777" w:rsidR="006D7E68" w:rsidRDefault="006D7E68" w:rsidP="00285C70">
      <w:r>
        <w:continuationSeparator/>
      </w:r>
    </w:p>
    <w:p w14:paraId="2AD06CCC" w14:textId="77777777" w:rsidR="006D7E68" w:rsidRDefault="006D7E68"/>
    <w:p w14:paraId="18EA8AE1" w14:textId="77777777" w:rsidR="006D7E68" w:rsidRDefault="006D7E68" w:rsidP="00A42ED7"/>
    <w:p w14:paraId="78DE9920" w14:textId="77777777" w:rsidR="006D7E68" w:rsidRDefault="006D7E68" w:rsidP="00A42ED7"/>
    <w:p w14:paraId="0EA55418" w14:textId="77777777" w:rsidR="006D7E68" w:rsidRDefault="006D7E68" w:rsidP="00802426"/>
    <w:p w14:paraId="7797CCBF" w14:textId="77777777" w:rsidR="006D7E68" w:rsidRDefault="006D7E68" w:rsidP="00A93F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C19A" w14:textId="77777777" w:rsidR="000E3C1D" w:rsidRDefault="000E3C1D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0E3C1D" w:rsidRDefault="000E3C1D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AF74" w14:textId="77777777" w:rsidR="000E3C1D" w:rsidRDefault="000E3C1D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E45B" w14:textId="77777777" w:rsidR="000E3C1D" w:rsidRPr="00CF3A42" w:rsidRDefault="000E3C1D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color w:val="000000" w:themeColor="text1"/>
        <w:sz w:val="20"/>
        <w:szCs w:val="20"/>
      </w:rPr>
    </w:pP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begin"/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instrText xml:space="preserve">PAGE  </w:instrTex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separate"/>
    </w:r>
    <w:r w:rsidR="00CC58C0">
      <w:rPr>
        <w:rStyle w:val="Nmerodepgina"/>
        <w:rFonts w:ascii="Arial" w:hAnsi="Arial"/>
        <w:noProof/>
        <w:color w:val="000000" w:themeColor="text1"/>
        <w:sz w:val="20"/>
        <w:szCs w:val="20"/>
      </w:rPr>
      <w:t>8</w: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end"/>
    </w:r>
  </w:p>
  <w:p w14:paraId="6C77F3C0" w14:textId="77777777" w:rsidR="000E3C1D" w:rsidRPr="00CF3A42" w:rsidRDefault="000E3C1D" w:rsidP="009B4283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E31"/>
    <w:multiLevelType w:val="hybridMultilevel"/>
    <w:tmpl w:val="024675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D5F"/>
    <w:multiLevelType w:val="hybridMultilevel"/>
    <w:tmpl w:val="23AC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75F0"/>
    <w:multiLevelType w:val="hybridMultilevel"/>
    <w:tmpl w:val="7B803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661E"/>
    <w:multiLevelType w:val="hybridMultilevel"/>
    <w:tmpl w:val="F7669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05E37"/>
    <w:multiLevelType w:val="hybridMultilevel"/>
    <w:tmpl w:val="F7669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2459C"/>
    <w:multiLevelType w:val="hybridMultilevel"/>
    <w:tmpl w:val="587C2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12C2F"/>
    <w:multiLevelType w:val="hybridMultilevel"/>
    <w:tmpl w:val="92DA4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516520F"/>
    <w:multiLevelType w:val="hybridMultilevel"/>
    <w:tmpl w:val="75C48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14555"/>
    <w:multiLevelType w:val="hybridMultilevel"/>
    <w:tmpl w:val="1ECA7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F08AF"/>
    <w:multiLevelType w:val="hybridMultilevel"/>
    <w:tmpl w:val="0BEE1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33B77"/>
    <w:multiLevelType w:val="hybridMultilevel"/>
    <w:tmpl w:val="8F0C6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645F8"/>
    <w:multiLevelType w:val="hybridMultilevel"/>
    <w:tmpl w:val="07163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857F8"/>
    <w:multiLevelType w:val="hybridMultilevel"/>
    <w:tmpl w:val="0246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35020"/>
    <w:multiLevelType w:val="multilevel"/>
    <w:tmpl w:val="5AD05A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C84461"/>
    <w:multiLevelType w:val="hybridMultilevel"/>
    <w:tmpl w:val="913C5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5322E"/>
    <w:multiLevelType w:val="hybridMultilevel"/>
    <w:tmpl w:val="3C308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22076"/>
    <w:multiLevelType w:val="hybridMultilevel"/>
    <w:tmpl w:val="029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2216B"/>
    <w:multiLevelType w:val="hybridMultilevel"/>
    <w:tmpl w:val="93E09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05132"/>
    <w:multiLevelType w:val="hybridMultilevel"/>
    <w:tmpl w:val="68529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C75DC"/>
    <w:multiLevelType w:val="hybridMultilevel"/>
    <w:tmpl w:val="5418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15C14"/>
    <w:multiLevelType w:val="hybridMultilevel"/>
    <w:tmpl w:val="84842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72AFC"/>
    <w:multiLevelType w:val="hybridMultilevel"/>
    <w:tmpl w:val="8AD45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D00C1"/>
    <w:multiLevelType w:val="hybridMultilevel"/>
    <w:tmpl w:val="B9EE7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C277E"/>
    <w:multiLevelType w:val="hybridMultilevel"/>
    <w:tmpl w:val="85884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1E2C"/>
    <w:multiLevelType w:val="hybridMultilevel"/>
    <w:tmpl w:val="77547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06F2B"/>
    <w:multiLevelType w:val="hybridMultilevel"/>
    <w:tmpl w:val="BB44C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62982"/>
    <w:multiLevelType w:val="hybridMultilevel"/>
    <w:tmpl w:val="53D6A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56495">
    <w:abstractNumId w:val="7"/>
  </w:num>
  <w:num w:numId="2" w16cid:durableId="1547256244">
    <w:abstractNumId w:val="23"/>
  </w:num>
  <w:num w:numId="3" w16cid:durableId="2073842972">
    <w:abstractNumId w:val="21"/>
  </w:num>
  <w:num w:numId="4" w16cid:durableId="1761221139">
    <w:abstractNumId w:val="25"/>
  </w:num>
  <w:num w:numId="5" w16cid:durableId="1036198867">
    <w:abstractNumId w:val="26"/>
  </w:num>
  <w:num w:numId="6" w16cid:durableId="1417946152">
    <w:abstractNumId w:val="16"/>
  </w:num>
  <w:num w:numId="7" w16cid:durableId="2007711551">
    <w:abstractNumId w:val="1"/>
  </w:num>
  <w:num w:numId="8" w16cid:durableId="155997424">
    <w:abstractNumId w:val="11"/>
  </w:num>
  <w:num w:numId="9" w16cid:durableId="427888665">
    <w:abstractNumId w:val="8"/>
  </w:num>
  <w:num w:numId="10" w16cid:durableId="839737124">
    <w:abstractNumId w:val="5"/>
  </w:num>
  <w:num w:numId="11" w16cid:durableId="290600722">
    <w:abstractNumId w:val="27"/>
  </w:num>
  <w:num w:numId="12" w16cid:durableId="925723690">
    <w:abstractNumId w:val="15"/>
  </w:num>
  <w:num w:numId="13" w16cid:durableId="820652770">
    <w:abstractNumId w:val="19"/>
  </w:num>
  <w:num w:numId="14" w16cid:durableId="401215614">
    <w:abstractNumId w:val="17"/>
  </w:num>
  <w:num w:numId="15" w16cid:durableId="37514739">
    <w:abstractNumId w:val="20"/>
  </w:num>
  <w:num w:numId="16" w16cid:durableId="982546430">
    <w:abstractNumId w:val="6"/>
  </w:num>
  <w:num w:numId="17" w16cid:durableId="1569613064">
    <w:abstractNumId w:val="10"/>
  </w:num>
  <w:num w:numId="18" w16cid:durableId="101731595">
    <w:abstractNumId w:val="24"/>
  </w:num>
  <w:num w:numId="19" w16cid:durableId="403333271">
    <w:abstractNumId w:val="18"/>
  </w:num>
  <w:num w:numId="20" w16cid:durableId="1828401877">
    <w:abstractNumId w:val="12"/>
  </w:num>
  <w:num w:numId="21" w16cid:durableId="772364455">
    <w:abstractNumId w:val="14"/>
  </w:num>
  <w:num w:numId="22" w16cid:durableId="1293750992">
    <w:abstractNumId w:val="22"/>
  </w:num>
  <w:num w:numId="23" w16cid:durableId="1507132237">
    <w:abstractNumId w:val="13"/>
  </w:num>
  <w:num w:numId="24" w16cid:durableId="1458142542">
    <w:abstractNumId w:val="3"/>
  </w:num>
  <w:num w:numId="25" w16cid:durableId="624577979">
    <w:abstractNumId w:val="4"/>
  </w:num>
  <w:num w:numId="26" w16cid:durableId="1697080244">
    <w:abstractNumId w:val="0"/>
  </w:num>
  <w:num w:numId="27" w16cid:durableId="630866649">
    <w:abstractNumId w:val="9"/>
  </w:num>
  <w:num w:numId="28" w16cid:durableId="307324267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59"/>
    <w:rsid w:val="000006FA"/>
    <w:rsid w:val="00013356"/>
    <w:rsid w:val="00016834"/>
    <w:rsid w:val="00027058"/>
    <w:rsid w:val="0003169E"/>
    <w:rsid w:val="00033CCD"/>
    <w:rsid w:val="00040A45"/>
    <w:rsid w:val="0004774D"/>
    <w:rsid w:val="00063824"/>
    <w:rsid w:val="00087CE0"/>
    <w:rsid w:val="00091EC5"/>
    <w:rsid w:val="00096462"/>
    <w:rsid w:val="000B0241"/>
    <w:rsid w:val="000C1506"/>
    <w:rsid w:val="000C44C5"/>
    <w:rsid w:val="000C46C3"/>
    <w:rsid w:val="000C79AF"/>
    <w:rsid w:val="000D2A55"/>
    <w:rsid w:val="000D3B0E"/>
    <w:rsid w:val="000E3C1D"/>
    <w:rsid w:val="000F0F2C"/>
    <w:rsid w:val="000F6821"/>
    <w:rsid w:val="000F77EC"/>
    <w:rsid w:val="0012461D"/>
    <w:rsid w:val="00164FA9"/>
    <w:rsid w:val="001809EC"/>
    <w:rsid w:val="001819CF"/>
    <w:rsid w:val="001851AE"/>
    <w:rsid w:val="0019475B"/>
    <w:rsid w:val="001B37AD"/>
    <w:rsid w:val="001B4DA7"/>
    <w:rsid w:val="001C621A"/>
    <w:rsid w:val="001D443D"/>
    <w:rsid w:val="001D6B5D"/>
    <w:rsid w:val="001E72B0"/>
    <w:rsid w:val="001E75E9"/>
    <w:rsid w:val="001F31DB"/>
    <w:rsid w:val="0020742E"/>
    <w:rsid w:val="00214B17"/>
    <w:rsid w:val="00223BB3"/>
    <w:rsid w:val="00242183"/>
    <w:rsid w:val="00244375"/>
    <w:rsid w:val="0024439D"/>
    <w:rsid w:val="00257ACF"/>
    <w:rsid w:val="002804EB"/>
    <w:rsid w:val="00285C70"/>
    <w:rsid w:val="00292101"/>
    <w:rsid w:val="002A5272"/>
    <w:rsid w:val="002B315C"/>
    <w:rsid w:val="002C1FDC"/>
    <w:rsid w:val="002C2C84"/>
    <w:rsid w:val="002D22F8"/>
    <w:rsid w:val="002F24B8"/>
    <w:rsid w:val="003109A0"/>
    <w:rsid w:val="00313154"/>
    <w:rsid w:val="0034590D"/>
    <w:rsid w:val="003667AF"/>
    <w:rsid w:val="003809DC"/>
    <w:rsid w:val="00385C8F"/>
    <w:rsid w:val="00397721"/>
    <w:rsid w:val="003A22D4"/>
    <w:rsid w:val="003B6FF0"/>
    <w:rsid w:val="003E7B58"/>
    <w:rsid w:val="003F256E"/>
    <w:rsid w:val="003F2A72"/>
    <w:rsid w:val="003F5A1C"/>
    <w:rsid w:val="00416446"/>
    <w:rsid w:val="00420082"/>
    <w:rsid w:val="00420FCC"/>
    <w:rsid w:val="0043352F"/>
    <w:rsid w:val="00433EE8"/>
    <w:rsid w:val="0045062C"/>
    <w:rsid w:val="00480875"/>
    <w:rsid w:val="00480F34"/>
    <w:rsid w:val="004821CB"/>
    <w:rsid w:val="00487059"/>
    <w:rsid w:val="004A53D8"/>
    <w:rsid w:val="004B0A0D"/>
    <w:rsid w:val="004B4ED8"/>
    <w:rsid w:val="004B5B2F"/>
    <w:rsid w:val="004E0ECE"/>
    <w:rsid w:val="004E17A0"/>
    <w:rsid w:val="004E429E"/>
    <w:rsid w:val="004E6CD3"/>
    <w:rsid w:val="004F0884"/>
    <w:rsid w:val="00516DBF"/>
    <w:rsid w:val="005522AA"/>
    <w:rsid w:val="00557519"/>
    <w:rsid w:val="00561C13"/>
    <w:rsid w:val="00572771"/>
    <w:rsid w:val="00584412"/>
    <w:rsid w:val="005921A7"/>
    <w:rsid w:val="005A6A02"/>
    <w:rsid w:val="005B0644"/>
    <w:rsid w:val="005C15C2"/>
    <w:rsid w:val="005D7697"/>
    <w:rsid w:val="005E076E"/>
    <w:rsid w:val="005E2FBB"/>
    <w:rsid w:val="005F5255"/>
    <w:rsid w:val="00601895"/>
    <w:rsid w:val="006024EC"/>
    <w:rsid w:val="00606917"/>
    <w:rsid w:val="00620F86"/>
    <w:rsid w:val="00627D1E"/>
    <w:rsid w:val="0064273C"/>
    <w:rsid w:val="00642FE4"/>
    <w:rsid w:val="006454ED"/>
    <w:rsid w:val="0065182D"/>
    <w:rsid w:val="00653872"/>
    <w:rsid w:val="00653B71"/>
    <w:rsid w:val="00654D3A"/>
    <w:rsid w:val="0065532A"/>
    <w:rsid w:val="00661FC8"/>
    <w:rsid w:val="00663204"/>
    <w:rsid w:val="00666BCA"/>
    <w:rsid w:val="006816D2"/>
    <w:rsid w:val="00687D86"/>
    <w:rsid w:val="006A17C6"/>
    <w:rsid w:val="006A3B9E"/>
    <w:rsid w:val="006A4A86"/>
    <w:rsid w:val="006D7E68"/>
    <w:rsid w:val="006E2191"/>
    <w:rsid w:val="006E73A1"/>
    <w:rsid w:val="006F510B"/>
    <w:rsid w:val="00701D43"/>
    <w:rsid w:val="00707E72"/>
    <w:rsid w:val="00716F2D"/>
    <w:rsid w:val="0072490C"/>
    <w:rsid w:val="00741354"/>
    <w:rsid w:val="00762C82"/>
    <w:rsid w:val="00781D91"/>
    <w:rsid w:val="00783E22"/>
    <w:rsid w:val="00787292"/>
    <w:rsid w:val="007907E1"/>
    <w:rsid w:val="00795384"/>
    <w:rsid w:val="007965FF"/>
    <w:rsid w:val="007A1524"/>
    <w:rsid w:val="007B2E3B"/>
    <w:rsid w:val="007C2EB0"/>
    <w:rsid w:val="007C6559"/>
    <w:rsid w:val="007E2260"/>
    <w:rsid w:val="007F3EAA"/>
    <w:rsid w:val="00802426"/>
    <w:rsid w:val="008130BD"/>
    <w:rsid w:val="00814B71"/>
    <w:rsid w:val="008276A5"/>
    <w:rsid w:val="0083186C"/>
    <w:rsid w:val="0083689F"/>
    <w:rsid w:val="008548F7"/>
    <w:rsid w:val="008704DE"/>
    <w:rsid w:val="00876A07"/>
    <w:rsid w:val="00881B0D"/>
    <w:rsid w:val="00895EF2"/>
    <w:rsid w:val="008B40C7"/>
    <w:rsid w:val="008D49DA"/>
    <w:rsid w:val="008F1A45"/>
    <w:rsid w:val="008F30EA"/>
    <w:rsid w:val="008F44C0"/>
    <w:rsid w:val="008F5F6A"/>
    <w:rsid w:val="00903BCA"/>
    <w:rsid w:val="0090491F"/>
    <w:rsid w:val="009111DB"/>
    <w:rsid w:val="00921DB1"/>
    <w:rsid w:val="0092612A"/>
    <w:rsid w:val="00932032"/>
    <w:rsid w:val="00935EBD"/>
    <w:rsid w:val="00946B45"/>
    <w:rsid w:val="00954AAA"/>
    <w:rsid w:val="00960969"/>
    <w:rsid w:val="00960C65"/>
    <w:rsid w:val="009869DB"/>
    <w:rsid w:val="009957E3"/>
    <w:rsid w:val="009B4283"/>
    <w:rsid w:val="009C1E3E"/>
    <w:rsid w:val="009D6828"/>
    <w:rsid w:val="009E0E8C"/>
    <w:rsid w:val="009E110F"/>
    <w:rsid w:val="009F4F04"/>
    <w:rsid w:val="00A038B3"/>
    <w:rsid w:val="00A06680"/>
    <w:rsid w:val="00A17FAD"/>
    <w:rsid w:val="00A241BA"/>
    <w:rsid w:val="00A27D65"/>
    <w:rsid w:val="00A363B9"/>
    <w:rsid w:val="00A42ED7"/>
    <w:rsid w:val="00A502CB"/>
    <w:rsid w:val="00A50686"/>
    <w:rsid w:val="00A631FF"/>
    <w:rsid w:val="00A644A6"/>
    <w:rsid w:val="00A66D8D"/>
    <w:rsid w:val="00A676F9"/>
    <w:rsid w:val="00A702AA"/>
    <w:rsid w:val="00A93F49"/>
    <w:rsid w:val="00AB341F"/>
    <w:rsid w:val="00AC358F"/>
    <w:rsid w:val="00AD21CF"/>
    <w:rsid w:val="00AF12F0"/>
    <w:rsid w:val="00AF322C"/>
    <w:rsid w:val="00AF55EA"/>
    <w:rsid w:val="00B02D09"/>
    <w:rsid w:val="00B2195A"/>
    <w:rsid w:val="00B23F3F"/>
    <w:rsid w:val="00B26DF8"/>
    <w:rsid w:val="00B640E5"/>
    <w:rsid w:val="00B67A04"/>
    <w:rsid w:val="00B92F3F"/>
    <w:rsid w:val="00B94267"/>
    <w:rsid w:val="00B94411"/>
    <w:rsid w:val="00BA5FC7"/>
    <w:rsid w:val="00BB1B56"/>
    <w:rsid w:val="00BB5BB2"/>
    <w:rsid w:val="00BC3A8B"/>
    <w:rsid w:val="00BC7075"/>
    <w:rsid w:val="00BD00CB"/>
    <w:rsid w:val="00BD5B3C"/>
    <w:rsid w:val="00BD7EA6"/>
    <w:rsid w:val="00BE1360"/>
    <w:rsid w:val="00C2117A"/>
    <w:rsid w:val="00C23793"/>
    <w:rsid w:val="00C33B55"/>
    <w:rsid w:val="00C34B68"/>
    <w:rsid w:val="00C40ED0"/>
    <w:rsid w:val="00C612FD"/>
    <w:rsid w:val="00C61780"/>
    <w:rsid w:val="00C72D4E"/>
    <w:rsid w:val="00C73E5D"/>
    <w:rsid w:val="00C77BE6"/>
    <w:rsid w:val="00C80B66"/>
    <w:rsid w:val="00C81C1F"/>
    <w:rsid w:val="00C8279B"/>
    <w:rsid w:val="00CB1229"/>
    <w:rsid w:val="00CB2D7D"/>
    <w:rsid w:val="00CC154E"/>
    <w:rsid w:val="00CC4DE9"/>
    <w:rsid w:val="00CC58C0"/>
    <w:rsid w:val="00CC7358"/>
    <w:rsid w:val="00CC7A26"/>
    <w:rsid w:val="00CD1696"/>
    <w:rsid w:val="00CD396B"/>
    <w:rsid w:val="00CE3828"/>
    <w:rsid w:val="00CE657A"/>
    <w:rsid w:val="00CF3A42"/>
    <w:rsid w:val="00CF7A2D"/>
    <w:rsid w:val="00D10DAF"/>
    <w:rsid w:val="00D13496"/>
    <w:rsid w:val="00D25BFA"/>
    <w:rsid w:val="00D45FB3"/>
    <w:rsid w:val="00D572A7"/>
    <w:rsid w:val="00D61A21"/>
    <w:rsid w:val="00D62A6B"/>
    <w:rsid w:val="00D72569"/>
    <w:rsid w:val="00D7577F"/>
    <w:rsid w:val="00D82E32"/>
    <w:rsid w:val="00D83558"/>
    <w:rsid w:val="00D8430E"/>
    <w:rsid w:val="00D9291B"/>
    <w:rsid w:val="00D93AD5"/>
    <w:rsid w:val="00D9552E"/>
    <w:rsid w:val="00D97702"/>
    <w:rsid w:val="00DD4207"/>
    <w:rsid w:val="00E05F27"/>
    <w:rsid w:val="00E20A5E"/>
    <w:rsid w:val="00E24728"/>
    <w:rsid w:val="00E325C2"/>
    <w:rsid w:val="00E47DD6"/>
    <w:rsid w:val="00E60FDD"/>
    <w:rsid w:val="00E64ED3"/>
    <w:rsid w:val="00E673F7"/>
    <w:rsid w:val="00E75DAD"/>
    <w:rsid w:val="00E86C54"/>
    <w:rsid w:val="00E90B44"/>
    <w:rsid w:val="00E90CD6"/>
    <w:rsid w:val="00EB6609"/>
    <w:rsid w:val="00EB7EC5"/>
    <w:rsid w:val="00EC58EA"/>
    <w:rsid w:val="00ED0322"/>
    <w:rsid w:val="00EE424F"/>
    <w:rsid w:val="00EE7066"/>
    <w:rsid w:val="00F17931"/>
    <w:rsid w:val="00F2702E"/>
    <w:rsid w:val="00F27385"/>
    <w:rsid w:val="00F53EDC"/>
    <w:rsid w:val="00F55F10"/>
    <w:rsid w:val="00F81FAC"/>
    <w:rsid w:val="00FA1CC4"/>
    <w:rsid w:val="00FA43DC"/>
    <w:rsid w:val="00FC759C"/>
    <w:rsid w:val="00FE0548"/>
    <w:rsid w:val="00FE3628"/>
    <w:rsid w:val="00FF0FF6"/>
    <w:rsid w:val="00FF2F4F"/>
    <w:rsid w:val="00FF4194"/>
    <w:rsid w:val="00FF444B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  <w15:docId w15:val="{31AD5BFC-21DC-B14F-92D2-5626C22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5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1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rsid w:val="006454ED"/>
    <w:rPr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rsid w:val="006454ED"/>
    <w:rPr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rsid w:val="006454ED"/>
    <w:rPr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rsid w:val="006454ED"/>
    <w:rPr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rsid w:val="006454ED"/>
    <w:rPr>
      <w:rFonts w:ascii="Calibri" w:eastAsia="MS Gothic" w:hAnsi="Calibri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noProof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16F2D"/>
    <w:pPr>
      <w:tabs>
        <w:tab w:val="right" w:leader="dot" w:pos="9055"/>
      </w:tabs>
    </w:pPr>
    <w:rPr>
      <w:rFonts w:ascii="Arial" w:hAnsi="Arial"/>
      <w:noProof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52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52E"/>
    <w:rPr>
      <w:rFonts w:ascii="Lucida Grande" w:eastAsia="Times New Roman" w:hAnsi="Lucida Grande" w:cs="Lucida Grande"/>
      <w:sz w:val="18"/>
      <w:szCs w:val="18"/>
      <w:lang w:eastAsia="pt-BR"/>
    </w:rPr>
  </w:style>
  <w:style w:type="table" w:styleId="ListaClara">
    <w:name w:val="Light List"/>
    <w:basedOn w:val="Tabelanormal"/>
    <w:uiPriority w:val="61"/>
    <w:rsid w:val="00FF2F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81FAC"/>
    <w:pPr>
      <w:ind w:left="720"/>
      <w:contextualSpacing/>
    </w:pPr>
  </w:style>
  <w:style w:type="character" w:customStyle="1" w:styleId="selectable-text">
    <w:name w:val="selectable-text"/>
    <w:basedOn w:val="Fontepargpadro"/>
    <w:rsid w:val="0056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936A0C844804D826B8FFA030EC2E8" ma:contentTypeVersion="4" ma:contentTypeDescription="Crie um novo documento." ma:contentTypeScope="" ma:versionID="3d7c07c68e238652d246e45af892d577">
  <xsd:schema xmlns:xsd="http://www.w3.org/2001/XMLSchema" xmlns:xs="http://www.w3.org/2001/XMLSchema" xmlns:p="http://schemas.microsoft.com/office/2006/metadata/properties" xmlns:ns2="fb6468a1-eddb-46d1-b110-483444894d9a" targetNamespace="http://schemas.microsoft.com/office/2006/metadata/properties" ma:root="true" ma:fieldsID="f49ccda198f758d77ea40f44519d0654" ns2:_="">
    <xsd:import namespace="fb6468a1-eddb-46d1-b110-483444894d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68a1-eddb-46d1-b110-483444894d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7EAADC-D422-4D77-97F1-84B65DE7DC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DBC90-D5AD-4A00-8EAA-2045135B2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68a1-eddb-46d1-b110-483444894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F1F852-0585-46AE-93E1-4735E100FA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2625</Words>
  <Characters>14181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DOUGLAS HORVATH</cp:lastModifiedBy>
  <cp:revision>11</cp:revision>
  <cp:lastPrinted>2023-06-02T16:55:00Z</cp:lastPrinted>
  <dcterms:created xsi:type="dcterms:W3CDTF">2023-06-01T20:33:00Z</dcterms:created>
  <dcterms:modified xsi:type="dcterms:W3CDTF">2023-06-02T16:55:00Z</dcterms:modified>
</cp:coreProperties>
</file>