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00000" w:rsidRDefault="00124824">
      <w:pPr>
        <w:pStyle w:val="a3"/>
        <w:spacing w:before="60" w:beforeAutospacing="0" w:after="140" w:afterAutospacing="0"/>
        <w:rPr>
          <w:rFonts w:ascii="Calibri" w:hAnsi="Calibri" w:cs="Calibri"/>
        </w:rPr>
      </w:pP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</w:instrText>
      </w:r>
      <w:r>
        <w:rPr>
          <w:rFonts w:ascii="Calibri" w:hAnsi="Calibri" w:cs="Calibri"/>
        </w:rPr>
        <w:instrText>HYPERLINK "https://edu.hellobi.com/course/88"</w:instrText>
      </w:r>
      <w:r>
        <w:rPr>
          <w:rFonts w:ascii="Calibri" w:hAnsi="Calibri" w:cs="Calibri"/>
        </w:rPr>
        <w:instrText xml:space="preserve"> </w:instrText>
      </w:r>
      <w:r>
        <w:rPr>
          <w:rFonts w:ascii="Calibri" w:hAnsi="Calibri" w:cs="Calibri"/>
        </w:rPr>
        <w:fldChar w:fldCharType="separate"/>
      </w:r>
      <w:r>
        <w:rPr>
          <w:rStyle w:val="a4"/>
          <w:rFonts w:ascii="Calibri" w:hAnsi="Calibri" w:cs="Calibri"/>
          <w:b/>
          <w:bCs/>
          <w:sz w:val="32"/>
          <w:szCs w:val="32"/>
        </w:rPr>
        <w:t>Tableau</w:t>
      </w:r>
      <w:r>
        <w:rPr>
          <w:rFonts w:ascii="Calibri" w:hAnsi="Calibri" w:cs="Calibri"/>
        </w:rPr>
        <w:fldChar w:fldCharType="end"/>
      </w:r>
    </w:p>
    <w:p w:rsidR="00000000" w:rsidRDefault="00124824">
      <w:pPr>
        <w:pStyle w:val="a3"/>
        <w:spacing w:before="0" w:beforeAutospacing="0" w:after="0" w:afterAutospacing="0"/>
        <w:rPr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2017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4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17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124824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15:43</w:t>
      </w:r>
    </w:p>
    <w:p w:rsidR="00000000" w:rsidRDefault="00124824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124824">
      <w:pPr>
        <w:pStyle w:val="a3"/>
        <w:spacing w:before="0" w:beforeAutospacing="0" w:after="0" w:afterAutospacing="0"/>
        <w:rPr>
          <w:rFonts w:hint="eastAsia"/>
          <w:color w:val="17365D"/>
          <w:sz w:val="32"/>
          <w:szCs w:val="32"/>
        </w:rPr>
      </w:pPr>
      <w:r>
        <w:rPr>
          <w:rFonts w:hint="eastAsia"/>
          <w:b/>
          <w:bCs/>
          <w:color w:val="17365D"/>
          <w:sz w:val="32"/>
          <w:szCs w:val="32"/>
        </w:rPr>
        <w:t>一</w:t>
      </w:r>
      <w:r>
        <w:rPr>
          <w:rFonts w:ascii="Calibri" w:hAnsi="Calibri" w:cs="Calibri"/>
          <w:b/>
          <w:bCs/>
          <w:color w:val="17365D"/>
          <w:sz w:val="32"/>
          <w:szCs w:val="32"/>
        </w:rPr>
        <w:t>.</w:t>
      </w:r>
      <w:r>
        <w:rPr>
          <w:rFonts w:hint="eastAsia"/>
          <w:b/>
          <w:bCs/>
          <w:color w:val="17365D"/>
          <w:sz w:val="32"/>
          <w:szCs w:val="32"/>
        </w:rPr>
        <w:t>入门</w:t>
      </w:r>
    </w:p>
    <w:p w:rsidR="00000000" w:rsidRDefault="00124824">
      <w:pPr>
        <w:pStyle w:val="a3"/>
        <w:spacing w:before="0" w:beforeAutospacing="0" w:after="0" w:afterAutospacing="0"/>
        <w:rPr>
          <w:rFonts w:hint="eastAsia"/>
          <w:color w:val="366092"/>
        </w:rPr>
      </w:pPr>
      <w:r>
        <w:rPr>
          <w:rFonts w:ascii="Calibri" w:hAnsi="Calibri" w:cs="Calibri"/>
          <w:b/>
          <w:bCs/>
          <w:color w:val="366092"/>
        </w:rPr>
        <w:t>(</w:t>
      </w:r>
      <w:r>
        <w:rPr>
          <w:rFonts w:hint="eastAsia"/>
          <w:b/>
          <w:bCs/>
          <w:color w:val="366092"/>
        </w:rPr>
        <w:t>一</w:t>
      </w:r>
      <w:r>
        <w:rPr>
          <w:rFonts w:ascii="Calibri" w:hAnsi="Calibri" w:cs="Calibri"/>
          <w:b/>
          <w:bCs/>
          <w:color w:val="366092"/>
        </w:rPr>
        <w:t>)</w:t>
      </w:r>
      <w:r>
        <w:rPr>
          <w:rFonts w:hint="eastAsia"/>
          <w:b/>
          <w:bCs/>
          <w:color w:val="366092"/>
        </w:rPr>
        <w:t>简介</w:t>
      </w:r>
    </w:p>
    <w:p w:rsidR="00000000" w:rsidRDefault="00124824">
      <w:pPr>
        <w:pStyle w:val="a3"/>
        <w:spacing w:before="0" w:beforeAutospacing="0" w:after="0" w:afterAutospacing="0"/>
        <w:rPr>
          <w:rFonts w:hint="eastAsia"/>
          <w:color w:val="366092"/>
          <w:sz w:val="22"/>
          <w:szCs w:val="22"/>
        </w:rPr>
      </w:pPr>
      <w:r>
        <w:rPr>
          <w:rFonts w:ascii="Calibri" w:hAnsi="Calibri" w:cs="Calibri"/>
          <w:b/>
          <w:bCs/>
          <w:color w:val="366092"/>
          <w:sz w:val="22"/>
          <w:szCs w:val="22"/>
        </w:rPr>
        <w:t>1.</w:t>
      </w:r>
      <w:r>
        <w:rPr>
          <w:rFonts w:hint="eastAsia"/>
          <w:b/>
          <w:bCs/>
          <w:color w:val="366092"/>
          <w:sz w:val="22"/>
          <w:szCs w:val="22"/>
        </w:rPr>
        <w:t>特点</w:t>
      </w:r>
    </w:p>
    <w:p w:rsidR="00000000" w:rsidRDefault="00124824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3185160" cy="662940"/>
            <wp:effectExtent l="0" t="0" r="0" b="3810"/>
            <wp:docPr id="1" name="图片 1" descr="计算机生成了可选文字: 。一．下目bleau牛寺点&#10;·1．无需〔TL，无需生成Cu匕e，尾氛书经连接原始姿妇居&#10;·2．直接将姿女兹舍加载到内存告文据弓｝擎中，加载速月菠不口处理戳求月爹更快&#10;·3．独创vizQL数据库．自动将月目厂匕的岁桑作薄专；免成查询语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 。一．下目bleau牛寺点&#10;·1．无需〔TL，无需生成Cu匕e，尾氛书经连接原始姿妇居&#10;·2．直接将姿女兹舍加载到内存告文据弓｝擎中，加载速月菠不口处理戳求月爹更快&#10;·3．独创vizQL数据库．自动将月目厂匕的岁桑作薄专；免成查询语句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2482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敏捷</w:t>
      </w:r>
      <w:r>
        <w:rPr>
          <w:rFonts w:ascii="Calibri" w:hAnsi="Calibri" w:cs="Calibri"/>
          <w:sz w:val="21"/>
          <w:szCs w:val="21"/>
        </w:rPr>
        <w:t>,</w:t>
      </w:r>
    </w:p>
    <w:p w:rsidR="00000000" w:rsidRDefault="00124824">
      <w:pPr>
        <w:pStyle w:val="a3"/>
        <w:spacing w:before="0" w:beforeAutospacing="0" w:after="0" w:afterAutospacing="0"/>
        <w:rPr>
          <w:rFonts w:hint="eastAsia"/>
          <w:color w:val="366092"/>
          <w:sz w:val="22"/>
          <w:szCs w:val="22"/>
        </w:rPr>
      </w:pPr>
      <w:r>
        <w:rPr>
          <w:rFonts w:ascii="Calibri" w:hAnsi="Calibri" w:cs="Calibri"/>
          <w:b/>
          <w:bCs/>
          <w:color w:val="366092"/>
          <w:sz w:val="22"/>
          <w:szCs w:val="22"/>
        </w:rPr>
        <w:t>2.</w:t>
      </w:r>
      <w:r>
        <w:rPr>
          <w:rFonts w:hint="eastAsia"/>
          <w:b/>
          <w:bCs/>
          <w:color w:val="366092"/>
          <w:sz w:val="22"/>
          <w:szCs w:val="22"/>
        </w:rPr>
        <w:t>组件</w:t>
      </w:r>
    </w:p>
    <w:p w:rsidR="00000000" w:rsidRDefault="00124824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4815840" cy="1493520"/>
            <wp:effectExtent l="0" t="0" r="3810" b="0"/>
            <wp:docPr id="2" name="图片 2" descr="计算机生成了可选文字: ·二．下日bleau产品体系&#10;1.TableauDesktop，用于制作五五目报表（个人版与专业版）&#10;2.Ta曰eauServer，用于发布和甘理TableauOesktop制作的项目报裹（项目、工作油、视图、数据源、&#10;刷新七十划〕&#10;3.TablueaOnline．针对i三子全书干建j之，是殆bleauServer的一和中子毛管版本&#10;·礴．TableauMobile，垂于105不口Android平台移动端应用程尸笋&#10;STableauPubl‘〔，－一个免费的桌面应用程序，用于气度到、b'&quot;upubli〔服务器制作项目报表·并发&#10;布到Tableaupublic月呈务器上．完奎绝冷干（数据源公开．刀五目报裹全冷干）&#10;·6.TableauReader，一泞．免费的桌面应用不呈月乒，用于打于干不口交互互拐诀作TableauOesktop制作的项目报表&#10;但不能用月户于干发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 ·二．下日bleau产品体系&#10;1.TableauDesktop，用于制作五五目报表（个人版与专业版）&#10;2.Ta曰eauServer，用于发布和甘理TableauOesktop制作的项目报裹（项目、工作油、视图、数据源、&#10;刷新七十划〕&#10;3.TablueaOnline．针对i三子全书干建j之，是殆bleauServer的一和中子毛管版本&#10;·礴．TableauMobile，垂于105不口Android平台移动端应用程尸笋&#10;STableauPubl‘〔，－一个免费的桌面应用程序，用于气度到、b'&quot;upubli〔服务器制作项目报表·并发&#10;布到Tableaupublic月呈务器上．完奎绝冷干（数据源公开．刀五目报裹全冷干）&#10;·6.TableauReader，一泞．免费的桌面应用不呈月乒，用于打于干不口交互互拐诀作TableauOesktop制作的项目报表&#10;但不能用月户于干发．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2482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Desktop:</w:t>
      </w:r>
      <w:r>
        <w:rPr>
          <w:rFonts w:hint="eastAsia"/>
          <w:sz w:val="21"/>
          <w:szCs w:val="21"/>
        </w:rPr>
        <w:t>可以连接数据源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将项目发布到</w:t>
      </w:r>
      <w:r>
        <w:rPr>
          <w:rFonts w:ascii="Calibri" w:hAnsi="Calibri" w:cs="Calibri"/>
          <w:sz w:val="21"/>
          <w:szCs w:val="21"/>
        </w:rPr>
        <w:t>Server</w:t>
      </w:r>
      <w:r>
        <w:rPr>
          <w:rFonts w:hint="eastAsia"/>
          <w:sz w:val="21"/>
          <w:szCs w:val="21"/>
        </w:rPr>
        <w:t>上面</w:t>
      </w:r>
    </w:p>
    <w:p w:rsidR="00000000" w:rsidRDefault="0012482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Server:</w:t>
      </w:r>
      <w:r>
        <w:rPr>
          <w:rFonts w:hint="eastAsia"/>
          <w:sz w:val="21"/>
          <w:szCs w:val="21"/>
        </w:rPr>
        <w:t>权限管理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发布订阅</w:t>
      </w:r>
    </w:p>
    <w:p w:rsidR="00000000" w:rsidRDefault="00124824">
      <w:pPr>
        <w:pStyle w:val="a3"/>
        <w:spacing w:before="0" w:beforeAutospacing="0" w:after="0" w:afterAutospacing="0"/>
        <w:rPr>
          <w:rFonts w:hint="eastAsia"/>
          <w:color w:val="366092"/>
          <w:sz w:val="22"/>
          <w:szCs w:val="22"/>
        </w:rPr>
      </w:pPr>
      <w:r>
        <w:rPr>
          <w:rFonts w:ascii="Calibri" w:hAnsi="Calibri" w:cs="Calibri"/>
          <w:b/>
          <w:bCs/>
          <w:color w:val="366092"/>
          <w:sz w:val="22"/>
          <w:szCs w:val="22"/>
        </w:rPr>
        <w:t>3</w:t>
      </w:r>
      <w:r>
        <w:rPr>
          <w:rFonts w:ascii="Calibri" w:hAnsi="Calibri" w:cs="Calibri"/>
          <w:b/>
          <w:bCs/>
          <w:color w:val="366092"/>
          <w:sz w:val="22"/>
          <w:szCs w:val="22"/>
        </w:rPr>
        <w:t>.</w:t>
      </w:r>
      <w:r>
        <w:rPr>
          <w:rFonts w:hint="eastAsia"/>
          <w:b/>
          <w:bCs/>
          <w:color w:val="366092"/>
          <w:sz w:val="22"/>
          <w:szCs w:val="22"/>
        </w:rPr>
        <w:t>数据界面</w:t>
      </w:r>
    </w:p>
    <w:p w:rsidR="00000000" w:rsidRDefault="00124824">
      <w:pPr>
        <w:pStyle w:val="a3"/>
        <w:spacing w:before="0" w:beforeAutospacing="0" w:after="0" w:afterAutospacing="0"/>
        <w:rPr>
          <w:rFonts w:hint="eastAsia"/>
          <w:color w:val="366092"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color w:val="366092"/>
          <w:sz w:val="20"/>
          <w:szCs w:val="20"/>
        </w:rPr>
        <w:t>(1)</w:t>
      </w:r>
      <w:r>
        <w:rPr>
          <w:rFonts w:hint="eastAsia"/>
          <w:b/>
          <w:bCs/>
          <w:i/>
          <w:iCs/>
          <w:color w:val="366092"/>
          <w:sz w:val="20"/>
          <w:szCs w:val="20"/>
        </w:rPr>
        <w:t>数据源</w:t>
      </w:r>
    </w:p>
    <w:p w:rsidR="00000000" w:rsidRDefault="00124824">
      <w:pPr>
        <w:pStyle w:val="a3"/>
        <w:spacing w:before="0" w:beforeAutospacing="0" w:after="0" w:afterAutospacing="0"/>
        <w:rPr>
          <w:rFonts w:hint="eastAsia"/>
          <w:color w:val="366092"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color w:val="366092"/>
          <w:sz w:val="20"/>
          <w:szCs w:val="20"/>
        </w:rPr>
        <w:t>(2)</w:t>
      </w:r>
      <w:r>
        <w:rPr>
          <w:rFonts w:hint="eastAsia"/>
          <w:b/>
          <w:bCs/>
          <w:i/>
          <w:iCs/>
          <w:color w:val="366092"/>
          <w:sz w:val="20"/>
          <w:szCs w:val="20"/>
        </w:rPr>
        <w:t>维度</w:t>
      </w:r>
    </w:p>
    <w:p w:rsidR="00000000" w:rsidRDefault="00124824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1188720" cy="1203960"/>
            <wp:effectExtent l="0" t="0" r="0" b="0"/>
            <wp:docPr id="3" name="图片 3" descr="计算机生成了可选文字: 数据分析&#10;已世界指标&#10;维度&#10;&quot;c出生率数据桶&#10;、：区域&#10;；事国家Z地区&#10;臼年份&#10;峥经商便利度（群集）&#10;&quot;‘高于阂值？&#10;里垂p,&#10;沙一＝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 数据分析&#10;已世界指标&#10;维度&#10;&quot;c出生率数据桶&#10;、：区域&#10;；事国家Z地区&#10;臼年份&#10;峥经商便利度（群集）&#10;&quot;‘高于阂值？&#10;里垂p,&#10;沙一＝=1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24824">
      <w:pPr>
        <w:pStyle w:val="a3"/>
        <w:spacing w:before="0" w:beforeAutospacing="0" w:after="0" w:afterAutospacing="0"/>
        <w:rPr>
          <w:rFonts w:hint="eastAsia"/>
          <w:color w:val="366092"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color w:val="366092"/>
          <w:sz w:val="20"/>
          <w:szCs w:val="20"/>
        </w:rPr>
        <w:t>(3)</w:t>
      </w:r>
      <w:r>
        <w:rPr>
          <w:rFonts w:hint="eastAsia"/>
          <w:b/>
          <w:bCs/>
          <w:i/>
          <w:iCs/>
          <w:color w:val="366092"/>
          <w:sz w:val="20"/>
          <w:szCs w:val="20"/>
        </w:rPr>
        <w:t>度量值</w:t>
      </w:r>
    </w:p>
    <w:p w:rsidR="00000000" w:rsidRDefault="00124824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1028700" cy="1600200"/>
            <wp:effectExtent l="0" t="0" r="0" b="0"/>
            <wp:docPr id="4" name="图片 4" descr="计算机生成了可选文字: 度量&#10;》．人口&#10;，臼医疗&#10;非人均医疗费用&#10;介医疗费用％GOp&#10;＃女性预期寿命&#10;＃新生儿死亡率&#10;升男性预期寿命&#10;》．商业&#10;》．开发&#10;：非人均GDP&#10;0结周生甸&#10;忆经屡聆色动&#10;二非坦灵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 度量&#10;》．人口&#10;，臼医疗&#10;非人均医疗费用&#10;介医疗费用％GOp&#10;＃女性预期寿命&#10;＃新生儿死亡率&#10;升男性预期寿命&#10;》．商业&#10;》．开发&#10;：非人均GDP&#10;0结周生甸&#10;忆经屡聆色动&#10;二非坦灵数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24824">
      <w:pPr>
        <w:pStyle w:val="a3"/>
        <w:spacing w:before="0" w:beforeAutospacing="0" w:after="0" w:afterAutospacing="0"/>
        <w:rPr>
          <w:rFonts w:hint="eastAsia"/>
          <w:color w:val="366092"/>
          <w:sz w:val="22"/>
          <w:szCs w:val="22"/>
        </w:rPr>
      </w:pPr>
      <w:r>
        <w:rPr>
          <w:rFonts w:ascii="Calibri" w:hAnsi="Calibri" w:cs="Calibri"/>
          <w:b/>
          <w:bCs/>
          <w:color w:val="366092"/>
          <w:sz w:val="22"/>
          <w:szCs w:val="22"/>
        </w:rPr>
        <w:t>4.</w:t>
      </w:r>
      <w:r>
        <w:rPr>
          <w:rFonts w:hint="eastAsia"/>
          <w:b/>
          <w:bCs/>
          <w:color w:val="366092"/>
          <w:sz w:val="22"/>
          <w:szCs w:val="22"/>
        </w:rPr>
        <w:t>分析界面</w:t>
      </w:r>
    </w:p>
    <w:p w:rsidR="00000000" w:rsidRDefault="00124824">
      <w:pPr>
        <w:pStyle w:val="a3"/>
        <w:spacing w:before="0" w:beforeAutospacing="0" w:after="0" w:afterAutospacing="0"/>
        <w:rPr>
          <w:rFonts w:hint="eastAsia"/>
          <w:color w:val="366092"/>
          <w:sz w:val="22"/>
          <w:szCs w:val="22"/>
        </w:rPr>
      </w:pPr>
      <w:r>
        <w:rPr>
          <w:rFonts w:ascii="Calibri" w:hAnsi="Calibri" w:cs="Calibri"/>
          <w:b/>
          <w:bCs/>
          <w:color w:val="366092"/>
          <w:sz w:val="22"/>
          <w:szCs w:val="22"/>
        </w:rPr>
        <w:t>5.</w:t>
      </w:r>
      <w:r>
        <w:rPr>
          <w:rFonts w:hint="eastAsia"/>
          <w:b/>
          <w:bCs/>
          <w:color w:val="366092"/>
          <w:sz w:val="22"/>
          <w:szCs w:val="22"/>
        </w:rPr>
        <w:t>筛选器</w:t>
      </w:r>
    </w:p>
    <w:p w:rsidR="00000000" w:rsidRDefault="00124824">
      <w:pPr>
        <w:pStyle w:val="a3"/>
        <w:spacing w:before="0" w:beforeAutospacing="0" w:after="0" w:afterAutospacing="0"/>
        <w:rPr>
          <w:rFonts w:hint="eastAsia"/>
          <w:color w:val="366092"/>
          <w:sz w:val="22"/>
          <w:szCs w:val="22"/>
        </w:rPr>
      </w:pPr>
      <w:r>
        <w:rPr>
          <w:rFonts w:ascii="Calibri" w:hAnsi="Calibri" w:cs="Calibri"/>
          <w:b/>
          <w:bCs/>
          <w:color w:val="366092"/>
          <w:sz w:val="22"/>
          <w:szCs w:val="22"/>
        </w:rPr>
        <w:t>6.</w:t>
      </w:r>
      <w:r>
        <w:rPr>
          <w:rFonts w:hint="eastAsia"/>
          <w:b/>
          <w:bCs/>
          <w:color w:val="366092"/>
          <w:sz w:val="22"/>
          <w:szCs w:val="22"/>
        </w:rPr>
        <w:t>标记</w:t>
      </w:r>
    </w:p>
    <w:p w:rsidR="00000000" w:rsidRDefault="00124824">
      <w:pPr>
        <w:pStyle w:val="a3"/>
        <w:spacing w:before="0" w:beforeAutospacing="0" w:after="0" w:afterAutospacing="0"/>
        <w:rPr>
          <w:rFonts w:hint="eastAsia"/>
          <w:color w:val="366092"/>
        </w:rPr>
      </w:pPr>
      <w:r>
        <w:rPr>
          <w:rFonts w:ascii="Calibri" w:hAnsi="Calibri" w:cs="Calibri"/>
          <w:b/>
          <w:bCs/>
          <w:color w:val="366092"/>
        </w:rPr>
        <w:t>(</w:t>
      </w:r>
      <w:r>
        <w:rPr>
          <w:rFonts w:hint="eastAsia"/>
          <w:b/>
          <w:bCs/>
          <w:color w:val="366092"/>
        </w:rPr>
        <w:t>二</w:t>
      </w:r>
      <w:r>
        <w:rPr>
          <w:rFonts w:ascii="Calibri" w:hAnsi="Calibri" w:cs="Calibri"/>
          <w:b/>
          <w:bCs/>
          <w:color w:val="366092"/>
        </w:rPr>
        <w:t>)</w:t>
      </w:r>
      <w:r>
        <w:rPr>
          <w:rFonts w:hint="eastAsia"/>
          <w:b/>
          <w:bCs/>
          <w:color w:val="366092"/>
        </w:rPr>
        <w:t>文件管理</w:t>
      </w:r>
    </w:p>
    <w:p w:rsidR="00000000" w:rsidRDefault="00124824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86400" cy="1463040"/>
            <wp:effectExtent l="0" t="0" r="0" b="3810"/>
            <wp:docPr id="5" name="图片 5" descr="计算机生成了可选文字: ·1．工心节薄．twb．周犬i人诉异字工叮们的方式．包含了可书则七内容，但不包含颓系姿女抉国&#10;·2．乡引包工心乍薄－twbx，主要用于与另毖去访闷强次翻暑源的其他用户分享工作，包含石丁视化内容主五源数据，&#10;会非常大&#10;。3．必文打害源．tds，包含朔以居源岁绝互渔及起毛书经信息，以及在鸽划居源上创建的组、集和五十算字段等，但不包&#10;含数据本套&#10;·4．数据源．tdsx，除了包含．tds所有信息外，还包含任于可本士也文f牛赛义据源，七匕如〔XCEL,TXT,&#10;ACCESS萄多&#10;5．数据提取．tde，部分或者整宁清妇居源邵｝一州卜冲之也舀口本，非常大，但匡巷不龙洲呆留车五端划居源的实日寸连&#10;1妾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 ·1．工心节薄．twb．周犬i人诉异字工叮们的方式．包含了可书则七内容，但不包含颓系姿女抉国&#10;·2．乡引包工心乍薄－twbx，主要用于与另毖去访闷强次翻暑源的其他用户分享工作，包含石丁视化内容主五源数据，&#10;会非常大&#10;。3．必文打害源．tds，包含朔以居源岁绝互渔及起毛书经信息，以及在鸽划居源上创建的组、集和五十算字段等，但不包&#10;含数据本套&#10;·4．数据源．tdsx，除了包含．tds所有信息外，还包含任于可本士也文f牛赛义据源，七匕如〔XCEL,TXT,&#10;ACCESS萄多&#10;5．数据提取．tde，部分或者整宁清妇居源邵｝一州卜冲之也舀口本，非常大，但匡巷不龙洲呆留车五端划居源的实日寸连&#10;1妾。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2482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.tde</w:t>
      </w:r>
      <w:r>
        <w:rPr>
          <w:rFonts w:hint="eastAsia"/>
          <w:b/>
          <w:bCs/>
          <w:sz w:val="21"/>
          <w:szCs w:val="21"/>
        </w:rPr>
        <w:t>本地副本</w:t>
      </w:r>
      <w:r>
        <w:rPr>
          <w:rFonts w:ascii="Calibri" w:hAnsi="Calibri" w:cs="Calibri"/>
          <w:b/>
          <w:bCs/>
          <w:sz w:val="21"/>
          <w:szCs w:val="21"/>
        </w:rPr>
        <w:t>,</w:t>
      </w:r>
      <w:r>
        <w:rPr>
          <w:rFonts w:hint="eastAsia"/>
          <w:b/>
          <w:bCs/>
          <w:sz w:val="21"/>
          <w:szCs w:val="21"/>
        </w:rPr>
        <w:t>不需要时刻连着数据库</w:t>
      </w:r>
      <w:r>
        <w:rPr>
          <w:rFonts w:ascii="Calibri" w:hAnsi="Calibri" w:cs="Calibri"/>
          <w:b/>
          <w:bCs/>
          <w:sz w:val="21"/>
          <w:szCs w:val="21"/>
        </w:rPr>
        <w:t>;</w:t>
      </w:r>
      <w:r>
        <w:rPr>
          <w:rFonts w:hint="eastAsia"/>
          <w:b/>
          <w:bCs/>
          <w:sz w:val="21"/>
          <w:szCs w:val="21"/>
        </w:rPr>
        <w:t>需要刷新数据源</w:t>
      </w:r>
    </w:p>
    <w:p w:rsidR="00000000" w:rsidRDefault="0012482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12482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824" w:rsidRDefault="00124824" w:rsidP="00124824">
      <w:r>
        <w:separator/>
      </w:r>
    </w:p>
  </w:endnote>
  <w:endnote w:type="continuationSeparator" w:id="0">
    <w:p w:rsidR="00124824" w:rsidRDefault="00124824" w:rsidP="00124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824" w:rsidRDefault="00124824" w:rsidP="00124824">
      <w:r>
        <w:separator/>
      </w:r>
    </w:p>
  </w:footnote>
  <w:footnote w:type="continuationSeparator" w:id="0">
    <w:p w:rsidR="00124824" w:rsidRDefault="00124824" w:rsidP="001248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124824"/>
    <w:rsid w:val="0012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12482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24824"/>
    <w:rPr>
      <w:rFonts w:ascii="宋体" w:eastAsia="宋体" w:hAnsi="宋体" w:cs="宋体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124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24824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248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24824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12482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24824"/>
    <w:rPr>
      <w:rFonts w:ascii="宋体" w:eastAsia="宋体" w:hAnsi="宋体" w:cs="宋体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124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24824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248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2482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unicom\AppData\Local\Temp\%7bC2848005-55C7-4BC5-9F94-EC50B3ACDD86%7d.files\image002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file:///C:\Users\unicom\AppData\Local\Temp\%7bC2848005-55C7-4BC5-9F94-EC50B3ACDD86%7d.files\image001.png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file:///C:\Users\unicom\AppData\Local\Temp\%7bC2848005-55C7-4BC5-9F94-EC50B3ACDD86%7d.files\image005.png" TargetMode="External"/><Relationship Id="rId5" Type="http://schemas.openxmlformats.org/officeDocument/2006/relationships/footnotes" Target="footnotes.xml"/><Relationship Id="rId10" Type="http://schemas.openxmlformats.org/officeDocument/2006/relationships/image" Target="file:///C:\Users\unicom\AppData\Local\Temp\%7bC2848005-55C7-4BC5-9F94-EC50B3ACDD86%7d.files\image004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Users\unicom\AppData\Local\Temp\%7bC2848005-55C7-4BC5-9F94-EC50B3ACDD86%7d.files\image003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xu</dc:creator>
  <cp:keywords/>
  <dc:description/>
  <cp:lastModifiedBy>clark xu</cp:lastModifiedBy>
  <cp:revision>2</cp:revision>
  <dcterms:created xsi:type="dcterms:W3CDTF">2017-04-17T08:43:00Z</dcterms:created>
  <dcterms:modified xsi:type="dcterms:W3CDTF">2017-04-17T08:43:00Z</dcterms:modified>
</cp:coreProperties>
</file>