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* {...}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margin: 0;</w:t>
      </w:r>
      <w:r>
        <w:rPr/>
        <w:t>: Define a margem de todos os elementos como zero. Isso remove qualquer margem padrão que os navegadores aplicam aos elementos.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padding: 0;</w:t>
      </w:r>
      <w:r>
        <w:rPr/>
        <w:t>: Define o preenchimento de todos os elementos como zero. Isso remove qualquer preenchimento padrão que os navegadores aplicam aos elementos.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box-sizing: border-box;</w:t>
      </w:r>
      <w:r>
        <w:rPr/>
        <w:t xml:space="preserve">: Define a caixa de modelagem dos elementos como </w:t>
      </w:r>
      <w:r>
        <w:rPr>
          <w:rStyle w:val="SourceText"/>
        </w:rPr>
        <w:t>border-box</w:t>
      </w:r>
      <w:r>
        <w:rPr/>
        <w:t>, o que significa que a largura e a altura dos elementos incluem o preenchimento e a borda, mas não a margem. Isso ajuda a controlar melhor o layout dos elementos.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body {...}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font-family: Arial, sans-serif;</w:t>
      </w:r>
      <w:r>
        <w:rPr/>
        <w:t>: Define a família de fontes para o corpo da página como Arial ou qualquer fonte sans-serif genérica.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background-color: #f4f4f4;</w:t>
      </w:r>
      <w:r>
        <w:rPr/>
        <w:t>: Define a cor de fundo do corpo da página como #f4f4f4 (um tom de cinza claro).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.container {...}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width: 80%;</w:t>
      </w:r>
      <w:r>
        <w:rPr/>
        <w:t>: Define a largura do contêiner como 80% do contêiner pai.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margin: 0 auto;</w:t>
      </w:r>
      <w:r>
        <w:rPr/>
        <w:t>: Centraliza horizontalmente o contêiner definindo margens automáticas nas laterais.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max-width: 1200px;</w:t>
      </w:r>
      <w:r>
        <w:rPr/>
        <w:t>: Define a largura máxima do contêiner como 1200px. Isso impede que o contêiner se estenda muito em telas grandes.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header {...}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background-color: #3366CC;</w:t>
      </w:r>
      <w:r>
        <w:rPr/>
        <w:t>: Define a cor de fundo do cabeçalho como #3366CC (um tom de azul).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color: #fff;</w:t>
      </w:r>
      <w:r>
        <w:rPr/>
        <w:t>: Define a cor do texto do cabeçalho como branco.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padding: 10px 0;</w:t>
      </w:r>
      <w:r>
        <w:rPr/>
        <w:t>: Define um preenchimento de 10px no topo e na parte inferior do cabeçalho e nenhum preenchimento nas laterais.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header .container {...}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display: flex;</w:t>
      </w:r>
      <w:r>
        <w:rPr/>
        <w:t>: Usa o modelo de layout flexível para os elementos dentro do contêiner do cabeçalho.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justify-content: space-between;</w:t>
      </w:r>
      <w:r>
        <w:rPr/>
        <w:t>: Distribui os elementos dentro do contêiner horizontalmente com espaçamento igual entre eles.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align-items: center;</w:t>
      </w:r>
      <w:r>
        <w:rPr/>
        <w:t>: Alinha verticalmente os elementos no centro do contêiner.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header h1 {...}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margin-left: 20px;</w:t>
      </w:r>
      <w:r>
        <w:rPr/>
        <w:t xml:space="preserve">: Define uma margem à esquerda de 20px para o elemento </w:t>
      </w:r>
      <w:r>
        <w:rPr>
          <w:rStyle w:val="SourceText"/>
        </w:rPr>
        <w:t>h1</w:t>
      </w:r>
      <w:r>
        <w:rPr/>
        <w:t xml:space="preserve"> dentro do cabeçalho.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E assim por diante, os outros atributos definem estilos para diferentes partes da página. Aqui estão alguns exemplos de como alguns dos atributos afetam o comportamento da página: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width</w:t>
      </w:r>
      <w:r>
        <w:rPr/>
        <w:t xml:space="preserve">: Define a largura de um elemento. Por exemplo, definir </w:t>
      </w:r>
      <w:r>
        <w:rPr>
          <w:rStyle w:val="SourceText"/>
        </w:rPr>
        <w:t>width: 80%;</w:t>
      </w:r>
      <w:r>
        <w:rPr/>
        <w:t xml:space="preserve"> para </w:t>
      </w:r>
      <w:r>
        <w:rPr>
          <w:rStyle w:val="SourceText"/>
        </w:rPr>
        <w:t>.container</w:t>
      </w:r>
      <w:r>
        <w:rPr/>
        <w:t xml:space="preserve"> faz com que ele ocupe 80% da largura do seu contêiner pai. Isso permite criar layouts responsivos que se ajustam ao tamanho da tela do dispositivo.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background-color</w:t>
      </w:r>
      <w:r>
        <w:rPr/>
        <w:t xml:space="preserve">: Define a cor de fundo de um elemento. Por exemplo, </w:t>
      </w:r>
      <w:r>
        <w:rPr>
          <w:rStyle w:val="SourceText"/>
        </w:rPr>
        <w:t>background-color: #3366CC;</w:t>
      </w:r>
      <w:r>
        <w:rPr/>
        <w:t xml:space="preserve"> define o fundo do cabeçalho com um tom de azul.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padding</w:t>
      </w:r>
      <w:r>
        <w:rPr/>
        <w:t xml:space="preserve">: Define o preenchimento interno de um elemento. Por exemplo, </w:t>
      </w:r>
      <w:r>
        <w:rPr>
          <w:rStyle w:val="SourceText"/>
        </w:rPr>
        <w:t>padding: 10px 0;</w:t>
      </w:r>
      <w:r>
        <w:rPr/>
        <w:t xml:space="preserve"> no cabeçalho adiciona 10 pixels de preenchimento na parte superior e inferior do elemento.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margin</w:t>
      </w:r>
      <w:r>
        <w:rPr/>
        <w:t xml:space="preserve">: Define a margem externa de um elemento. Por exemplo, </w:t>
      </w:r>
      <w:r>
        <w:rPr>
          <w:rStyle w:val="SourceText"/>
        </w:rPr>
        <w:t>margin: 0 auto;</w:t>
      </w:r>
      <w:r>
        <w:rPr/>
        <w:t xml:space="preserve"> na </w:t>
      </w:r>
      <w:r>
        <w:rPr>
          <w:rStyle w:val="SourceText"/>
        </w:rPr>
        <w:t>.container</w:t>
      </w:r>
      <w:r>
        <w:rPr/>
        <w:t xml:space="preserve"> centraliza horizontalmente o elemento dentro do seu contêiner pai.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display</w:t>
      </w:r>
      <w:r>
        <w:rPr/>
        <w:t xml:space="preserve">: Define o modelo de layout usado para renderizar o elemento. Por exemplo, </w:t>
      </w:r>
      <w:r>
        <w:rPr>
          <w:rStyle w:val="SourceText"/>
        </w:rPr>
        <w:t>display: flex;</w:t>
      </w:r>
      <w:r>
        <w:rPr/>
        <w:t xml:space="preserve"> é usado para criar layouts flexíveis que podem ajustar automaticamente os itens dentro de um contêiner.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justify-content</w:t>
      </w:r>
      <w:r>
        <w:rPr/>
        <w:t xml:space="preserve">: Controla o alinhamento dos itens flexíveis ao longo do eixo principal do contêiner. Por exemplo, </w:t>
      </w:r>
      <w:r>
        <w:rPr>
          <w:rStyle w:val="SourceText"/>
        </w:rPr>
        <w:t>justify-content: space-between;</w:t>
      </w:r>
      <w:r>
        <w:rPr/>
        <w:t xml:space="preserve"> distribui os itens igualmente ao longo do eixo principal do contêiner com espaços iguais entre eles.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519</Words>
  <Characters>2747</Characters>
  <CharactersWithSpaces>3211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2024-05-23T21:34:36Z</dcterms:created>
  <dc:creator/>
  <dc:description/>
  <dc:language>pt-BR</dc:language>
  <cp:lastModifiedBy/>
  <dcterms:modified xsi:type="dcterms:W3CDTF">2024-05-23T21:37:42Z</dcterms:modified>
  <cp:revision>1</cp:revision>
  <dc:subject/>
  <dc:title/>
</cp:coreProperties>
</file>