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30"/>
        <w:gridCol w:w="7470"/>
        <w:tblGridChange w:id="0">
          <w:tblGrid>
            <w:gridCol w:w="3330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745195" cy="1542937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95" cy="1542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Douglas Falcão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(+55)2197401-6647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falcao.douglas97@gmail.com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web autodidata e proficiente, estudante e Full Stack Developer. Apaixonado por Tecnologia, marketing e crescimento pessoal .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https://www.linkedin.com/in/douglasjr97/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Portfólio de projetos: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https://douglasjr97.github.io/portfolio-projetos/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  <w:tbl>
            <w:tblPr>
              <w:tblStyle w:val="Table2"/>
              <w:tblW w:w="311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  <w:tblGridChange w:id="0">
                <w:tblGrid>
                  <w:gridCol w:w="1656"/>
                  <w:gridCol w:w="291"/>
                  <w:gridCol w:w="292"/>
                  <w:gridCol w:w="291"/>
                  <w:gridCol w:w="292"/>
                  <w:gridCol w:w="292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6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JS/TS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7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8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9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A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B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C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React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D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E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1F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0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1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2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React Native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3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4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5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6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27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8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MySQL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9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A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B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C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2D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E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Node</w:t>
                  </w:r>
                </w:p>
              </w:tc>
              <w:tc>
                <w:tcPr>
                  <w:tcBorders>
                    <w:top w:color="ffffff" w:space="0" w:sz="24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2F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0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1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32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</w:tcBorders>
                  <w:shd w:fill="9cc3e5" w:val="clear"/>
                </w:tcPr>
                <w:p w:rsidR="00000000" w:rsidDel="00000000" w:rsidP="00000000" w:rsidRDefault="00000000" w:rsidRPr="00000000" w14:paraId="00000033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  <w:tbl>
            <w:tblPr>
              <w:tblStyle w:val="Table3"/>
              <w:tblW w:w="3100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656"/>
              <w:gridCol w:w="300"/>
              <w:gridCol w:w="270"/>
              <w:gridCol w:w="291"/>
              <w:gridCol w:w="292"/>
              <w:gridCol w:w="292"/>
              <w:tblGridChange w:id="0">
                <w:tblGrid>
                  <w:gridCol w:w="1656"/>
                  <w:gridCol w:w="300"/>
                  <w:gridCol w:w="270"/>
                  <w:gridCol w:w="291"/>
                  <w:gridCol w:w="292"/>
                  <w:gridCol w:w="292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6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COMMUNICATION</w:t>
                  </w:r>
                </w:p>
              </w:tc>
              <w:tc>
                <w:tcPr>
                  <w:tcBorders>
                    <w:top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7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8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9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A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B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3C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SOCIAL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D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E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0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1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2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TEAM PLAYER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3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4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5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6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7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2687"/>
                    </w:tabs>
                    <w:spacing w:after="120" w:before="6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ffffff" w:space="0" w:sz="24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9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A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B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</w:tcPr>
                <w:p w:rsidR="00000000" w:rsidDel="00000000" w:rsidP="00000000" w:rsidRDefault="00000000" w:rsidRPr="00000000" w14:paraId="0000004C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</w:tcBorders>
                  <w:shd w:fill="9cc3e5" w:val="clear"/>
                </w:tcPr>
                <w:p w:rsidR="00000000" w:rsidDel="00000000" w:rsidP="00000000" w:rsidRDefault="00000000" w:rsidRPr="00000000" w14:paraId="0000004D">
                  <w:pPr>
                    <w:tabs>
                      <w:tab w:val="left" w:pos="2687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Douglas</w:t>
              <w:br w:type="textWrapping"/>
              <w:t xml:space="preserve">Falcão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53">
            <w:pPr>
              <w:ind w:left="1872" w:firstLine="0"/>
              <w:rPr>
                <w:color w:val="80808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55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2021 julho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present)</w:t>
            </w:r>
          </w:p>
          <w:p w:rsidR="00000000" w:rsidDel="00000000" w:rsidP="00000000" w:rsidRDefault="00000000" w:rsidRPr="00000000" w14:paraId="0000005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South System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Minha atuação na South System é como Front-end Developer, meu foco é em desenvolvimento de novas funcionalidades com as Tecnologias React, React Native para o portal de uma grande empresa do setor bancário e securitário.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(2019 abril – 2021 julho)</w:t>
            </w:r>
          </w:p>
          <w:p w:rsidR="00000000" w:rsidDel="00000000" w:rsidP="00000000" w:rsidRDefault="00000000" w:rsidRPr="00000000" w14:paraId="0000005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5D">
            <w:pPr>
              <w:pStyle w:val="Heading3"/>
              <w:rPr/>
            </w:pPr>
            <w:bookmarkStart w:colFirst="0" w:colLast="0" w:name="_heading=h.cfeyivmm2x8f" w:id="0"/>
            <w:bookmarkEnd w:id="0"/>
            <w:r w:rsidDel="00000000" w:rsidR="00000000" w:rsidRPr="00000000">
              <w:rPr>
                <w:rtl w:val="0"/>
              </w:rPr>
              <w:t xml:space="preserve">Bradesco Seguros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Minha atuação na Bradesco Seguros é como Full Stack Developer e Líder de Projetos, faço parte de Job Rotations e já atuei como Scrum Master de Células Ágeis em alguns projetos.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(2018 </w:t>
            </w:r>
            <w:r w:rsidDel="00000000" w:rsidR="00000000" w:rsidRPr="00000000">
              <w:rPr>
                <w:rtl w:val="0"/>
              </w:rPr>
              <w:t xml:space="preserve">junho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2019 abril)</w:t>
            </w:r>
          </w:p>
          <w:p w:rsidR="00000000" w:rsidDel="00000000" w:rsidP="00000000" w:rsidRDefault="00000000" w:rsidRPr="00000000" w14:paraId="0000006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Back-end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Mestra Informática</w:t>
            </w:r>
          </w:p>
          <w:p w:rsidR="00000000" w:rsidDel="00000000" w:rsidP="00000000" w:rsidRDefault="00000000" w:rsidRPr="00000000" w14:paraId="00000063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  <w:t xml:space="preserve">Minha atuação na Mestra foi como Back-end Developer Full-Time.  </w:t>
            </w:r>
          </w:p>
          <w:p w:rsidR="00000000" w:rsidDel="00000000" w:rsidP="00000000" w:rsidRDefault="00000000" w:rsidRPr="00000000" w14:paraId="00000064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2020)</w:t>
            </w:r>
          </w:p>
          <w:p w:rsidR="00000000" w:rsidDel="00000000" w:rsidP="00000000" w:rsidRDefault="00000000" w:rsidRPr="00000000" w14:paraId="0000006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Fundação Getulio Vargas</w:t>
            </w:r>
          </w:p>
          <w:p w:rsidR="00000000" w:rsidDel="00000000" w:rsidP="00000000" w:rsidRDefault="00000000" w:rsidRPr="00000000" w14:paraId="0000006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Pós-Graduação Gerenciamento de Projetos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(2016 - 2019)</w:t>
            </w:r>
          </w:p>
          <w:p w:rsidR="00000000" w:rsidDel="00000000" w:rsidP="00000000" w:rsidRDefault="00000000" w:rsidRPr="00000000" w14:paraId="0000006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Centro Universitário Carioca (Unicarioca)</w:t>
            </w:r>
          </w:p>
          <w:p w:rsidR="00000000" w:rsidDel="00000000" w:rsidP="00000000" w:rsidRDefault="00000000" w:rsidRPr="00000000" w14:paraId="0000006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Análise e Desenvolvimento de Sistemas</w:t>
            </w:r>
          </w:p>
          <w:p w:rsidR="00000000" w:rsidDel="00000000" w:rsidP="00000000" w:rsidRDefault="00000000" w:rsidRPr="00000000" w14:paraId="0000006F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72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CARTAS SENHAS</w:t>
            </w:r>
          </w:p>
          <w:p w:rsidR="00000000" w:rsidDel="00000000" w:rsidP="00000000" w:rsidRDefault="00000000" w:rsidRPr="00000000" w14:paraId="00000074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Atuei como Desenvolvedor React no projeto de entrega de cartões do Banco Sicredi, esse sistema era responsável pelo envio de cartões de crédito/débito aos clientes, e inclusive o rastreio desses produtos.</w:t>
            </w:r>
          </w:p>
          <w:p w:rsidR="00000000" w:rsidDel="00000000" w:rsidP="00000000" w:rsidRDefault="00000000" w:rsidRPr="00000000" w14:paraId="00000075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DE MIGRAÇÃO “IONIC FOR REACT NATIVE”</w:t>
            </w:r>
          </w:p>
          <w:p w:rsidR="00000000" w:rsidDel="00000000" w:rsidP="00000000" w:rsidRDefault="00000000" w:rsidRPr="00000000" w14:paraId="00000077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Atuei como Desenvolvedor no projeto de migração para o React Native,</w:t>
            </w:r>
          </w:p>
          <w:p w:rsidR="00000000" w:rsidDel="00000000" w:rsidP="00000000" w:rsidRDefault="00000000" w:rsidRPr="00000000" w14:paraId="00000078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 época vivíamos problemas nas transições de tela com o IONIC e foi necessário a troca para a tecnologia nativa e mais performática.</w:t>
            </w:r>
          </w:p>
          <w:p w:rsidR="00000000" w:rsidDel="00000000" w:rsidP="00000000" w:rsidRDefault="00000000" w:rsidRPr="00000000" w14:paraId="00000079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COTAÇÃO DE SEGUROS WEB E MOBILE</w:t>
            </w:r>
          </w:p>
          <w:p w:rsidR="00000000" w:rsidDel="00000000" w:rsidP="00000000" w:rsidRDefault="00000000" w:rsidRPr="00000000" w14:paraId="0000007A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Atuo como Desenvolvedor no projeto de Cotação de Seguros Mobile, onde o Segurado faz a cotação com o QAR (Questionário de Avaliação de Risco), a seguradora faz esse questionário para definir um perfil do cliente e poder avaliar o risco, com essas informações, conseguimos calcular e exibir o resultado em tempo real, de valores e planos disponíveis.</w:t>
            </w:r>
          </w:p>
          <w:p w:rsidR="00000000" w:rsidDel="00000000" w:rsidP="00000000" w:rsidRDefault="00000000" w:rsidRPr="00000000" w14:paraId="0000007B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PIX WEB</w:t>
            </w:r>
          </w:p>
          <w:p w:rsidR="00000000" w:rsidDel="00000000" w:rsidP="00000000" w:rsidRDefault="00000000" w:rsidRPr="00000000" w14:paraId="0000007C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Atuo como Desenvolvedor no projeto de pagamentos e cobranças com pix pela web alocado no banco Sicredi, minhas contribuições são utilizando as tecnologias: React, Typescript, Redux, ContextAPI, Styled Component.</w:t>
            </w:r>
          </w:p>
          <w:p w:rsidR="00000000" w:rsidDel="00000000" w:rsidP="00000000" w:rsidRDefault="00000000" w:rsidRPr="00000000" w14:paraId="0000007D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BFF(Back for FrontEnd): Nodejs/Java.</w:t>
            </w:r>
          </w:p>
          <w:p w:rsidR="00000000" w:rsidDel="00000000" w:rsidP="00000000" w:rsidRDefault="00000000" w:rsidRPr="00000000" w14:paraId="0000007E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Testing: React Testing Library and Jest.</w:t>
            </w:r>
          </w:p>
          <w:p w:rsidR="00000000" w:rsidDel="00000000" w:rsidP="00000000" w:rsidRDefault="00000000" w:rsidRPr="00000000" w14:paraId="0000007F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control: GIT.</w:t>
            </w:r>
          </w:p>
          <w:p w:rsidR="00000000" w:rsidDel="00000000" w:rsidP="00000000" w:rsidRDefault="00000000" w:rsidRPr="00000000" w14:paraId="00000080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Pipeline: Jenkins</w:t>
            </w:r>
          </w:p>
          <w:p w:rsidR="00000000" w:rsidDel="00000000" w:rsidP="00000000" w:rsidRDefault="00000000" w:rsidRPr="00000000" w14:paraId="00000081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Agile environment, using a SCRUM</w:t>
            </w:r>
          </w:p>
          <w:p w:rsidR="00000000" w:rsidDel="00000000" w:rsidP="00000000" w:rsidRDefault="00000000" w:rsidRPr="00000000" w14:paraId="00000082">
            <w:pPr>
              <w:tabs>
                <w:tab w:val="left" w:pos="2687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methodology.</w:t>
            </w:r>
          </w:p>
          <w:p w:rsidR="00000000" w:rsidDel="00000000" w:rsidP="00000000" w:rsidRDefault="00000000" w:rsidRPr="00000000" w14:paraId="00000083">
            <w:pPr>
              <w:tabs>
                <w:tab w:val="left" w:pos="2687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sectPr>
      <w:headerReference r:id="rId10" w:type="first"/>
      <w:footerReference r:id="rId11" w:type="first"/>
      <w:pgSz w:h="15840" w:w="12240" w:orient="portrait"/>
      <w:pgMar w:bottom="720" w:top="720" w:left="720" w:right="7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2e75b5" w:space="0" w:sz="8" w:val="single"/>
            <w:right w:color="ffffff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8">
          <w:pPr>
            <w:spacing w:after="40" w:before="40" w:lineRule="auto"/>
            <w:jc w:val="center"/>
            <w:rPr>
              <w:color w:val="80808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e75b5" w:space="0" w:sz="8" w:val="single"/>
            <w:left w:color="ffffff" w:space="0" w:sz="8" w:val="single"/>
            <w:right w:color="ffffff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9">
          <w:pPr>
            <w:spacing w:after="40" w:before="40" w:lineRule="auto"/>
            <w:jc w:val="center"/>
            <w:rPr>
              <w:color w:val="80808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e75b5" w:space="0" w:sz="8" w:val="single"/>
            <w:left w:color="ffffff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A">
          <w:pPr>
            <w:spacing w:after="40" w:before="40" w:lineRule="auto"/>
            <w:jc w:val="center"/>
            <w:rPr>
              <w:color w:val="80808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808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-495299</wp:posOffset>
              </wp:positionV>
              <wp:extent cx="2030095" cy="40874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35715" y="1741015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-495299</wp:posOffset>
              </wp:positionV>
              <wp:extent cx="2030095" cy="408749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0095" cy="4087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2e75b5" w:val="clear"/>
      <w:spacing w:after="0" w:line="240" w:lineRule="auto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spacing w:after="10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CE4B65"/>
    <w:pPr>
      <w:shd w:color="auto" w:fill="2e74b5" w:themeFill="accent1" w:themeFillShade="0000BF" w:val="clear"/>
      <w:spacing w:after="0" w:line="240" w:lineRule="auto"/>
      <w:outlineLvl w:val="0"/>
    </w:pPr>
    <w:rPr>
      <w:b w:val="1"/>
      <w:color w:val="f2f2f2" w:themeColor="background1" w:themeShade="0000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CE4B65"/>
    <w:pPr>
      <w:spacing w:after="0" w:line="240" w:lineRule="auto"/>
      <w:outlineLvl w:val="1"/>
    </w:pPr>
    <w:rPr>
      <w:b w:val="1"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CE4B65"/>
    <w:pPr>
      <w:spacing w:after="0" w:line="240" w:lineRule="auto"/>
      <w:outlineLvl w:val="2"/>
    </w:pPr>
    <w:rPr>
      <w:color w:val="2e74b5" w:themeColor="accent1" w:themeShade="0000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CE4B65"/>
    <w:pPr>
      <w:spacing w:after="100" w:line="240" w:lineRule="auto"/>
      <w:outlineLvl w:val="3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CE4B65"/>
    <w:rPr>
      <w:rFonts w:ascii="Century Gothic" w:hAnsi="Century Gothic"/>
      <w:b w:val="1"/>
      <w:color w:val="f2f2f2" w:themeColor="background1" w:themeShade="0000F2"/>
      <w:spacing w:val="10"/>
      <w:sz w:val="24"/>
      <w:shd w:color="auto" w:fill="2e74b5" w:themeFill="accent1" w:themeFillShade="0000BF" w:val="clear"/>
    </w:rPr>
  </w:style>
  <w:style w:type="character" w:styleId="Hyperlink">
    <w:name w:val="Hyperlink"/>
    <w:basedOn w:val="Fontepargpadro"/>
    <w:uiPriority w:val="99"/>
    <w:unhideWhenUsed w:val="1"/>
    <w:rsid w:val="00D44519"/>
    <w:rPr>
      <w:color w:val="0563c1" w:themeColor="hyperlink"/>
      <w:u w:val="single"/>
    </w:rPr>
  </w:style>
  <w:style w:type="paragraph" w:styleId="Name" w:customStyle="1">
    <w:name w:val="Name"/>
    <w:basedOn w:val="Normal"/>
    <w:qFormat w:val="1"/>
    <w:rsid w:val="00CE4B65"/>
    <w:pPr>
      <w:spacing w:after="0" w:line="240" w:lineRule="auto"/>
      <w:ind w:left="-108"/>
      <w:jc w:val="center"/>
    </w:pPr>
    <w:rPr>
      <w:b w:val="1"/>
      <w:color w:val="2e74b5" w:themeColor="accent1" w:themeShade="0000BF"/>
      <w:spacing w:val="6"/>
      <w:sz w:val="56"/>
    </w:rPr>
  </w:style>
  <w:style w:type="paragraph" w:styleId="JobTitle" w:customStyle="1">
    <w:name w:val="Job Title"/>
    <w:basedOn w:val="Normal"/>
    <w:qFormat w:val="1"/>
    <w:rsid w:val="00CE4B65"/>
    <w:pPr>
      <w:spacing w:after="0" w:line="240" w:lineRule="auto"/>
      <w:ind w:left="-108"/>
      <w:jc w:val="center"/>
    </w:pPr>
    <w:rPr>
      <w:color w:val="808080" w:themeColor="background1" w:themeShade="000080"/>
      <w:spacing w:val="6"/>
      <w:sz w:val="44"/>
    </w:rPr>
  </w:style>
  <w:style w:type="character" w:styleId="Ttulo2Char" w:customStyle="1">
    <w:name w:val="Título 2 Char"/>
    <w:basedOn w:val="Fontepargpadro"/>
    <w:link w:val="Ttulo2"/>
    <w:uiPriority w:val="9"/>
    <w:rsid w:val="00CE4B65"/>
    <w:rPr>
      <w:rFonts w:ascii="Century Gothic" w:hAnsi="Century Gothic"/>
      <w:b w:val="1"/>
      <w:spacing w:val="6"/>
      <w:sz w:val="28"/>
    </w:rPr>
  </w:style>
  <w:style w:type="character" w:styleId="Ttulo3Char" w:customStyle="1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0000BF"/>
      <w:spacing w:val="6"/>
      <w:sz w:val="28"/>
    </w:rPr>
  </w:style>
  <w:style w:type="paragraph" w:styleId="Year" w:customStyle="1">
    <w:name w:val="Year"/>
    <w:basedOn w:val="Normal"/>
    <w:qFormat w:val="1"/>
    <w:rsid w:val="00CE4B65"/>
    <w:pPr>
      <w:spacing w:after="0" w:line="240" w:lineRule="auto"/>
      <w:jc w:val="right"/>
    </w:pPr>
  </w:style>
  <w:style w:type="character" w:styleId="Ttulo4Char" w:customStyle="1">
    <w:name w:val="Título 4 Char"/>
    <w:basedOn w:val="Fontepargpadro"/>
    <w:link w:val="Ttulo4"/>
    <w:uiPriority w:val="9"/>
    <w:rsid w:val="00CE4B65"/>
    <w:rPr>
      <w:rFonts w:ascii="Century Gothic" w:hAnsi="Century Gothic"/>
      <w:b w:val="1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A66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A661F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 w:val="1"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tgc" w:customStyle="1">
    <w:name w:val="_tgc"/>
    <w:rsid w:val="00104EF4"/>
  </w:style>
  <w:style w:type="paragraph" w:styleId="NormalWeb">
    <w:name w:val="Normal (Web)"/>
    <w:basedOn w:val="Normal"/>
    <w:uiPriority w:val="99"/>
    <w:semiHidden w:val="1"/>
    <w:unhideWhenUsed w:val="1"/>
    <w:rsid w:val="009A6D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linkedin.com/safety/go?url=https%3A%2F%2Fdouglasjr97.github.io%2Fportfolio-projetos%2F&amp;trk=flagship-messaging-web&amp;messageThreadUrn=urn%3Ali%3AmessagingThread%3A2-MTc4NzEyYTAtOWQ0OS00NzIzLWE3YzAtMGM4YjhkYWJmOTZkXzAxMg%3D%3D&amp;lipi=urn%3Ali%3Apage%3Ad_flagship3_notifications%3BtjF7auDgTdO8flSLyP7sHw%3D%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douglasjr9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hniU0qTfkBTCZq0H+dqG7Nytg==">AMUW2mUPJuAf1fvYfryFqB4riACISS9Ff1HKzrGOxde2w1LL/9ThTdMUlDHjbtNM75i9dF1CwD+hmvv5V46+3Vvq+YMgelnsGIapFx6C5s3sjYdefz81fQO0VD2bz+udDFCPEIwhOgv+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2020-09-02T23:59:00Z</dcterms:created>
  <dc:creator>hloom.com</dc:creator>
</cp:coreProperties>
</file>