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65" w:type="dxa"/>
        <w:tblLayout w:type="fixed"/>
        <w:tblLook w:val="04A0" w:firstRow="1" w:lastRow="0" w:firstColumn="1" w:lastColumn="0" w:noHBand="0" w:noVBand="1"/>
      </w:tblPr>
      <w:tblGrid>
        <w:gridCol w:w="1300"/>
        <w:gridCol w:w="2160"/>
        <w:gridCol w:w="4664"/>
        <w:gridCol w:w="1343"/>
        <w:gridCol w:w="1650"/>
        <w:gridCol w:w="1076"/>
        <w:gridCol w:w="1098"/>
        <w:gridCol w:w="874"/>
      </w:tblGrid>
      <w:tr w:rsidR="00CE6C63" w:rsidTr="0031285D">
        <w:tc>
          <w:tcPr>
            <w:tcW w:w="1300" w:type="dxa"/>
          </w:tcPr>
          <w:p w:rsidR="00CE6C63" w:rsidRPr="006D3557" w:rsidRDefault="00CE6C63" w:rsidP="00C25C08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2160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Stage</w:t>
            </w:r>
          </w:p>
        </w:tc>
        <w:tc>
          <w:tcPr>
            <w:tcW w:w="4664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What needs doing</w:t>
            </w:r>
          </w:p>
        </w:tc>
        <w:tc>
          <w:tcPr>
            <w:tcW w:w="1343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Issues</w:t>
            </w:r>
          </w:p>
        </w:tc>
        <w:tc>
          <w:tcPr>
            <w:tcW w:w="1650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Distraction</w:t>
            </w:r>
          </w:p>
        </w:tc>
        <w:tc>
          <w:tcPr>
            <w:tcW w:w="1076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Computer time</w:t>
            </w:r>
          </w:p>
        </w:tc>
        <w:tc>
          <w:tcPr>
            <w:tcW w:w="1098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Work allocated</w:t>
            </w:r>
          </w:p>
        </w:tc>
        <w:tc>
          <w:tcPr>
            <w:tcW w:w="874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Date</w:t>
            </w:r>
          </w:p>
        </w:tc>
      </w:tr>
      <w:tr w:rsidR="00614C07" w:rsidTr="00EA4379">
        <w:tc>
          <w:tcPr>
            <w:tcW w:w="1300" w:type="dxa"/>
            <w:vMerge w:val="restart"/>
          </w:tcPr>
          <w:p w:rsidR="00614C07" w:rsidRDefault="00614C07" w:rsidP="00EA4379">
            <w:r>
              <w:t>Over production/decomosition in central Aus</w:t>
            </w:r>
          </w:p>
        </w:tc>
        <w:tc>
          <w:tcPr>
            <w:tcW w:w="2160" w:type="dxa"/>
          </w:tcPr>
          <w:p w:rsidR="00614C07" w:rsidRDefault="00614C07" w:rsidP="00EA4379">
            <w:r>
              <w:rPr>
                <w:rFonts w:cstheme="minorHAnsi"/>
                <w:bCs/>
                <w:color w:val="000000"/>
                <w:shd w:val="clear" w:color="auto" w:fill="FFFFFF"/>
              </w:rPr>
              <w:t>P</w:t>
            </w:r>
            <w:r w:rsidRPr="00256127">
              <w:rPr>
                <w:rFonts w:cstheme="minorHAnsi"/>
                <w:bCs/>
                <w:color w:val="000000"/>
                <w:shd w:val="clear" w:color="auto" w:fill="FFFFFF"/>
              </w:rPr>
              <w:t>reliminary</w:t>
            </w:r>
            <w:r w:rsidRPr="00256127"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 xml:space="preserve"> Research</w:t>
            </w:r>
          </w:p>
        </w:tc>
        <w:tc>
          <w:tcPr>
            <w:tcW w:w="4664" w:type="dxa"/>
          </w:tcPr>
          <w:p w:rsidR="00614C07" w:rsidRPr="00614C07" w:rsidRDefault="00614C07" w:rsidP="00EA437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14C07">
              <w:rPr>
                <w:b/>
              </w:rPr>
              <w:t>What to do about Bern Fix?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/>
        </w:tc>
        <w:tc>
          <w:tcPr>
            <w:tcW w:w="874" w:type="dxa"/>
          </w:tcPr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Sensitivity analysis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New grass scheme from Bern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Replace current code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Run new spinup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re-run. Output, anpp,afire_frac,fpc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/>
          <w:p w:rsidR="00614C07" w:rsidRDefault="00614C07" w:rsidP="00EA4379"/>
        </w:tc>
        <w:tc>
          <w:tcPr>
            <w:tcW w:w="874" w:type="dxa"/>
          </w:tcPr>
          <w:p w:rsidR="00614C07" w:rsidRDefault="00614C07" w:rsidP="00EA4379"/>
          <w:p w:rsidR="00614C07" w:rsidRDefault="00614C07" w:rsidP="00EA4379">
            <w:r>
              <w:t>D</w:t>
            </w:r>
            <w:r>
              <w:t>one</w:t>
            </w:r>
          </w:p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Data collection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Litter load (site/gridded)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VAST (91 sites)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Any others?</w:t>
            </w:r>
          </w:p>
        </w:tc>
        <w:tc>
          <w:tcPr>
            <w:tcW w:w="1343" w:type="dxa"/>
          </w:tcPr>
          <w:p w:rsidR="00614C07" w:rsidRDefault="00614C07" w:rsidP="00EA4379">
            <w:r>
              <w:t>Where?</w:t>
            </w:r>
          </w:p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>
            <w:r>
              <w:t>-</w:t>
            </w:r>
          </w:p>
        </w:tc>
        <w:tc>
          <w:tcPr>
            <w:tcW w:w="874" w:type="dxa"/>
          </w:tcPr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Comparisons</w:t>
            </w:r>
          </w:p>
        </w:tc>
        <w:tc>
          <w:tcPr>
            <w:tcW w:w="4664" w:type="dxa"/>
          </w:tcPr>
          <w:p w:rsidR="00614C07" w:rsidRPr="00614C07" w:rsidRDefault="00614C07" w:rsidP="00614C0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14C07">
              <w:rPr>
                <w:b/>
              </w:rPr>
              <w:t>Litter vs GFED to find litter threshold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>
            <w:r>
              <w:t>2 days</w:t>
            </w:r>
          </w:p>
        </w:tc>
        <w:tc>
          <w:tcPr>
            <w:tcW w:w="874" w:type="dxa"/>
          </w:tcPr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Model implementation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If NPP comp. shows a global problem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BERN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Includes Brovkin et al (2012) development of decomposition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Better fix then berns?</w:t>
            </w:r>
            <w:r>
              <w:br/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New litter threshold?</w:t>
            </w:r>
          </w:p>
        </w:tc>
        <w:tc>
          <w:tcPr>
            <w:tcW w:w="1343" w:type="dxa"/>
          </w:tcPr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>
            <w:r>
              <w:t>Speak to Colin/Sandy</w:t>
            </w:r>
          </w:p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>
            <w:r>
              <w:t>1 day</w:t>
            </w:r>
          </w:p>
        </w:tc>
        <w:tc>
          <w:tcPr>
            <w:tcW w:w="1098" w:type="dxa"/>
          </w:tcPr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>
            <w:r>
              <w:t>½ day</w:t>
            </w:r>
          </w:p>
        </w:tc>
        <w:tc>
          <w:tcPr>
            <w:tcW w:w="874" w:type="dxa"/>
          </w:tcPr>
          <w:p w:rsidR="00614C07" w:rsidRDefault="00614C07" w:rsidP="00EA4379"/>
          <w:p w:rsidR="00614C07" w:rsidRDefault="00614C07" w:rsidP="00EA4379">
            <w:r>
              <w:t>Done</w:t>
            </w:r>
          </w:p>
          <w:p w:rsidR="00614C07" w:rsidRDefault="00614C07" w:rsidP="00EA4379">
            <w:r>
              <w:t>Done</w:t>
            </w:r>
          </w:p>
          <w:p w:rsidR="00614C07" w:rsidRDefault="00614C07" w:rsidP="00EA4379"/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Model testing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compare against everything</w:t>
            </w:r>
          </w:p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Go through (Sandy/Colin/BERN person?)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/>
        </w:tc>
        <w:tc>
          <w:tcPr>
            <w:tcW w:w="874" w:type="dxa"/>
          </w:tcPr>
          <w:p w:rsidR="00614C07" w:rsidRDefault="00614C07" w:rsidP="00EA4379"/>
        </w:tc>
      </w:tr>
      <w:tr w:rsidR="00CE6C63" w:rsidTr="0031285D">
        <w:tc>
          <w:tcPr>
            <w:tcW w:w="1300" w:type="dxa"/>
            <w:vMerge w:val="restart"/>
          </w:tcPr>
          <w:p w:rsidR="00CE6C63" w:rsidRDefault="00CE6C63" w:rsidP="00C25C08">
            <w:r>
              <w:t>Fire mortality</w:t>
            </w:r>
          </w:p>
        </w:tc>
        <w:tc>
          <w:tcPr>
            <w:tcW w:w="2160" w:type="dxa"/>
          </w:tcPr>
          <w:p w:rsidR="00CE6C63" w:rsidRDefault="00CE6C63" w:rsidP="00C25C08">
            <w:r>
              <w:rPr>
                <w:rFonts w:cstheme="minorHAnsi"/>
                <w:bCs/>
                <w:color w:val="000000"/>
                <w:shd w:val="clear" w:color="auto" w:fill="FFFFFF"/>
              </w:rPr>
              <w:t>P</w:t>
            </w:r>
            <w:r w:rsidRPr="00256127">
              <w:rPr>
                <w:rFonts w:cstheme="minorHAnsi"/>
                <w:bCs/>
                <w:color w:val="000000"/>
                <w:shd w:val="clear" w:color="auto" w:fill="FFFFFF"/>
              </w:rPr>
              <w:t>reliminary</w:t>
            </w:r>
            <w:r w:rsidRPr="00256127"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 xml:space="preserve"> Research</w:t>
            </w:r>
          </w:p>
        </w:tc>
        <w:tc>
          <w:tcPr>
            <w:tcW w:w="4664" w:type="dxa"/>
          </w:tcPr>
          <w:p w:rsidR="00CE6C63" w:rsidRDefault="00CE6C63" w:rsidP="00C25C08">
            <w:pPr>
              <w:ind w:left="360"/>
            </w:pPr>
            <w:r>
              <w:t>Sandy’s masters students BT</w:t>
            </w:r>
          </w:p>
          <w:p w:rsidR="00CE6C63" w:rsidRDefault="00CE6C63" w:rsidP="00CE6C63"/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</w:tc>
        <w:tc>
          <w:tcPr>
            <w:tcW w:w="874" w:type="dxa"/>
          </w:tcPr>
          <w:p w:rsidR="00CE6C63" w:rsidRDefault="0031285D" w:rsidP="00C25C08">
            <w:r>
              <w:t>Done</w:t>
            </w:r>
          </w:p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Sensitivity analysis</w:t>
            </w:r>
          </w:p>
        </w:tc>
        <w:tc>
          <w:tcPr>
            <w:tcW w:w="4664" w:type="dxa"/>
          </w:tcPr>
          <w:p w:rsidR="0042454C" w:rsidRDefault="00CE6C63" w:rsidP="00614C07">
            <w:pPr>
              <w:pStyle w:val="ListParagraph"/>
              <w:numPr>
                <w:ilvl w:val="1"/>
                <w:numId w:val="2"/>
              </w:numPr>
            </w:pPr>
            <w:r>
              <w:t>Use preliminary results to modify BT</w:t>
            </w:r>
          </w:p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  <w:p w:rsidR="00CE6C63" w:rsidRDefault="00CE6C63" w:rsidP="00C25C08"/>
        </w:tc>
        <w:tc>
          <w:tcPr>
            <w:tcW w:w="874" w:type="dxa"/>
          </w:tcPr>
          <w:p w:rsidR="0042454C" w:rsidRDefault="00CE6C63" w:rsidP="00C25C08">
            <w:r>
              <w:t>Done</w:t>
            </w:r>
          </w:p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Data collection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Try database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3"/>
              </w:numPr>
            </w:pPr>
            <w:r>
              <w:t>write proposal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Sandy’s papers and datasets (12 in total)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Rhys might have more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Kasia/Mel/Caroline measurements</w:t>
            </w:r>
          </w:p>
          <w:p w:rsidR="00CE6C63" w:rsidRPr="003066AD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 xml:space="preserve">Contact </w:t>
            </w:r>
            <w:r>
              <w:rPr>
                <w:bCs/>
                <w:lang w:val="en-GB"/>
              </w:rPr>
              <w:t>Ian Wright; Ross Bradstock for remote NSW measurements</w:t>
            </w:r>
          </w:p>
          <w:p w:rsidR="003066AD" w:rsidRDefault="003066AD" w:rsidP="00CE6C63">
            <w:pPr>
              <w:pStyle w:val="ListParagraph"/>
              <w:numPr>
                <w:ilvl w:val="0"/>
                <w:numId w:val="3"/>
              </w:numPr>
            </w:pPr>
            <w:r>
              <w:rPr>
                <w:bCs/>
                <w:lang w:val="en-GB"/>
              </w:rPr>
              <w:t xml:space="preserve">-sort out Peters </w:t>
            </w:r>
            <w:r w:rsidR="00614C07">
              <w:rPr>
                <w:bCs/>
                <w:lang w:val="en-GB"/>
              </w:rPr>
              <w:t>measurements</w:t>
            </w:r>
          </w:p>
        </w:tc>
        <w:tc>
          <w:tcPr>
            <w:tcW w:w="1343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>
            <w:r>
              <w:t>Waiting for Hoffmann BT data</w:t>
            </w:r>
          </w:p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</w:tc>
        <w:tc>
          <w:tcPr>
            <w:tcW w:w="874" w:type="dxa"/>
          </w:tcPr>
          <w:p w:rsidR="00CE6C63" w:rsidRDefault="00CE6C63" w:rsidP="00C25C08">
            <w:r>
              <w:t>Done</w:t>
            </w:r>
          </w:p>
          <w:p w:rsidR="00CE6C63" w:rsidRDefault="00CE6C63" w:rsidP="00C25C08"/>
          <w:p w:rsidR="00CE6C63" w:rsidRDefault="00CE6C63" w:rsidP="00C25C08">
            <w:r>
              <w:t>Done</w:t>
            </w:r>
          </w:p>
          <w:p w:rsidR="00CE6C63" w:rsidRDefault="00CE6C63" w:rsidP="00C25C08">
            <w:r>
              <w:t>Done</w:t>
            </w:r>
          </w:p>
          <w:p w:rsidR="00CE6C63" w:rsidRDefault="00CE6C63" w:rsidP="00C25C08">
            <w:r>
              <w:t>Done</w:t>
            </w:r>
          </w:p>
          <w:p w:rsidR="00CE6C63" w:rsidRDefault="00CE6C63" w:rsidP="00C25C08"/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Comparisons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4"/>
              </w:numPr>
            </w:pPr>
            <w:r>
              <w:t>BT vs dbh</w:t>
            </w:r>
          </w:p>
          <w:p w:rsidR="00614C07" w:rsidRDefault="00CE6C63" w:rsidP="00614C07">
            <w:pPr>
              <w:pStyle w:val="ListParagraph"/>
              <w:numPr>
                <w:ilvl w:val="1"/>
                <w:numId w:val="4"/>
              </w:numPr>
            </w:pPr>
            <w:r>
              <w:t>Arrange BT into pfts (I have a go then pass onto Sandy)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4"/>
              </w:numPr>
            </w:pPr>
            <w:r>
              <w:t>Fix gymnos in species table</w:t>
            </w:r>
          </w:p>
          <w:p w:rsidR="003066AD" w:rsidRDefault="003066AD" w:rsidP="00CE6C63">
            <w:pPr>
              <w:pStyle w:val="ListParagraph"/>
              <w:numPr>
                <w:ilvl w:val="1"/>
                <w:numId w:val="4"/>
              </w:numPr>
            </w:pPr>
            <w:r>
              <w:t>Remove re-sprouter from analysis</w:t>
            </w:r>
          </w:p>
          <w:p w:rsidR="00CE6C63" w:rsidRDefault="00CE6C63" w:rsidP="00614C07">
            <w:pPr>
              <w:pStyle w:val="ListParagraph"/>
              <w:numPr>
                <w:ilvl w:val="1"/>
                <w:numId w:val="4"/>
              </w:numPr>
            </w:pPr>
            <w:r>
              <w:t>Separate out different ‘sub-climate’ zones</w:t>
            </w:r>
            <w:r w:rsidR="0042454C">
              <w:t xml:space="preserve"> and ‘sub phenology’</w:t>
            </w:r>
            <w:r>
              <w:t>For each pft</w:t>
            </w:r>
            <w:r w:rsidR="006514F1">
              <w:t xml:space="preserve"> (modelled and sub-model listed above)</w:t>
            </w:r>
            <w:r>
              <w:t>, plot BT vs DBH</w:t>
            </w:r>
          </w:p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  <w:p w:rsidR="00CE6C63" w:rsidRDefault="00614C07" w:rsidP="00C25C08">
            <w:r>
              <w:t>?Peters</w:t>
            </w:r>
          </w:p>
          <w:p w:rsidR="00614C07" w:rsidRDefault="00614C07" w:rsidP="00C25C08"/>
          <w:p w:rsidR="00614C07" w:rsidRDefault="00614C07" w:rsidP="00C25C08"/>
          <w:p w:rsidR="00614C07" w:rsidRDefault="00614C07" w:rsidP="00C25C08"/>
          <w:p w:rsidR="00614C07" w:rsidRDefault="00614C07" w:rsidP="00C25C08"/>
          <w:p w:rsidR="00614C07" w:rsidRDefault="00912BED" w:rsidP="00912BED">
            <w:r>
              <w:t>1 week</w:t>
            </w:r>
          </w:p>
        </w:tc>
        <w:tc>
          <w:tcPr>
            <w:tcW w:w="874" w:type="dxa"/>
          </w:tcPr>
          <w:p w:rsidR="00CE6C63" w:rsidRDefault="00CE6C63" w:rsidP="00C25C08"/>
          <w:p w:rsidR="00CE6C63" w:rsidRDefault="003066AD" w:rsidP="00C25C08">
            <w:r>
              <w:t>Ready to be passed on</w:t>
            </w:r>
            <w:r w:rsidR="00614C07">
              <w:t xml:space="preserve"> to Sandy again</w:t>
            </w:r>
          </w:p>
          <w:p w:rsidR="00CE6C63" w:rsidRDefault="00CE6C63" w:rsidP="00C25C08"/>
          <w:p w:rsidR="00CE6C63" w:rsidRDefault="00CE6C63" w:rsidP="00C25C08"/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Model implementation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4"/>
              </w:numPr>
            </w:pPr>
            <w:r>
              <w:t>Change model</w:t>
            </w:r>
          </w:p>
          <w:p w:rsidR="0031285D" w:rsidRDefault="00CE6C63" w:rsidP="0031285D">
            <w:pPr>
              <w:pStyle w:val="ListParagraph"/>
              <w:numPr>
                <w:ilvl w:val="1"/>
                <w:numId w:val="4"/>
              </w:numPr>
            </w:pPr>
            <w:r>
              <w:t>Change parameter table</w:t>
            </w:r>
          </w:p>
          <w:p w:rsidR="0042454C" w:rsidRDefault="0042454C" w:rsidP="00CE6C63">
            <w:pPr>
              <w:pStyle w:val="ListParagraph"/>
              <w:numPr>
                <w:ilvl w:val="1"/>
                <w:numId w:val="4"/>
              </w:numPr>
            </w:pPr>
            <w:r>
              <w:t>Add resporouting pft fraction parameter</w:t>
            </w:r>
          </w:p>
          <w:p w:rsidR="0042454C" w:rsidRDefault="0042454C" w:rsidP="00CE6C63">
            <w:pPr>
              <w:pStyle w:val="ListParagraph"/>
              <w:numPr>
                <w:ilvl w:val="1"/>
                <w:numId w:val="4"/>
              </w:numPr>
            </w:pPr>
            <w:r>
              <w:t>Check over resprouting code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spin-up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model. Output fpc, mfire_frac, mnpp, mrh, mcflux_fire annual 1993-2006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4"/>
              </w:numPr>
            </w:pPr>
            <w:r>
              <w:t>May need to add new pft if this still doesn’t work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Add new pft to pft table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change model to accept &gt;9 pts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spin-up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model Output fpc, mfire_frac, mnpp, mrh, mcflux_fire annual 1993-2006</w:t>
            </w:r>
          </w:p>
        </w:tc>
        <w:tc>
          <w:tcPr>
            <w:tcW w:w="1343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>
            <w:r>
              <w:t>Assume will; be okay for now. May need to add extra time if it doesn’t work</w:t>
            </w:r>
          </w:p>
        </w:tc>
        <w:tc>
          <w:tcPr>
            <w:tcW w:w="1650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>
            <w:r>
              <w:t>Can work on while model runs</w:t>
            </w:r>
          </w:p>
        </w:tc>
        <w:tc>
          <w:tcPr>
            <w:tcW w:w="1076" w:type="dxa"/>
          </w:tcPr>
          <w:p w:rsidR="00CE6C63" w:rsidRDefault="00CE6C63" w:rsidP="00C25C08"/>
          <w:p w:rsidR="003066AD" w:rsidRDefault="003066AD" w:rsidP="00C25C08">
            <w:r>
              <w:t>1 day</w:t>
            </w:r>
          </w:p>
          <w:p w:rsidR="003066AD" w:rsidRDefault="003066AD" w:rsidP="00C25C08">
            <w:r>
              <w:t>1 week</w:t>
            </w:r>
          </w:p>
          <w:p w:rsidR="003066AD" w:rsidRDefault="003066AD" w:rsidP="00C25C08">
            <w:r>
              <w:t>1 week</w:t>
            </w:r>
          </w:p>
          <w:p w:rsidR="003066AD" w:rsidRDefault="003066AD" w:rsidP="00C25C08"/>
          <w:p w:rsidR="003066AD" w:rsidRDefault="003066AD" w:rsidP="00C25C08"/>
          <w:p w:rsidR="003066AD" w:rsidRDefault="003066AD" w:rsidP="00C25C08"/>
        </w:tc>
        <w:tc>
          <w:tcPr>
            <w:tcW w:w="1098" w:type="dxa"/>
          </w:tcPr>
          <w:p w:rsidR="00CE6C63" w:rsidRDefault="00CE6C63" w:rsidP="00C25C08"/>
          <w:p w:rsidR="003066AD" w:rsidRDefault="00912BED" w:rsidP="00C25C08">
            <w:r>
              <w:t>2 days</w:t>
            </w:r>
          </w:p>
          <w:p w:rsidR="003066AD" w:rsidRDefault="003066AD" w:rsidP="00C25C08"/>
          <w:p w:rsidR="003066AD" w:rsidRDefault="003066AD" w:rsidP="00C25C08"/>
          <w:p w:rsidR="003066AD" w:rsidRDefault="003066AD" w:rsidP="003066AD">
            <w:r>
              <w:t>Over xmas?</w:t>
            </w:r>
          </w:p>
          <w:p w:rsidR="003066AD" w:rsidRDefault="003066AD" w:rsidP="00C25C08">
            <w:r>
              <w:t>3 days</w:t>
            </w:r>
          </w:p>
        </w:tc>
        <w:tc>
          <w:tcPr>
            <w:tcW w:w="874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Model testing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5"/>
              </w:numPr>
            </w:pPr>
            <w:r>
              <w:t>Compare against fire, fpc, height, CO2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5"/>
              </w:numPr>
            </w:pPr>
            <w:r>
              <w:t>Meet Sandy/Colin about results</w:t>
            </w:r>
          </w:p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3066AD" w:rsidP="00C25C08">
            <w:r>
              <w:t>2 days</w:t>
            </w:r>
          </w:p>
        </w:tc>
        <w:tc>
          <w:tcPr>
            <w:tcW w:w="874" w:type="dxa"/>
          </w:tcPr>
          <w:p w:rsidR="00CE6C63" w:rsidRDefault="00CE6C63" w:rsidP="00C25C08"/>
        </w:tc>
      </w:tr>
      <w:tr w:rsidR="00CE6C63" w:rsidTr="0031285D">
        <w:tc>
          <w:tcPr>
            <w:tcW w:w="1300" w:type="dxa"/>
          </w:tcPr>
          <w:p w:rsidR="00CE6C63" w:rsidRDefault="00CE6C63" w:rsidP="00C25C08">
            <w:r>
              <w:t>Review tree/fire interaction</w:t>
            </w:r>
          </w:p>
        </w:tc>
        <w:tc>
          <w:tcPr>
            <w:tcW w:w="2160" w:type="dxa"/>
          </w:tcPr>
          <w:p w:rsidR="00CE6C63" w:rsidRDefault="00CE6C63" w:rsidP="00C25C08">
            <w:pPr>
              <w:rPr>
                <w:rFonts w:cstheme="minorHAnsi"/>
                <w:bCs/>
                <w:color w:val="000000"/>
                <w:shd w:val="clear" w:color="auto" w:fill="FFFFFF"/>
              </w:rPr>
            </w:pP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5"/>
              </w:numPr>
            </w:pPr>
            <w:r>
              <w:t>Does this do enough?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5"/>
              </w:numPr>
            </w:pPr>
            <w:r>
              <w:t>If so, brainstorm next section (Sandy /Colin/ Joey/Belinda)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5"/>
              </w:numPr>
            </w:pPr>
            <w:r>
              <w:t>If not, what to do instead...</w:t>
            </w:r>
          </w:p>
          <w:p w:rsidR="00CE6C63" w:rsidRDefault="00CE6C63" w:rsidP="00CE6C63">
            <w:pPr>
              <w:pStyle w:val="ListParagraph"/>
              <w:numPr>
                <w:ilvl w:val="2"/>
                <w:numId w:val="5"/>
              </w:numPr>
            </w:pPr>
            <w:r>
              <w:t>Crown death</w:t>
            </w:r>
          </w:p>
          <w:p w:rsidR="00CE6C63" w:rsidRDefault="00CE6C63" w:rsidP="00CE6C63">
            <w:pPr>
              <w:pStyle w:val="ListParagraph"/>
              <w:numPr>
                <w:ilvl w:val="2"/>
                <w:numId w:val="5"/>
              </w:numPr>
            </w:pPr>
            <w:r>
              <w:t>fire adapted pft</w:t>
            </w:r>
          </w:p>
        </w:tc>
        <w:tc>
          <w:tcPr>
            <w:tcW w:w="1343" w:type="dxa"/>
          </w:tcPr>
          <w:p w:rsidR="00CE6C63" w:rsidRPr="00735744" w:rsidRDefault="00CE6C63" w:rsidP="00C25C08">
            <w:pPr>
              <w:rPr>
                <w:color w:val="FF0000"/>
              </w:rPr>
            </w:pPr>
            <w:r>
              <w:rPr>
                <w:color w:val="FF0000"/>
              </w:rPr>
              <w:t xml:space="preserve">Allow more time for other options if model is still crappy in </w:t>
            </w:r>
            <w:r>
              <w:rPr>
                <w:color w:val="FF0000"/>
              </w:rPr>
              <w:lastRenderedPageBreak/>
              <w:t>SE.</w:t>
            </w:r>
          </w:p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</w:tc>
        <w:tc>
          <w:tcPr>
            <w:tcW w:w="874" w:type="dxa"/>
          </w:tcPr>
          <w:p w:rsidR="00CE6C63" w:rsidRDefault="00CE6C63" w:rsidP="00C25C08"/>
        </w:tc>
      </w:tr>
      <w:tr w:rsidR="005257E1" w:rsidTr="0031285D">
        <w:tc>
          <w:tcPr>
            <w:tcW w:w="1300" w:type="dxa"/>
            <w:vMerge w:val="restart"/>
          </w:tcPr>
          <w:p w:rsidR="005257E1" w:rsidRDefault="005257E1" w:rsidP="00C25C08">
            <w:r>
              <w:lastRenderedPageBreak/>
              <w:t>Lighting</w:t>
            </w:r>
          </w:p>
        </w:tc>
        <w:tc>
          <w:tcPr>
            <w:tcW w:w="2160" w:type="dxa"/>
          </w:tcPr>
          <w:p w:rsidR="005257E1" w:rsidRDefault="005257E1" w:rsidP="00EA4379">
            <w:r>
              <w:t>Data collection</w:t>
            </w:r>
          </w:p>
        </w:tc>
        <w:tc>
          <w:tcPr>
            <w:tcW w:w="4664" w:type="dxa"/>
          </w:tcPr>
          <w:p w:rsidR="005257E1" w:rsidRDefault="005257E1" w:rsidP="007834F5">
            <w:pPr>
              <w:pStyle w:val="ListParagraph"/>
              <w:numPr>
                <w:ilvl w:val="0"/>
                <w:numId w:val="5"/>
              </w:numPr>
            </w:pPr>
            <w:r>
              <w:t>US total coverage – 1 year</w:t>
            </w:r>
          </w:p>
          <w:p w:rsidR="005257E1" w:rsidRDefault="005257E1" w:rsidP="007834F5">
            <w:pPr>
              <w:pStyle w:val="ListParagraph"/>
              <w:numPr>
                <w:ilvl w:val="1"/>
                <w:numId w:val="5"/>
              </w:numPr>
            </w:pPr>
            <w:r>
              <w:t>Submit new budget</w:t>
            </w:r>
          </w:p>
          <w:p w:rsidR="005257E1" w:rsidRDefault="005257E1" w:rsidP="007834F5">
            <w:pPr>
              <w:pStyle w:val="ListParagraph"/>
              <w:numPr>
                <w:ilvl w:val="1"/>
                <w:numId w:val="5"/>
              </w:numPr>
            </w:pPr>
            <w:r>
              <w:t>Re-order data</w:t>
            </w:r>
          </w:p>
        </w:tc>
        <w:tc>
          <w:tcPr>
            <w:tcW w:w="1343" w:type="dxa"/>
          </w:tcPr>
          <w:p w:rsidR="005257E1" w:rsidRDefault="005257E1" w:rsidP="00C25C08"/>
        </w:tc>
        <w:tc>
          <w:tcPr>
            <w:tcW w:w="1650" w:type="dxa"/>
          </w:tcPr>
          <w:p w:rsidR="005257E1" w:rsidRDefault="005257E1" w:rsidP="00C25C08"/>
        </w:tc>
        <w:tc>
          <w:tcPr>
            <w:tcW w:w="1076" w:type="dxa"/>
          </w:tcPr>
          <w:p w:rsidR="005257E1" w:rsidRDefault="005257E1" w:rsidP="00C25C08"/>
        </w:tc>
        <w:tc>
          <w:tcPr>
            <w:tcW w:w="1098" w:type="dxa"/>
          </w:tcPr>
          <w:p w:rsidR="005257E1" w:rsidRDefault="005257E1" w:rsidP="00C25C08"/>
          <w:p w:rsidR="005257E1" w:rsidRDefault="005257E1" w:rsidP="00C25C08"/>
          <w:p w:rsidR="005257E1" w:rsidRDefault="005257E1" w:rsidP="00C25C08">
            <w:r>
              <w:t>1 day</w:t>
            </w:r>
          </w:p>
        </w:tc>
        <w:tc>
          <w:tcPr>
            <w:tcW w:w="874" w:type="dxa"/>
          </w:tcPr>
          <w:p w:rsidR="005257E1" w:rsidRDefault="005257E1" w:rsidP="00C25C08"/>
          <w:p w:rsidR="005257E1" w:rsidRDefault="005257E1" w:rsidP="00C25C08">
            <w:r>
              <w:t>Ready</w:t>
            </w:r>
          </w:p>
          <w:p w:rsidR="005257E1" w:rsidRDefault="005257E1" w:rsidP="00C25C08"/>
        </w:tc>
      </w:tr>
      <w:tr w:rsidR="005257E1" w:rsidTr="0031285D">
        <w:tc>
          <w:tcPr>
            <w:tcW w:w="1300" w:type="dxa"/>
            <w:vMerge/>
          </w:tcPr>
          <w:p w:rsidR="005257E1" w:rsidRDefault="005257E1" w:rsidP="00C25C08"/>
        </w:tc>
        <w:tc>
          <w:tcPr>
            <w:tcW w:w="2160" w:type="dxa"/>
          </w:tcPr>
          <w:p w:rsidR="005257E1" w:rsidRDefault="005257E1" w:rsidP="00EA4379">
            <w:r>
              <w:t>Comparisons</w:t>
            </w:r>
          </w:p>
        </w:tc>
        <w:tc>
          <w:tcPr>
            <w:tcW w:w="4664" w:type="dxa"/>
          </w:tcPr>
          <w:p w:rsidR="005257E1" w:rsidRDefault="005257E1" w:rsidP="00CE6C63">
            <w:pPr>
              <w:pStyle w:val="ListParagraph"/>
              <w:numPr>
                <w:ilvl w:val="0"/>
                <w:numId w:val="5"/>
              </w:numPr>
            </w:pPr>
            <w:r>
              <w:t>Redo lightning comparisons</w:t>
            </w:r>
          </w:p>
        </w:tc>
        <w:tc>
          <w:tcPr>
            <w:tcW w:w="1343" w:type="dxa"/>
          </w:tcPr>
          <w:p w:rsidR="005257E1" w:rsidRDefault="005257E1" w:rsidP="00C25C08"/>
        </w:tc>
        <w:tc>
          <w:tcPr>
            <w:tcW w:w="1650" w:type="dxa"/>
          </w:tcPr>
          <w:p w:rsidR="005257E1" w:rsidRDefault="005257E1" w:rsidP="00C25C08"/>
        </w:tc>
        <w:tc>
          <w:tcPr>
            <w:tcW w:w="1076" w:type="dxa"/>
          </w:tcPr>
          <w:p w:rsidR="005257E1" w:rsidRDefault="005257E1" w:rsidP="00C25C08"/>
        </w:tc>
        <w:tc>
          <w:tcPr>
            <w:tcW w:w="1098" w:type="dxa"/>
          </w:tcPr>
          <w:p w:rsidR="005257E1" w:rsidRDefault="005257E1" w:rsidP="00C25C08">
            <w:r>
              <w:t>1 day</w:t>
            </w:r>
          </w:p>
        </w:tc>
        <w:tc>
          <w:tcPr>
            <w:tcW w:w="874" w:type="dxa"/>
          </w:tcPr>
          <w:p w:rsidR="005257E1" w:rsidRDefault="005257E1" w:rsidP="00C25C08"/>
        </w:tc>
      </w:tr>
      <w:tr w:rsidR="005257E1" w:rsidTr="0031285D">
        <w:tc>
          <w:tcPr>
            <w:tcW w:w="1300" w:type="dxa"/>
            <w:vMerge/>
          </w:tcPr>
          <w:p w:rsidR="005257E1" w:rsidRDefault="005257E1" w:rsidP="00C25C08"/>
        </w:tc>
        <w:tc>
          <w:tcPr>
            <w:tcW w:w="2160" w:type="dxa"/>
          </w:tcPr>
          <w:p w:rsidR="005257E1" w:rsidRDefault="005257E1" w:rsidP="00EA4379">
            <w:r>
              <w:t>Model implementation</w:t>
            </w:r>
          </w:p>
        </w:tc>
        <w:tc>
          <w:tcPr>
            <w:tcW w:w="4664" w:type="dxa"/>
          </w:tcPr>
          <w:p w:rsidR="005257E1" w:rsidRDefault="005257E1" w:rsidP="00CE6C63">
            <w:pPr>
              <w:pStyle w:val="ListParagraph"/>
              <w:numPr>
                <w:ilvl w:val="0"/>
                <w:numId w:val="5"/>
              </w:numPr>
            </w:pPr>
            <w:r>
              <w:t>Change paramters</w:t>
            </w:r>
          </w:p>
          <w:p w:rsidR="005257E1" w:rsidRDefault="005257E1" w:rsidP="00CE6C63">
            <w:pPr>
              <w:pStyle w:val="ListParagraph"/>
              <w:numPr>
                <w:ilvl w:val="0"/>
                <w:numId w:val="5"/>
              </w:numPr>
            </w:pPr>
            <w:r>
              <w:t>Include new if appropriate</w:t>
            </w:r>
          </w:p>
        </w:tc>
        <w:tc>
          <w:tcPr>
            <w:tcW w:w="1343" w:type="dxa"/>
          </w:tcPr>
          <w:p w:rsidR="005257E1" w:rsidRDefault="005257E1" w:rsidP="00C25C08"/>
        </w:tc>
        <w:tc>
          <w:tcPr>
            <w:tcW w:w="1650" w:type="dxa"/>
          </w:tcPr>
          <w:p w:rsidR="005257E1" w:rsidRDefault="005257E1" w:rsidP="00C25C08"/>
        </w:tc>
        <w:tc>
          <w:tcPr>
            <w:tcW w:w="1076" w:type="dxa"/>
          </w:tcPr>
          <w:p w:rsidR="005257E1" w:rsidRDefault="005257E1" w:rsidP="00C25C08"/>
          <w:p w:rsidR="00912BED" w:rsidRDefault="00912BED" w:rsidP="00C25C08">
            <w:r>
              <w:t>2 days</w:t>
            </w:r>
          </w:p>
        </w:tc>
        <w:tc>
          <w:tcPr>
            <w:tcW w:w="1098" w:type="dxa"/>
          </w:tcPr>
          <w:p w:rsidR="005257E1" w:rsidRDefault="005257E1" w:rsidP="00C25C08">
            <w:r>
              <w:t>½ day</w:t>
            </w:r>
          </w:p>
          <w:p w:rsidR="005257E1" w:rsidRDefault="005257E1" w:rsidP="00C25C08">
            <w:r>
              <w:t>2days</w:t>
            </w:r>
          </w:p>
        </w:tc>
        <w:tc>
          <w:tcPr>
            <w:tcW w:w="874" w:type="dxa"/>
          </w:tcPr>
          <w:p w:rsidR="005257E1" w:rsidRDefault="005257E1" w:rsidP="00C25C08"/>
        </w:tc>
      </w:tr>
      <w:tr w:rsidR="007834F5" w:rsidTr="0031285D">
        <w:tc>
          <w:tcPr>
            <w:tcW w:w="1300" w:type="dxa"/>
          </w:tcPr>
          <w:p w:rsidR="007834F5" w:rsidRDefault="007834F5" w:rsidP="00C25C08">
            <w:r>
              <w:t>Evaluation</w:t>
            </w:r>
          </w:p>
        </w:tc>
        <w:tc>
          <w:tcPr>
            <w:tcW w:w="2160" w:type="dxa"/>
          </w:tcPr>
          <w:p w:rsidR="007834F5" w:rsidRDefault="007834F5" w:rsidP="00C25C08"/>
        </w:tc>
        <w:tc>
          <w:tcPr>
            <w:tcW w:w="4664" w:type="dxa"/>
          </w:tcPr>
          <w:p w:rsidR="007834F5" w:rsidRDefault="007834F5" w:rsidP="005257E1">
            <w:pPr>
              <w:pStyle w:val="ListParagraph"/>
              <w:ind w:left="360"/>
            </w:pPr>
          </w:p>
        </w:tc>
        <w:tc>
          <w:tcPr>
            <w:tcW w:w="1343" w:type="dxa"/>
          </w:tcPr>
          <w:p w:rsidR="007834F5" w:rsidRDefault="007834F5" w:rsidP="00C25C08">
            <w:r>
              <w:t>May need to allocate time for soils work. Assume okay for now</w:t>
            </w:r>
          </w:p>
        </w:tc>
        <w:tc>
          <w:tcPr>
            <w:tcW w:w="1650" w:type="dxa"/>
          </w:tcPr>
          <w:p w:rsidR="007834F5" w:rsidRDefault="007834F5" w:rsidP="00C25C08"/>
        </w:tc>
        <w:tc>
          <w:tcPr>
            <w:tcW w:w="1076" w:type="dxa"/>
          </w:tcPr>
          <w:p w:rsidR="007834F5" w:rsidRDefault="007834F5" w:rsidP="00C25C08"/>
        </w:tc>
        <w:tc>
          <w:tcPr>
            <w:tcW w:w="1098" w:type="dxa"/>
          </w:tcPr>
          <w:p w:rsidR="007834F5" w:rsidRDefault="007834F5" w:rsidP="00C25C08"/>
        </w:tc>
        <w:tc>
          <w:tcPr>
            <w:tcW w:w="874" w:type="dxa"/>
          </w:tcPr>
          <w:p w:rsidR="007834F5" w:rsidRDefault="007834F5" w:rsidP="00C25C08"/>
        </w:tc>
      </w:tr>
    </w:tbl>
    <w:p w:rsidR="005772AE" w:rsidRDefault="00537E2C"/>
    <w:p w:rsidR="00614C07" w:rsidRDefault="00614C07"/>
    <w:p w:rsidR="00614C07" w:rsidRDefault="00614C07">
      <w:r>
        <w:t>Order  of doing things: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Add resprouters. That way, spin up can be done over xmas.</w:t>
      </w:r>
      <w:r w:rsidR="00D96419">
        <w:t xml:space="preserve"> – Due 21</w:t>
      </w:r>
      <w:r w:rsidR="00D96419" w:rsidRPr="00D96419">
        <w:rPr>
          <w:vertAlign w:val="superscript"/>
        </w:rPr>
        <w:t>st</w:t>
      </w:r>
      <w:r w:rsidR="00D96419">
        <w:t xml:space="preserve"> for spinning up.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Litter threshold</w:t>
      </w:r>
      <w:r w:rsidR="00912BED">
        <w:t xml:space="preserve"> – 1 week  (7</w:t>
      </w:r>
      <w:r w:rsidR="00912BED" w:rsidRPr="00912BED">
        <w:rPr>
          <w:vertAlign w:val="superscript"/>
        </w:rPr>
        <w:t>th</w:t>
      </w:r>
      <w:r w:rsidR="00912BED">
        <w:t xml:space="preserve"> Jan)</w:t>
      </w:r>
      <w:r w:rsidR="00537E2C">
        <w:t xml:space="preserve"> – provide I get data</w:t>
      </w:r>
      <w:bookmarkStart w:id="0" w:name="_GoBack"/>
      <w:bookmarkEnd w:id="0"/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Check lightning comparisons</w:t>
      </w:r>
      <w:r w:rsidR="00912BED">
        <w:t xml:space="preserve"> – 2 weeks (21</w:t>
      </w:r>
      <w:r w:rsidR="00912BED" w:rsidRPr="00912BED">
        <w:rPr>
          <w:vertAlign w:val="superscript"/>
        </w:rPr>
        <w:t>th</w:t>
      </w:r>
      <w:r w:rsidR="00912BED">
        <w:t xml:space="preserve"> Jan)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Bark thickness</w:t>
      </w:r>
      <w:r w:rsidR="00912BED">
        <w:t xml:space="preserve"> – 2 weeks (4</w:t>
      </w:r>
      <w:r w:rsidR="00912BED" w:rsidRPr="00912BED">
        <w:rPr>
          <w:vertAlign w:val="superscript"/>
        </w:rPr>
        <w:t>th</w:t>
      </w:r>
      <w:r w:rsidR="00912BED">
        <w:t xml:space="preserve"> Feb)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Evaluation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Paper!</w:t>
      </w:r>
    </w:p>
    <w:p w:rsidR="007834F5" w:rsidRDefault="007834F5" w:rsidP="007834F5">
      <w:pPr>
        <w:pStyle w:val="ListParagraph"/>
        <w:ind w:left="1440"/>
      </w:pPr>
      <w:r>
        <w:t>Issues: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Lightning data?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At what point do we test against what?</w:t>
      </w:r>
    </w:p>
    <w:p w:rsidR="007834F5" w:rsidRDefault="00E965F3" w:rsidP="007834F5">
      <w:pPr>
        <w:pStyle w:val="ListParagraph"/>
        <w:numPr>
          <w:ilvl w:val="0"/>
          <w:numId w:val="6"/>
        </w:numPr>
      </w:pPr>
      <w:r>
        <w:t>Saskia</w:t>
      </w:r>
      <w:r w:rsidR="00537E2C">
        <w:t xml:space="preserve"> ignition/flammability stuff</w:t>
      </w:r>
    </w:p>
    <w:sectPr w:rsidR="007834F5" w:rsidSect="00CE6C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B79"/>
    <w:multiLevelType w:val="multilevel"/>
    <w:tmpl w:val="0C09001D"/>
    <w:numStyleLink w:val="Style1"/>
  </w:abstractNum>
  <w:abstractNum w:abstractNumId="1">
    <w:nsid w:val="12C132C9"/>
    <w:multiLevelType w:val="multilevel"/>
    <w:tmpl w:val="0C09001D"/>
    <w:numStyleLink w:val="Style1"/>
  </w:abstractNum>
  <w:abstractNum w:abstractNumId="2">
    <w:nsid w:val="1BC04D12"/>
    <w:multiLevelType w:val="hybridMultilevel"/>
    <w:tmpl w:val="FB88130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6E2324"/>
    <w:multiLevelType w:val="multilevel"/>
    <w:tmpl w:val="0C09001D"/>
    <w:numStyleLink w:val="Style1"/>
  </w:abstractNum>
  <w:abstractNum w:abstractNumId="4">
    <w:nsid w:val="634F24A8"/>
    <w:multiLevelType w:val="multilevel"/>
    <w:tmpl w:val="0C09001D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5A07D4E"/>
    <w:multiLevelType w:val="multilevel"/>
    <w:tmpl w:val="0C09001D"/>
    <w:numStyleLink w:val="Style1"/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3"/>
    <w:rsid w:val="003066AD"/>
    <w:rsid w:val="0031285D"/>
    <w:rsid w:val="00322088"/>
    <w:rsid w:val="0042454C"/>
    <w:rsid w:val="005257E1"/>
    <w:rsid w:val="00537E2C"/>
    <w:rsid w:val="00614C07"/>
    <w:rsid w:val="006514F1"/>
    <w:rsid w:val="007834F5"/>
    <w:rsid w:val="007A7C99"/>
    <w:rsid w:val="00912BED"/>
    <w:rsid w:val="00927179"/>
    <w:rsid w:val="00CE6C63"/>
    <w:rsid w:val="00D96419"/>
    <w:rsid w:val="00E9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Douglas Kelley</dc:creator>
  <cp:lastModifiedBy>Mr Douglas Kelley</cp:lastModifiedBy>
  <cp:revision>9</cp:revision>
  <cp:lastPrinted>2012-11-05T23:43:00Z</cp:lastPrinted>
  <dcterms:created xsi:type="dcterms:W3CDTF">2012-11-05T23:23:00Z</dcterms:created>
  <dcterms:modified xsi:type="dcterms:W3CDTF">2012-12-11T00:34:00Z</dcterms:modified>
</cp:coreProperties>
</file>