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11E" w:rsidRPr="003B5E9D" w:rsidRDefault="0060611E" w:rsidP="0060611E">
      <w:pPr>
        <w:pStyle w:val="TITULOSTRABALHO"/>
        <w:rPr>
          <w:lang w:eastAsia="pt-BR"/>
        </w:rPr>
      </w:pPr>
      <w:r w:rsidRPr="003B5E9D">
        <w:t>Políticas Organizacionais e dos Processos</w:t>
      </w:r>
      <w:r w:rsidRPr="003B5E9D">
        <w:rPr>
          <w:lang w:eastAsia="pt-BR"/>
        </w:rPr>
        <w:t> </w:t>
      </w:r>
    </w:p>
    <w:p w:rsidR="0060611E" w:rsidRPr="00AD109B" w:rsidRDefault="0060611E" w:rsidP="0060611E">
      <w:pPr>
        <w:pStyle w:val="TITULOSTRABALHO"/>
        <w:rPr>
          <w:lang w:eastAsia="pt-BR"/>
        </w:rPr>
      </w:pPr>
    </w:p>
    <w:p w:rsidR="0060611E" w:rsidRDefault="0060611E" w:rsidP="0060611E">
      <w:pPr>
        <w:pStyle w:val="TRABALHO"/>
        <w:jc w:val="both"/>
        <w:rPr>
          <w:lang w:eastAsia="pt-BR"/>
        </w:rPr>
      </w:pPr>
      <w:r w:rsidRPr="00AD109B">
        <w:rPr>
          <w:lang w:eastAsia="pt-BR"/>
        </w:rPr>
        <w:t>Implementar o MPS-BR para melhorar o processo de desenvolvimento dos projetos.</w:t>
      </w:r>
    </w:p>
    <w:p w:rsidR="0060611E" w:rsidRPr="00AD109B" w:rsidRDefault="0060611E" w:rsidP="0060611E">
      <w:pPr>
        <w:pStyle w:val="TRABALHO"/>
        <w:jc w:val="both"/>
        <w:rPr>
          <w:lang w:eastAsia="pt-BR"/>
        </w:rPr>
      </w:pPr>
    </w:p>
    <w:p w:rsidR="0060611E" w:rsidRDefault="0060611E" w:rsidP="0060611E">
      <w:pPr>
        <w:pStyle w:val="TRABALHO"/>
        <w:jc w:val="both"/>
        <w:rPr>
          <w:b/>
          <w:bCs/>
          <w:lang w:eastAsia="pt-BR"/>
        </w:rPr>
      </w:pPr>
      <w:r w:rsidRPr="00AD109B">
        <w:rPr>
          <w:lang w:eastAsia="pt-BR"/>
        </w:rPr>
        <w:t>1.     </w:t>
      </w:r>
      <w:r w:rsidRPr="00AD109B">
        <w:rPr>
          <w:b/>
          <w:bCs/>
          <w:lang w:eastAsia="pt-BR"/>
        </w:rPr>
        <w:t>Gerência de Projetos (GPR)</w:t>
      </w:r>
    </w:p>
    <w:p w:rsidR="0060611E" w:rsidRPr="00767590" w:rsidRDefault="0060611E" w:rsidP="0060611E">
      <w:pPr>
        <w:pStyle w:val="TRABALHO"/>
        <w:jc w:val="both"/>
        <w:rPr>
          <w:b/>
          <w:bCs/>
          <w:lang w:eastAsia="pt-BR"/>
        </w:rPr>
      </w:pPr>
    </w:p>
    <w:p w:rsidR="0060611E" w:rsidRPr="00AD109B" w:rsidRDefault="0060611E" w:rsidP="0060611E">
      <w:pPr>
        <w:pStyle w:val="TRABALHO"/>
        <w:jc w:val="both"/>
        <w:rPr>
          <w:lang w:eastAsia="pt-BR"/>
        </w:rPr>
      </w:pPr>
      <w:r w:rsidRPr="00AD109B">
        <w:t>O objetivo do processo de Gerência de Projetos é identificar, estabelecer, coordenar e monitorar os planos que definem as atividades, responsabilidades, tarefas e recursos que um projeto necessita para produzir um produto ou serviço, bem como prover informações sobre o andamento do projeto que permitam a realização de correções quando houver desvios significativos no desempenho do projeto</w:t>
      </w:r>
      <w:r w:rsidRPr="00AD109B">
        <w:rPr>
          <w:b/>
          <w:bCs/>
          <w:lang w:eastAsia="pt-BR"/>
        </w:rPr>
        <w:t> </w:t>
      </w:r>
    </w:p>
    <w:p w:rsidR="0060611E" w:rsidRPr="00AD109B" w:rsidRDefault="0060611E" w:rsidP="0060611E">
      <w:pPr>
        <w:pStyle w:val="TRABALHO"/>
        <w:jc w:val="both"/>
        <w:rPr>
          <w:lang w:eastAsia="pt-BR"/>
        </w:rPr>
      </w:pPr>
    </w:p>
    <w:p w:rsidR="0060611E" w:rsidRDefault="0060611E" w:rsidP="0060611E">
      <w:pPr>
        <w:pStyle w:val="TRABALHO"/>
        <w:jc w:val="both"/>
        <w:rPr>
          <w:b/>
          <w:bCs/>
          <w:lang w:eastAsia="pt-BR"/>
        </w:rPr>
      </w:pPr>
      <w:r w:rsidRPr="00AD109B">
        <w:rPr>
          <w:lang w:eastAsia="pt-BR"/>
        </w:rPr>
        <w:t>2.     </w:t>
      </w:r>
      <w:r w:rsidRPr="00AD109B">
        <w:rPr>
          <w:b/>
          <w:bCs/>
          <w:lang w:eastAsia="pt-BR"/>
        </w:rPr>
        <w:t>Gerência de Requisitos (GRE)</w:t>
      </w:r>
    </w:p>
    <w:p w:rsidR="0060611E" w:rsidRPr="00767590" w:rsidRDefault="0060611E" w:rsidP="0060611E">
      <w:pPr>
        <w:pStyle w:val="TRABALHO"/>
        <w:jc w:val="both"/>
        <w:rPr>
          <w:b/>
          <w:bCs/>
          <w:lang w:eastAsia="pt-BR"/>
        </w:rPr>
      </w:pPr>
    </w:p>
    <w:p w:rsidR="0060611E" w:rsidRPr="00AD109B" w:rsidRDefault="0060611E" w:rsidP="0060611E">
      <w:pPr>
        <w:pStyle w:val="TRABALHO"/>
        <w:jc w:val="both"/>
        <w:rPr>
          <w:lang w:eastAsia="pt-BR"/>
        </w:rPr>
      </w:pPr>
      <w:r w:rsidRPr="00AD109B">
        <w:t>O objetivo do processo de Gerência de Requisitos é gerenciar os requisitos dos produtos e componentes dos produtos do projeto e identificar inconsistências entre requisitos, os planos de projetos e os produtos de trabalho do projeto.</w:t>
      </w:r>
      <w:r w:rsidRPr="00AD109B">
        <w:rPr>
          <w:b/>
          <w:bCs/>
          <w:lang w:eastAsia="pt-BR"/>
        </w:rPr>
        <w:t> </w:t>
      </w:r>
    </w:p>
    <w:p w:rsidR="0060611E" w:rsidRPr="00AD109B" w:rsidRDefault="0060611E" w:rsidP="0060611E">
      <w:pPr>
        <w:pStyle w:val="TRABALHO"/>
        <w:jc w:val="both"/>
        <w:rPr>
          <w:lang w:eastAsia="pt-BR"/>
        </w:rPr>
      </w:pPr>
    </w:p>
    <w:p w:rsidR="0060611E" w:rsidRPr="00AD109B" w:rsidRDefault="0060611E" w:rsidP="0060611E">
      <w:pPr>
        <w:pStyle w:val="TRABALHO"/>
        <w:jc w:val="both"/>
        <w:rPr>
          <w:lang w:eastAsia="pt-BR"/>
        </w:rPr>
      </w:pPr>
      <w:r>
        <w:rPr>
          <w:b/>
          <w:bCs/>
          <w:lang w:eastAsia="pt-BR"/>
        </w:rPr>
        <w:t>3.</w:t>
      </w:r>
      <w:r w:rsidRPr="003B5E9D">
        <w:rPr>
          <w:lang w:eastAsia="pt-BR"/>
        </w:rPr>
        <w:t xml:space="preserve"> </w:t>
      </w:r>
      <w:r w:rsidRPr="00AD109B">
        <w:rPr>
          <w:lang w:eastAsia="pt-BR"/>
        </w:rPr>
        <w:t>     </w:t>
      </w:r>
      <w:r w:rsidRPr="00AD109B">
        <w:rPr>
          <w:b/>
          <w:bCs/>
          <w:lang w:eastAsia="pt-BR"/>
        </w:rPr>
        <w:t>Garantia da Qualidade (GQA)</w:t>
      </w:r>
      <w:r w:rsidRPr="00AD109B">
        <w:rPr>
          <w:lang w:eastAsia="pt-BR"/>
        </w:rPr>
        <w:t> </w:t>
      </w:r>
    </w:p>
    <w:p w:rsidR="0060611E" w:rsidRPr="00AD109B" w:rsidRDefault="0060611E" w:rsidP="0060611E">
      <w:pPr>
        <w:pStyle w:val="TRABALHO"/>
        <w:jc w:val="both"/>
        <w:rPr>
          <w:lang w:eastAsia="pt-BR"/>
        </w:rPr>
      </w:pPr>
    </w:p>
    <w:p w:rsidR="0060611E" w:rsidRPr="00AD109B" w:rsidRDefault="0060611E" w:rsidP="0060611E">
      <w:pPr>
        <w:pStyle w:val="TRABALHO"/>
        <w:jc w:val="both"/>
      </w:pPr>
      <w:r w:rsidRPr="00AD109B">
        <w:t>O objetivo do processo de Garantia da Qualidade é garantir o cumprimento dos padrões de qualidade relevantes para os projetos. Estabelece-se nesta política que os planos de qualidade elaborados pelos gerentes deverão ser observados pelos colaboradores que estarão alocados ao projeto de acordo com as diretrizes estabelecidas no Modelo de Integração de Maturidade e Capacidade para Desenvolvimento. As não conformidades identificadas pelo SQA responsável deverão ser solucionadas dentro do prazo hábil definido pela gerencia. Os casos não resolvidos deverão ser escalados às instâncias superiores, conforme definido na estrutura organizacional da empresa, até que a não conformidade seja resolvida, havendo possibilidade. As não conformidades não resolvidas por impossibilidade de recursos resguardam o direito da gerência de projetos à não responsabilização.</w:t>
      </w:r>
    </w:p>
    <w:p w:rsidR="0060611E" w:rsidRPr="00AD109B" w:rsidRDefault="0060611E" w:rsidP="0060611E">
      <w:pPr>
        <w:pStyle w:val="TRABALHO"/>
        <w:jc w:val="both"/>
        <w:rPr>
          <w:b/>
          <w:bCs/>
          <w:lang w:eastAsia="pt-BR"/>
        </w:rPr>
      </w:pPr>
    </w:p>
    <w:p w:rsidR="0060611E" w:rsidRDefault="0060611E" w:rsidP="0060611E">
      <w:pPr>
        <w:pStyle w:val="TRABALHO"/>
        <w:jc w:val="both"/>
        <w:rPr>
          <w:b/>
          <w:bCs/>
          <w:lang w:eastAsia="pt-BR"/>
        </w:rPr>
      </w:pPr>
      <w:r w:rsidRPr="00AD109B">
        <w:rPr>
          <w:lang w:eastAsia="pt-BR"/>
        </w:rPr>
        <w:t>4.     </w:t>
      </w:r>
      <w:r w:rsidRPr="00AD109B">
        <w:rPr>
          <w:b/>
          <w:bCs/>
          <w:lang w:eastAsia="pt-BR"/>
        </w:rPr>
        <w:t>Gerência da Configuração</w:t>
      </w:r>
    </w:p>
    <w:p w:rsidR="0060611E" w:rsidRPr="00AD109B" w:rsidRDefault="0060611E" w:rsidP="0060611E">
      <w:pPr>
        <w:pStyle w:val="TRABALHO"/>
        <w:jc w:val="both"/>
        <w:rPr>
          <w:lang w:eastAsia="pt-BR"/>
        </w:rPr>
      </w:pPr>
    </w:p>
    <w:p w:rsidR="0060611E" w:rsidRPr="00AD109B" w:rsidRDefault="0060611E" w:rsidP="0060611E">
      <w:pPr>
        <w:pStyle w:val="TRABALHO"/>
        <w:jc w:val="both"/>
        <w:rPr>
          <w:lang w:eastAsia="pt-BR"/>
        </w:rPr>
      </w:pPr>
      <w:r w:rsidRPr="00AD109B">
        <w:rPr>
          <w:lang w:eastAsia="pt-BR"/>
        </w:rPr>
        <w:t xml:space="preserve">Garantir que seja liberada uma </w:t>
      </w:r>
      <w:proofErr w:type="spellStart"/>
      <w:r w:rsidRPr="00AD109B">
        <w:rPr>
          <w:lang w:eastAsia="pt-BR"/>
        </w:rPr>
        <w:t>baseline</w:t>
      </w:r>
      <w:proofErr w:type="spellEnd"/>
      <w:r w:rsidRPr="00AD109B">
        <w:rPr>
          <w:lang w:eastAsia="pt-BR"/>
        </w:rPr>
        <w:t xml:space="preserve"> por iteração para que o cliente receba-os mais rapidamente.</w:t>
      </w:r>
    </w:p>
    <w:p w:rsidR="0060611E" w:rsidRPr="00AD109B" w:rsidRDefault="0060611E" w:rsidP="0060611E">
      <w:pPr>
        <w:pStyle w:val="TRABALHO"/>
        <w:jc w:val="both"/>
        <w:rPr>
          <w:lang w:eastAsia="pt-BR"/>
        </w:rPr>
      </w:pPr>
      <w:r w:rsidRPr="00AD109B">
        <w:rPr>
          <w:lang w:eastAsia="pt-BR"/>
        </w:rPr>
        <w:t>A homologação do documento que são levantados os itens de configuração é feita pelo gerente do projeto.</w:t>
      </w:r>
    </w:p>
    <w:p w:rsidR="0060611E" w:rsidRPr="00AD109B" w:rsidRDefault="0060611E" w:rsidP="0060611E">
      <w:pPr>
        <w:pStyle w:val="TRABALHO"/>
        <w:jc w:val="both"/>
        <w:rPr>
          <w:lang w:eastAsia="pt-BR"/>
        </w:rPr>
      </w:pPr>
    </w:p>
    <w:p w:rsidR="0060611E" w:rsidRDefault="0060611E" w:rsidP="0060611E">
      <w:pPr>
        <w:pStyle w:val="TRABALHO"/>
        <w:jc w:val="both"/>
        <w:rPr>
          <w:b/>
          <w:bCs/>
          <w:lang w:eastAsia="pt-BR"/>
        </w:rPr>
      </w:pPr>
      <w:r w:rsidRPr="00AD109B">
        <w:rPr>
          <w:lang w:eastAsia="pt-BR"/>
        </w:rPr>
        <w:t>5.     </w:t>
      </w:r>
      <w:r w:rsidRPr="00AD109B">
        <w:rPr>
          <w:b/>
          <w:bCs/>
          <w:lang w:eastAsia="pt-BR"/>
        </w:rPr>
        <w:t>Medição (MED)</w:t>
      </w:r>
    </w:p>
    <w:p w:rsidR="0060611E" w:rsidRPr="00AD109B" w:rsidRDefault="0060611E" w:rsidP="0060611E">
      <w:pPr>
        <w:pStyle w:val="TRABALHO"/>
        <w:jc w:val="both"/>
        <w:rPr>
          <w:lang w:eastAsia="pt-BR"/>
        </w:rPr>
      </w:pPr>
    </w:p>
    <w:p w:rsidR="0060611E" w:rsidRPr="00AD109B" w:rsidRDefault="0060611E" w:rsidP="0060611E">
      <w:pPr>
        <w:pStyle w:val="TRABALHO"/>
        <w:jc w:val="both"/>
        <w:rPr>
          <w:lang w:eastAsia="pt-BR"/>
        </w:rPr>
      </w:pPr>
      <w:r w:rsidRPr="00AD109B">
        <w:rPr>
          <w:lang w:eastAsia="pt-BR"/>
        </w:rPr>
        <w:t>Será utilizado um plano de medição para cada processo (GPR, GRE, GQA, MED, GCO)</w:t>
      </w:r>
    </w:p>
    <w:p w:rsidR="0060611E" w:rsidRDefault="0060611E" w:rsidP="0060611E">
      <w:pPr>
        <w:pStyle w:val="TRABALHO"/>
        <w:jc w:val="both"/>
        <w:rPr>
          <w:b/>
        </w:rPr>
      </w:pPr>
    </w:p>
    <w:p w:rsidR="00B83D79" w:rsidRDefault="0060611E" w:rsidP="0060611E">
      <w:pPr>
        <w:rPr>
          <w:rFonts w:ascii="Arial" w:hAnsi="Arial" w:cs="Arial"/>
          <w:b/>
          <w:sz w:val="24"/>
          <w:szCs w:val="24"/>
        </w:rPr>
      </w:pPr>
      <w:r>
        <w:rPr>
          <w:rFonts w:ascii="Arial" w:hAnsi="Arial" w:cs="Arial"/>
          <w:b/>
          <w:sz w:val="24"/>
          <w:szCs w:val="24"/>
        </w:rPr>
        <w:tab/>
      </w:r>
    </w:p>
    <w:p w:rsidR="0060611E" w:rsidRDefault="0060611E" w:rsidP="000352EB">
      <w:pPr>
        <w:pStyle w:val="TITULOSTRABALHO"/>
      </w:pPr>
    </w:p>
    <w:sectPr w:rsidR="0060611E" w:rsidSect="00A73F1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120A4339"/>
    <w:multiLevelType w:val="hybridMultilevel"/>
    <w:tmpl w:val="452C0B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1D672966"/>
    <w:multiLevelType w:val="hybridMultilevel"/>
    <w:tmpl w:val="C52A50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8443BEF"/>
    <w:multiLevelType w:val="hybridMultilevel"/>
    <w:tmpl w:val="0ADE5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125720E"/>
    <w:multiLevelType w:val="hybridMultilevel"/>
    <w:tmpl w:val="B7189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7E23572"/>
    <w:multiLevelType w:val="hybridMultilevel"/>
    <w:tmpl w:val="484ACF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AEA0DE4"/>
    <w:multiLevelType w:val="hybridMultilevel"/>
    <w:tmpl w:val="2F4E114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AEE25D1"/>
    <w:multiLevelType w:val="hybridMultilevel"/>
    <w:tmpl w:val="DF4AD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0A1BE5"/>
    <w:multiLevelType w:val="hybridMultilevel"/>
    <w:tmpl w:val="B5CA84C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69105E70"/>
    <w:multiLevelType w:val="hybridMultilevel"/>
    <w:tmpl w:val="7EF2819C"/>
    <w:lvl w:ilvl="0" w:tplc="50ECD278">
      <w:start w:val="1"/>
      <w:numFmt w:val="bullet"/>
      <w:lvlText w:val=""/>
      <w:legacy w:legacy="1" w:legacySpace="120" w:legacyIndent="36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9"/>
  </w:num>
  <w:num w:numId="3">
    <w:abstractNumId w:val="8"/>
  </w:num>
  <w:num w:numId="4">
    <w:abstractNumId w:val="1"/>
  </w:num>
  <w:num w:numId="5">
    <w:abstractNumId w:val="2"/>
  </w:num>
  <w:num w:numId="6">
    <w:abstractNumId w:val="3"/>
  </w:num>
  <w:num w:numId="7">
    <w:abstractNumId w:val="5"/>
  </w:num>
  <w:num w:numId="8">
    <w:abstractNumId w:val="4"/>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60611E"/>
    <w:rsid w:val="000352EB"/>
    <w:rsid w:val="00204915"/>
    <w:rsid w:val="0028539A"/>
    <w:rsid w:val="00371903"/>
    <w:rsid w:val="00576CF7"/>
    <w:rsid w:val="0060611E"/>
    <w:rsid w:val="007F799C"/>
    <w:rsid w:val="00903FFB"/>
    <w:rsid w:val="00A573B8"/>
    <w:rsid w:val="00A73F16"/>
    <w:rsid w:val="00B83D79"/>
    <w:rsid w:val="00BE2EB6"/>
    <w:rsid w:val="00D4721A"/>
    <w:rsid w:val="00FC50A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11E"/>
    <w:rPr>
      <w:lang w:eastAsia="en-US"/>
    </w:rPr>
  </w:style>
  <w:style w:type="paragraph" w:styleId="Ttulo1">
    <w:name w:val="heading 1"/>
    <w:basedOn w:val="Normal"/>
    <w:next w:val="Normal"/>
    <w:link w:val="Ttulo1Char"/>
    <w:qFormat/>
    <w:rsid w:val="00FC50AB"/>
    <w:pPr>
      <w:keepNext/>
      <w:jc w:val="center"/>
      <w:outlineLvl w:val="0"/>
    </w:pPr>
    <w:rPr>
      <w:b/>
      <w:sz w:val="22"/>
    </w:rPr>
  </w:style>
  <w:style w:type="paragraph" w:styleId="Ttulo2">
    <w:name w:val="heading 2"/>
    <w:basedOn w:val="Normal"/>
    <w:next w:val="Normal"/>
    <w:link w:val="Ttulo2Char"/>
    <w:qFormat/>
    <w:rsid w:val="00FC50AB"/>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link w:val="Ttulo3Char"/>
    <w:qFormat/>
    <w:rsid w:val="00FC50AB"/>
    <w:pPr>
      <w:keepNext/>
      <w:tabs>
        <w:tab w:val="left" w:leader="underscore" w:pos="5040"/>
        <w:tab w:val="left" w:pos="5760"/>
        <w:tab w:val="left" w:leader="underscore" w:pos="8640"/>
      </w:tabs>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C50AB"/>
    <w:rPr>
      <w:b/>
      <w:sz w:val="22"/>
      <w:lang w:eastAsia="en-US"/>
    </w:rPr>
  </w:style>
  <w:style w:type="character" w:customStyle="1" w:styleId="Ttulo2Char">
    <w:name w:val="Título 2 Char"/>
    <w:basedOn w:val="Fontepargpadro"/>
    <w:link w:val="Ttulo2"/>
    <w:rsid w:val="00FC50AB"/>
    <w:rPr>
      <w:rFonts w:ascii="Helv" w:hAnsi="Helv"/>
      <w:b/>
      <w:snapToGrid w:val="0"/>
      <w:color w:val="000000"/>
      <w:lang w:eastAsia="en-US"/>
    </w:rPr>
  </w:style>
  <w:style w:type="character" w:customStyle="1" w:styleId="Ttulo3Char">
    <w:name w:val="Título 3 Char"/>
    <w:basedOn w:val="Fontepargpadro"/>
    <w:link w:val="Ttulo3"/>
    <w:rsid w:val="00FC50AB"/>
    <w:rPr>
      <w:sz w:val="24"/>
      <w:lang w:eastAsia="en-US"/>
    </w:rPr>
  </w:style>
  <w:style w:type="paragraph" w:styleId="SemEspaamento">
    <w:name w:val="No Spacing"/>
    <w:uiPriority w:val="1"/>
    <w:qFormat/>
    <w:rsid w:val="00FC50AB"/>
    <w:rPr>
      <w:lang w:eastAsia="en-US"/>
    </w:rPr>
  </w:style>
  <w:style w:type="paragraph" w:styleId="PargrafodaLista">
    <w:name w:val="List Paragraph"/>
    <w:basedOn w:val="Normal"/>
    <w:uiPriority w:val="34"/>
    <w:qFormat/>
    <w:rsid w:val="00FC50AB"/>
    <w:pPr>
      <w:ind w:left="720"/>
      <w:contextualSpacing/>
    </w:pPr>
  </w:style>
  <w:style w:type="character" w:styleId="TtulodoLivro">
    <w:name w:val="Book Title"/>
    <w:basedOn w:val="Fontepargpadro"/>
    <w:uiPriority w:val="33"/>
    <w:qFormat/>
    <w:rsid w:val="00FC50AB"/>
    <w:rPr>
      <w:b/>
      <w:bCs/>
      <w:smallCaps/>
      <w:spacing w:val="5"/>
    </w:rPr>
  </w:style>
  <w:style w:type="paragraph" w:customStyle="1" w:styleId="TRABALHO">
    <w:name w:val="TRABALHO"/>
    <w:basedOn w:val="Normal"/>
    <w:link w:val="TRABALHOChar"/>
    <w:qFormat/>
    <w:rsid w:val="0060611E"/>
    <w:rPr>
      <w:rFonts w:ascii="Arial" w:hAnsi="Arial" w:cs="Arial"/>
      <w:sz w:val="24"/>
      <w:szCs w:val="24"/>
    </w:rPr>
  </w:style>
  <w:style w:type="paragraph" w:customStyle="1" w:styleId="TITULOSTRABALHO">
    <w:name w:val="TITULOS TRABALHO"/>
    <w:basedOn w:val="Ttulo1"/>
    <w:link w:val="TITULOSTRABALHOChar"/>
    <w:qFormat/>
    <w:rsid w:val="0060611E"/>
    <w:pPr>
      <w:jc w:val="left"/>
    </w:pPr>
    <w:rPr>
      <w:rFonts w:ascii="Arial" w:hAnsi="Arial" w:cs="Arial"/>
      <w:smallCaps/>
      <w:sz w:val="28"/>
      <w:szCs w:val="28"/>
    </w:rPr>
  </w:style>
  <w:style w:type="character" w:customStyle="1" w:styleId="TRABALHOChar">
    <w:name w:val="TRABALHO Char"/>
    <w:basedOn w:val="Fontepargpadro"/>
    <w:link w:val="TRABALHO"/>
    <w:rsid w:val="0060611E"/>
    <w:rPr>
      <w:rFonts w:ascii="Arial" w:hAnsi="Arial" w:cs="Arial"/>
      <w:sz w:val="24"/>
      <w:szCs w:val="24"/>
      <w:lang w:eastAsia="en-US"/>
    </w:rPr>
  </w:style>
  <w:style w:type="character" w:customStyle="1" w:styleId="TITULOSTRABALHOChar">
    <w:name w:val="TITULOS TRABALHO Char"/>
    <w:basedOn w:val="Ttulo1Char"/>
    <w:link w:val="TITULOSTRABALHO"/>
    <w:rsid w:val="0060611E"/>
    <w:rPr>
      <w:rFonts w:ascii="Arial" w:hAnsi="Arial" w:cs="Arial"/>
      <w:b/>
      <w:smallCaps/>
      <w:sz w:val="28"/>
      <w:szCs w:val="28"/>
    </w:rPr>
  </w:style>
  <w:style w:type="character" w:styleId="Hyperlink">
    <w:name w:val="Hyperlink"/>
    <w:uiPriority w:val="99"/>
    <w:rsid w:val="0060611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1746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Fugisse</dc:creator>
  <cp:lastModifiedBy>Fugisse</cp:lastModifiedBy>
  <cp:revision>2</cp:revision>
  <dcterms:created xsi:type="dcterms:W3CDTF">2012-11-29T13:40:00Z</dcterms:created>
  <dcterms:modified xsi:type="dcterms:W3CDTF">2012-11-29T13:40:00Z</dcterms:modified>
</cp:coreProperties>
</file>