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986" w:rsidRPr="001B5986" w:rsidRDefault="001B5986" w:rsidP="001B5986">
      <w:pPr>
        <w:jc w:val="center"/>
        <w:rPr>
          <w:sz w:val="36"/>
        </w:rPr>
      </w:pPr>
      <w:r w:rsidRPr="001B5986">
        <w:rPr>
          <w:sz w:val="36"/>
        </w:rPr>
        <w:t>Etapa 01</w:t>
      </w:r>
      <w:r w:rsidR="00A254E3">
        <w:rPr>
          <w:sz w:val="36"/>
        </w:rPr>
        <w:t xml:space="preserve"> – Programação </w:t>
      </w:r>
      <w:r w:rsidR="004578D0">
        <w:rPr>
          <w:sz w:val="36"/>
        </w:rPr>
        <w:t>Java 01</w:t>
      </w:r>
    </w:p>
    <w:p w:rsidR="009C5261" w:rsidRDefault="00140D54" w:rsidP="00140D54">
      <w:pPr>
        <w:spacing w:after="100"/>
      </w:pPr>
      <w:r>
        <w:t xml:space="preserve"> </w:t>
      </w:r>
      <w:r w:rsidR="009C5261">
        <w:t>Projeto com entregas semanais.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2"/>
        <w:gridCol w:w="4322"/>
      </w:tblGrid>
      <w:tr w:rsidR="009C5261" w:rsidTr="009C5261">
        <w:tc>
          <w:tcPr>
            <w:tcW w:w="4322" w:type="dxa"/>
          </w:tcPr>
          <w:p w:rsidR="009C5261" w:rsidRDefault="009C5261" w:rsidP="009C5261">
            <w:r>
              <w:t>Data</w:t>
            </w:r>
          </w:p>
        </w:tc>
        <w:tc>
          <w:tcPr>
            <w:tcW w:w="4322" w:type="dxa"/>
          </w:tcPr>
          <w:p w:rsidR="009C5261" w:rsidRDefault="009C5261" w:rsidP="00623877">
            <w:r>
              <w:t>Atividade</w:t>
            </w:r>
          </w:p>
        </w:tc>
      </w:tr>
      <w:tr w:rsidR="009C5261" w:rsidTr="009C5261">
        <w:tc>
          <w:tcPr>
            <w:tcW w:w="4322" w:type="dxa"/>
          </w:tcPr>
          <w:p w:rsidR="009C5261" w:rsidRDefault="00140D54" w:rsidP="007C20E1">
            <w:r>
              <w:t>2</w:t>
            </w:r>
            <w:r w:rsidR="007C20E1">
              <w:t>6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9C5261" w:rsidP="009C5261">
            <w:r>
              <w:t>Apresentação do projeto e cronograma</w:t>
            </w:r>
          </w:p>
        </w:tc>
      </w:tr>
      <w:tr w:rsidR="009C5261" w:rsidTr="009C5261">
        <w:tc>
          <w:tcPr>
            <w:tcW w:w="4322" w:type="dxa"/>
          </w:tcPr>
          <w:p w:rsidR="009C5261" w:rsidRDefault="007C20E1" w:rsidP="004578D0">
            <w:r>
              <w:t>02</w:t>
            </w:r>
            <w:r w:rsidR="009C5261">
              <w:t>/05/2020</w:t>
            </w:r>
          </w:p>
        </w:tc>
        <w:tc>
          <w:tcPr>
            <w:tcW w:w="4322" w:type="dxa"/>
          </w:tcPr>
          <w:p w:rsidR="009C5261" w:rsidRDefault="00CC4860" w:rsidP="006D0537">
            <w:r>
              <w:t xml:space="preserve">Entrega </w:t>
            </w:r>
            <w:r w:rsidR="00140D54">
              <w:t xml:space="preserve">do modelo de </w:t>
            </w:r>
            <w:r w:rsidR="006B66D2">
              <w:t>classes</w:t>
            </w:r>
            <w:r w:rsidR="00140D54">
              <w:t xml:space="preserve"> sendo</w:t>
            </w:r>
            <w:r w:rsidR="006B66D2">
              <w:t xml:space="preserve"> mantido pela API </w:t>
            </w:r>
            <w:proofErr w:type="spellStart"/>
            <w:r w:rsidR="006B66D2">
              <w:t>Colections</w:t>
            </w:r>
            <w:proofErr w:type="spellEnd"/>
            <w:r w:rsidR="006B66D2">
              <w:t xml:space="preserve">. Também as </w:t>
            </w:r>
            <w:r>
              <w:t>funcionalidades 1 e 2</w:t>
            </w:r>
          </w:p>
          <w:p w:rsidR="007C20E1" w:rsidRDefault="007C20E1" w:rsidP="00346228">
            <w:r>
              <w:t>Entrega das funcionalidades 3</w:t>
            </w:r>
          </w:p>
        </w:tc>
      </w:tr>
      <w:tr w:rsidR="009E43F2" w:rsidTr="009C5261">
        <w:tc>
          <w:tcPr>
            <w:tcW w:w="4322" w:type="dxa"/>
          </w:tcPr>
          <w:p w:rsidR="009E43F2" w:rsidRDefault="009E43F2" w:rsidP="004578D0">
            <w:r>
              <w:t>0</w:t>
            </w:r>
            <w:r w:rsidR="007C20E1">
              <w:t>9</w:t>
            </w:r>
            <w:r>
              <w:t>/06/2020</w:t>
            </w:r>
          </w:p>
        </w:tc>
        <w:tc>
          <w:tcPr>
            <w:tcW w:w="4322" w:type="dxa"/>
          </w:tcPr>
          <w:p w:rsidR="009E43F2" w:rsidRDefault="007C20E1" w:rsidP="009E43F2">
            <w:r>
              <w:t>Entrega das funcionalidades 5 e 6</w:t>
            </w:r>
          </w:p>
        </w:tc>
      </w:tr>
      <w:tr w:rsidR="009E43F2" w:rsidTr="009C5261">
        <w:tc>
          <w:tcPr>
            <w:tcW w:w="4322" w:type="dxa"/>
          </w:tcPr>
          <w:p w:rsidR="009E43F2" w:rsidRDefault="007C20E1" w:rsidP="004578D0">
            <w:r>
              <w:t>16</w:t>
            </w:r>
            <w:r w:rsidR="009E43F2">
              <w:t>/06/2020</w:t>
            </w:r>
          </w:p>
        </w:tc>
        <w:tc>
          <w:tcPr>
            <w:tcW w:w="4322" w:type="dxa"/>
          </w:tcPr>
          <w:p w:rsidR="007C20E1" w:rsidRDefault="007C20E1" w:rsidP="009E43F2">
            <w:r>
              <w:t>Entrega com apresentação final – AV2</w:t>
            </w:r>
          </w:p>
        </w:tc>
      </w:tr>
      <w:tr w:rsidR="009E43F2" w:rsidTr="009C5261">
        <w:tc>
          <w:tcPr>
            <w:tcW w:w="4322" w:type="dxa"/>
          </w:tcPr>
          <w:p w:rsidR="009E43F2" w:rsidRDefault="009E43F2" w:rsidP="004578D0"/>
        </w:tc>
        <w:tc>
          <w:tcPr>
            <w:tcW w:w="4322" w:type="dxa"/>
          </w:tcPr>
          <w:p w:rsidR="009E43F2" w:rsidRDefault="009E43F2" w:rsidP="009C5261"/>
        </w:tc>
      </w:tr>
      <w:tr w:rsidR="009D3000" w:rsidTr="009C5261">
        <w:tc>
          <w:tcPr>
            <w:tcW w:w="4322" w:type="dxa"/>
          </w:tcPr>
          <w:p w:rsidR="009D3000" w:rsidRDefault="009D3000" w:rsidP="009C5261"/>
        </w:tc>
        <w:tc>
          <w:tcPr>
            <w:tcW w:w="4322" w:type="dxa"/>
          </w:tcPr>
          <w:p w:rsidR="009D3000" w:rsidRDefault="009D3000" w:rsidP="009C5261"/>
        </w:tc>
      </w:tr>
    </w:tbl>
    <w:p w:rsidR="001B5986" w:rsidRDefault="00140D54" w:rsidP="00623877">
      <w:r>
        <w:t xml:space="preserve">Implementar </w:t>
      </w:r>
      <w:r w:rsidR="001B5986">
        <w:t xml:space="preserve"> o projeto </w:t>
      </w:r>
      <w:r>
        <w:t xml:space="preserve">com as seguintes </w:t>
      </w:r>
      <w:r w:rsidR="001B5986">
        <w:t>funcionalidades de venda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4"/>
      </w:tblGrid>
      <w:tr w:rsidR="00140D54" w:rsidTr="00F47C22">
        <w:tc>
          <w:tcPr>
            <w:tcW w:w="8644" w:type="dxa"/>
          </w:tcPr>
          <w:p w:rsidR="00140D54" w:rsidRDefault="00140D54" w:rsidP="00694736">
            <w:r>
              <w:t>Implementar o Banco de Dados Relacional utilizando Java. Utilizar a figura 01 como referência.</w:t>
            </w:r>
          </w:p>
        </w:tc>
      </w:tr>
      <w:tr w:rsidR="00F47C22" w:rsidTr="00F47C22">
        <w:tc>
          <w:tcPr>
            <w:tcW w:w="8644" w:type="dxa"/>
          </w:tcPr>
          <w:p w:rsidR="00F47C22" w:rsidRDefault="00F47C22" w:rsidP="00694736">
            <w:r>
              <w:t>01 - Cadastrar e LOGIN</w:t>
            </w:r>
          </w:p>
        </w:tc>
      </w:tr>
      <w:tr w:rsidR="00F47C22" w:rsidTr="00F47C22">
        <w:tc>
          <w:tcPr>
            <w:tcW w:w="8644" w:type="dxa"/>
          </w:tcPr>
          <w:p w:rsidR="00F47C22" w:rsidRDefault="006D0537" w:rsidP="00F47C22">
            <w:pPr>
              <w:pStyle w:val="PargrafodaLista"/>
              <w:numPr>
                <w:ilvl w:val="0"/>
                <w:numId w:val="2"/>
              </w:numPr>
            </w:pPr>
            <w:r>
              <w:t>Receber os dados do cliente id</w:t>
            </w:r>
            <w:r w:rsidR="00F47C22">
              <w:t xml:space="preserve">entificar se </w:t>
            </w:r>
            <w:proofErr w:type="spellStart"/>
            <w:r w:rsidR="00F47C22">
              <w:t>ja</w:t>
            </w:r>
            <w:proofErr w:type="spellEnd"/>
            <w:r w:rsidR="00F47C22">
              <w:t xml:space="preserve"> esta cadastrado. ca</w:t>
            </w:r>
            <w:r w:rsidR="009D3000">
              <w:t>s</w:t>
            </w:r>
            <w:r w:rsidR="00F47C22">
              <w:t>o não esteja realizar cadastro, caso esteja continuar.</w:t>
            </w:r>
          </w:p>
          <w:p w:rsidR="00F47C22" w:rsidRDefault="006D0537" w:rsidP="006D0537">
            <w:pPr>
              <w:pStyle w:val="PargrafodaLista"/>
              <w:numPr>
                <w:ilvl w:val="0"/>
                <w:numId w:val="2"/>
              </w:numPr>
            </w:pPr>
            <w:r>
              <w:t xml:space="preserve">Manter os </w:t>
            </w:r>
            <w:r w:rsidR="00753712">
              <w:t xml:space="preserve">dados em </w:t>
            </w:r>
            <w:r>
              <w:t xml:space="preserve">Objetos da API </w:t>
            </w:r>
            <w:proofErr w:type="spellStart"/>
            <w:r>
              <w:t>Colections</w:t>
            </w:r>
            <w:proofErr w:type="spellEnd"/>
            <w:r w:rsidR="00753712">
              <w:t>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02 - Adicionar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Apresentar lista de produtos</w:t>
            </w:r>
            <w:r w:rsidR="00F1565E">
              <w:t>.</w:t>
            </w:r>
          </w:p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Permitir ao cliente realizar a adição do item.</w:t>
            </w:r>
          </w:p>
          <w:p w:rsidR="00753712" w:rsidRDefault="00753712" w:rsidP="00753712">
            <w:pPr>
              <w:pStyle w:val="PargrafodaLista"/>
              <w:numPr>
                <w:ilvl w:val="0"/>
                <w:numId w:val="3"/>
              </w:numPr>
            </w:pPr>
            <w:r>
              <w:t>Persistir os dados em tabela de banco de dados relacional.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753712">
            <w:r>
              <w:t>03 - Ver Carrinho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753712">
            <w:r>
              <w:t>Listar os itens do pedido selecionados pelo ciente.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04 - Selecionar Pagamento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Transferência Bancária, solicitar o comprovante.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Débito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r>
              <w:t>Cartão de Crédito</w:t>
            </w:r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Pick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  <w:p w:rsidR="00B16EF0" w:rsidRDefault="00B16EF0" w:rsidP="00B16EF0">
            <w:pPr>
              <w:pStyle w:val="PargrafodaLista"/>
              <w:numPr>
                <w:ilvl w:val="0"/>
                <w:numId w:val="4"/>
              </w:numPr>
            </w:pPr>
            <w:proofErr w:type="spellStart"/>
            <w:r>
              <w:t>Android</w:t>
            </w:r>
            <w:proofErr w:type="spellEnd"/>
            <w:r>
              <w:t xml:space="preserve"> </w:t>
            </w:r>
            <w:proofErr w:type="spellStart"/>
            <w:r>
              <w:t>Pay</w:t>
            </w:r>
            <w:proofErr w:type="spellEnd"/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05 - Cancelar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B16EF0" w:rsidP="00357D8E">
            <w:r>
              <w:t>Remover todo os itens selecionados</w:t>
            </w:r>
            <w:r w:rsidR="00D66A38">
              <w:t xml:space="preserve"> e o pedido</w:t>
            </w:r>
          </w:p>
        </w:tc>
      </w:tr>
      <w:tr w:rsidR="00753712" w:rsidTr="00F47C22">
        <w:tc>
          <w:tcPr>
            <w:tcW w:w="8644" w:type="dxa"/>
          </w:tcPr>
          <w:p w:rsidR="00753712" w:rsidRDefault="00753712" w:rsidP="00357D8E">
            <w:r>
              <w:t>06 - Confirmar Pedido</w:t>
            </w:r>
          </w:p>
        </w:tc>
      </w:tr>
      <w:tr w:rsidR="00B16EF0" w:rsidTr="00F47C22">
        <w:tc>
          <w:tcPr>
            <w:tcW w:w="8644" w:type="dxa"/>
          </w:tcPr>
          <w:p w:rsidR="00B16EF0" w:rsidRDefault="00B16EF0" w:rsidP="00357D8E">
            <w:r>
              <w:t>Registar os dados em banco.</w:t>
            </w:r>
          </w:p>
        </w:tc>
      </w:tr>
    </w:tbl>
    <w:p w:rsidR="00F47C22" w:rsidRDefault="00B16EF0" w:rsidP="00694736">
      <w:r>
        <w:t>Apresentar o modelo de dados do banco de dados relacional.</w:t>
      </w:r>
    </w:p>
    <w:p w:rsidR="00B16EF0" w:rsidRDefault="00153811" w:rsidP="00694736">
      <w:r>
        <w:t>Criar os ca</w:t>
      </w:r>
      <w:r w:rsidR="00B16EF0">
        <w:t>sos de uso com fluxo principal. Este fluxo ajudará a vocês na codificação de cada uma das funcionalidade. Seria escrever o que o sistema faz para</w:t>
      </w:r>
      <w:r w:rsidR="00B64F0A">
        <w:t xml:space="preserve"> </w:t>
      </w:r>
      <w:r w:rsidR="00B16EF0">
        <w:t>depois ficar simples a programação.</w:t>
      </w:r>
    </w:p>
    <w:p w:rsidR="00E25C07" w:rsidRDefault="00E25C07" w:rsidP="00694736">
      <w:r>
        <w:t>Modelo de dados sugerido:</w:t>
      </w:r>
    </w:p>
    <w:p w:rsidR="00B16EF0" w:rsidRPr="00B33CBA" w:rsidRDefault="00F1565E" w:rsidP="00B33CBA">
      <w:r>
        <w:rPr>
          <w:noProof/>
          <w:lang w:eastAsia="pt-BR"/>
        </w:rPr>
        <w:lastRenderedPageBreak/>
        <w:drawing>
          <wp:inline distT="0" distB="0" distL="0" distR="0" wp14:anchorId="2091A4AC" wp14:editId="0E6715B8">
            <wp:extent cx="5397500" cy="4502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450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D54" w:rsidRDefault="00140D54" w:rsidP="00140D54">
      <w:pPr>
        <w:jc w:val="center"/>
      </w:pPr>
      <w:r>
        <w:t>Figura 01</w:t>
      </w:r>
    </w:p>
    <w:p w:rsidR="0007680B" w:rsidRPr="00614511" w:rsidRDefault="00CC140C" w:rsidP="0007680B">
      <w:pPr>
        <w:spacing w:after="60"/>
        <w:rPr>
          <w:color w:val="FF0000"/>
          <w:sz w:val="18"/>
        </w:rPr>
      </w:pPr>
      <w:r w:rsidRPr="00614511">
        <w:rPr>
          <w:color w:val="FF0000"/>
        </w:rPr>
        <w:t>Pré-Requisitos</w:t>
      </w:r>
      <w:r w:rsidR="00D10BDE" w:rsidRPr="00614511">
        <w:rPr>
          <w:color w:val="FF0000"/>
        </w:rPr>
        <w:t xml:space="preserve"> </w:t>
      </w:r>
    </w:p>
    <w:p w:rsidR="00CC140C" w:rsidRDefault="00CC140C" w:rsidP="00CC140C">
      <w:pPr>
        <w:spacing w:after="60"/>
        <w:rPr>
          <w:sz w:val="20"/>
        </w:rPr>
      </w:pPr>
      <w:r>
        <w:rPr>
          <w:sz w:val="20"/>
        </w:rPr>
        <w:t>Neste trabalho práticos deverá ser envolvido os seguintes conceitos vistos em sala de aula:</w:t>
      </w:r>
    </w:p>
    <w:p w:rsidR="00CC140C" w:rsidRPr="00CC140C" w:rsidRDefault="00CC140C" w:rsidP="00CC140C">
      <w:pPr>
        <w:spacing w:after="60"/>
        <w:rPr>
          <w:sz w:val="20"/>
        </w:rPr>
      </w:pPr>
      <w:r w:rsidRPr="00CC140C">
        <w:rPr>
          <w:sz w:val="20"/>
        </w:rPr>
        <w:t xml:space="preserve">a) </w:t>
      </w:r>
      <w:r w:rsidR="004C2EEB">
        <w:rPr>
          <w:sz w:val="20"/>
        </w:rPr>
        <w:t>Herança, Sobrescrita de métodos</w:t>
      </w:r>
      <w:r w:rsidR="002810BC">
        <w:rPr>
          <w:sz w:val="20"/>
        </w:rPr>
        <w:t xml:space="preserve"> (</w:t>
      </w:r>
      <w:proofErr w:type="spellStart"/>
      <w:r w:rsidR="002810BC">
        <w:rPr>
          <w:sz w:val="20"/>
        </w:rPr>
        <w:t>Override</w:t>
      </w:r>
      <w:proofErr w:type="spellEnd"/>
      <w:r w:rsidR="002810BC">
        <w:rPr>
          <w:sz w:val="20"/>
        </w:rPr>
        <w:t>)</w:t>
      </w:r>
      <w:r w:rsidR="004C2EEB">
        <w:rPr>
          <w:sz w:val="20"/>
        </w:rPr>
        <w:t xml:space="preserve">  e </w:t>
      </w:r>
      <w:r w:rsidRPr="00CC140C">
        <w:rPr>
          <w:sz w:val="20"/>
        </w:rPr>
        <w:t>Polimorfismo</w:t>
      </w:r>
      <w:r w:rsidR="002810BC">
        <w:rPr>
          <w:sz w:val="20"/>
        </w:rPr>
        <w:t>.</w:t>
      </w:r>
    </w:p>
    <w:p w:rsidR="00CC140C" w:rsidRPr="00CC140C" w:rsidRDefault="00CC140C" w:rsidP="00CC140C">
      <w:pPr>
        <w:spacing w:after="60"/>
        <w:rPr>
          <w:sz w:val="20"/>
        </w:rPr>
      </w:pPr>
      <w:r w:rsidRPr="00CC140C">
        <w:rPr>
          <w:sz w:val="20"/>
        </w:rPr>
        <w:t>b) Sobrecarga de métodos</w:t>
      </w:r>
      <w:r w:rsidR="002810BC">
        <w:rPr>
          <w:sz w:val="20"/>
        </w:rPr>
        <w:t xml:space="preserve"> (</w:t>
      </w:r>
      <w:proofErr w:type="spellStart"/>
      <w:r w:rsidR="002810BC">
        <w:rPr>
          <w:sz w:val="20"/>
        </w:rPr>
        <w:t>Overload</w:t>
      </w:r>
      <w:proofErr w:type="spellEnd"/>
      <w:r w:rsidR="002810BC">
        <w:rPr>
          <w:sz w:val="20"/>
        </w:rPr>
        <w:t>).</w:t>
      </w:r>
    </w:p>
    <w:p w:rsidR="00CC140C" w:rsidRPr="00CC140C" w:rsidRDefault="00CC140C" w:rsidP="00CC140C">
      <w:pPr>
        <w:spacing w:after="60"/>
        <w:rPr>
          <w:sz w:val="20"/>
        </w:rPr>
      </w:pPr>
      <w:r w:rsidRPr="00CC140C">
        <w:rPr>
          <w:sz w:val="20"/>
        </w:rPr>
        <w:t>c) Classe Abstrata</w:t>
      </w:r>
      <w:r w:rsidR="004C2EEB">
        <w:rPr>
          <w:sz w:val="20"/>
        </w:rPr>
        <w:t xml:space="preserve"> </w:t>
      </w:r>
      <w:r>
        <w:rPr>
          <w:sz w:val="20"/>
        </w:rPr>
        <w:t>ou  Interface</w:t>
      </w:r>
      <w:r w:rsidR="002810BC">
        <w:rPr>
          <w:sz w:val="20"/>
        </w:rPr>
        <w:t>.</w:t>
      </w:r>
    </w:p>
    <w:p w:rsidR="00CC140C" w:rsidRPr="00CC140C" w:rsidRDefault="004C2EEB" w:rsidP="00CC140C">
      <w:pPr>
        <w:spacing w:after="60"/>
        <w:rPr>
          <w:sz w:val="20"/>
        </w:rPr>
      </w:pPr>
      <w:r>
        <w:rPr>
          <w:sz w:val="20"/>
        </w:rPr>
        <w:t>d</w:t>
      </w:r>
      <w:r w:rsidR="00CC140C" w:rsidRPr="00CC140C">
        <w:rPr>
          <w:sz w:val="20"/>
        </w:rPr>
        <w:t>) Tratamento de exceções</w:t>
      </w:r>
      <w:r w:rsidR="002810BC">
        <w:rPr>
          <w:sz w:val="20"/>
        </w:rPr>
        <w:t>.</w:t>
      </w:r>
      <w:bookmarkStart w:id="0" w:name="_GoBack"/>
      <w:bookmarkEnd w:id="0"/>
    </w:p>
    <w:p w:rsidR="00CC140C" w:rsidRPr="00CC140C" w:rsidRDefault="004C2EEB" w:rsidP="00CC140C">
      <w:pPr>
        <w:spacing w:after="60"/>
        <w:rPr>
          <w:sz w:val="20"/>
        </w:rPr>
      </w:pPr>
      <w:r>
        <w:rPr>
          <w:sz w:val="20"/>
        </w:rPr>
        <w:t>e</w:t>
      </w:r>
      <w:r w:rsidR="00CC140C" w:rsidRPr="00CC140C">
        <w:rPr>
          <w:sz w:val="20"/>
        </w:rPr>
        <w:t xml:space="preserve">) Coleções </w:t>
      </w:r>
      <w:r>
        <w:rPr>
          <w:sz w:val="20"/>
        </w:rPr>
        <w:t>–</w:t>
      </w:r>
      <w:r w:rsidR="00CC140C" w:rsidRPr="00CC140C">
        <w:rPr>
          <w:sz w:val="20"/>
        </w:rPr>
        <w:t xml:space="preserve"> </w:t>
      </w:r>
      <w:r>
        <w:rPr>
          <w:sz w:val="20"/>
        </w:rPr>
        <w:t xml:space="preserve">Interface </w:t>
      </w:r>
      <w:proofErr w:type="spellStart"/>
      <w:r w:rsidR="00CC140C" w:rsidRPr="00CC140C">
        <w:rPr>
          <w:sz w:val="20"/>
        </w:rPr>
        <w:t>List</w:t>
      </w:r>
      <w:proofErr w:type="spellEnd"/>
      <w:r w:rsidR="00CC140C" w:rsidRPr="00CC140C">
        <w:rPr>
          <w:sz w:val="20"/>
        </w:rPr>
        <w:t xml:space="preserve"> </w:t>
      </w:r>
      <w:r>
        <w:rPr>
          <w:sz w:val="20"/>
        </w:rPr>
        <w:t xml:space="preserve">com </w:t>
      </w:r>
      <w:r w:rsidR="001A31D8">
        <w:rPr>
          <w:sz w:val="20"/>
        </w:rPr>
        <w:t>Tipos Parametrizados /</w:t>
      </w:r>
      <w:proofErr w:type="spellStart"/>
      <w:r w:rsidR="001A31D8">
        <w:rPr>
          <w:sz w:val="20"/>
        </w:rPr>
        <w:t>Generics</w:t>
      </w:r>
      <w:proofErr w:type="spellEnd"/>
      <w:r w:rsidR="008447D1">
        <w:rPr>
          <w:sz w:val="20"/>
        </w:rPr>
        <w:t>.</w:t>
      </w:r>
    </w:p>
    <w:sectPr w:rsidR="00CC140C" w:rsidRPr="00CC14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BE192D"/>
    <w:multiLevelType w:val="hybridMultilevel"/>
    <w:tmpl w:val="FAB8F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7668AD"/>
    <w:multiLevelType w:val="hybridMultilevel"/>
    <w:tmpl w:val="266EB7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84675A4"/>
    <w:multiLevelType w:val="hybridMultilevel"/>
    <w:tmpl w:val="E068B3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412999"/>
    <w:multiLevelType w:val="hybridMultilevel"/>
    <w:tmpl w:val="3CBA3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6125"/>
    <w:rsid w:val="00015A1D"/>
    <w:rsid w:val="0007680B"/>
    <w:rsid w:val="00102E88"/>
    <w:rsid w:val="00132812"/>
    <w:rsid w:val="00140D54"/>
    <w:rsid w:val="00153811"/>
    <w:rsid w:val="001A31D8"/>
    <w:rsid w:val="001B5986"/>
    <w:rsid w:val="00234B60"/>
    <w:rsid w:val="002810BC"/>
    <w:rsid w:val="002A2FC3"/>
    <w:rsid w:val="002D26F4"/>
    <w:rsid w:val="002F6125"/>
    <w:rsid w:val="00325545"/>
    <w:rsid w:val="00346228"/>
    <w:rsid w:val="00420107"/>
    <w:rsid w:val="00435AEB"/>
    <w:rsid w:val="004578D0"/>
    <w:rsid w:val="004C2EEB"/>
    <w:rsid w:val="00522915"/>
    <w:rsid w:val="005B6737"/>
    <w:rsid w:val="005C4F69"/>
    <w:rsid w:val="00614511"/>
    <w:rsid w:val="00623877"/>
    <w:rsid w:val="00694736"/>
    <w:rsid w:val="006B06BF"/>
    <w:rsid w:val="006B66D2"/>
    <w:rsid w:val="006D0537"/>
    <w:rsid w:val="007170DD"/>
    <w:rsid w:val="00753712"/>
    <w:rsid w:val="007C20E1"/>
    <w:rsid w:val="007D16CB"/>
    <w:rsid w:val="008447D1"/>
    <w:rsid w:val="0087673C"/>
    <w:rsid w:val="00881A08"/>
    <w:rsid w:val="008E3502"/>
    <w:rsid w:val="00904D15"/>
    <w:rsid w:val="00915BE3"/>
    <w:rsid w:val="009B5AC0"/>
    <w:rsid w:val="009C5261"/>
    <w:rsid w:val="009D3000"/>
    <w:rsid w:val="009E43F2"/>
    <w:rsid w:val="00A254E3"/>
    <w:rsid w:val="00B0575E"/>
    <w:rsid w:val="00B16EF0"/>
    <w:rsid w:val="00B33CBA"/>
    <w:rsid w:val="00B43010"/>
    <w:rsid w:val="00B4412A"/>
    <w:rsid w:val="00B64298"/>
    <w:rsid w:val="00B64F0A"/>
    <w:rsid w:val="00C95420"/>
    <w:rsid w:val="00CC140C"/>
    <w:rsid w:val="00CC4860"/>
    <w:rsid w:val="00CD2C7C"/>
    <w:rsid w:val="00D10BDE"/>
    <w:rsid w:val="00D66A38"/>
    <w:rsid w:val="00D90254"/>
    <w:rsid w:val="00E25C07"/>
    <w:rsid w:val="00E33D34"/>
    <w:rsid w:val="00ED5D5E"/>
    <w:rsid w:val="00F1565E"/>
    <w:rsid w:val="00F26ED6"/>
    <w:rsid w:val="00F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2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2010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9C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7C2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7673C"/>
    <w:rPr>
      <w:color w:val="0000FF" w:themeColor="hyperlink"/>
      <w:u w:val="single"/>
    </w:rPr>
  </w:style>
  <w:style w:type="character" w:customStyle="1" w:styleId="cep">
    <w:name w:val="cep"/>
    <w:basedOn w:val="Fontepargpadro"/>
    <w:rsid w:val="002A2FC3"/>
  </w:style>
  <w:style w:type="character" w:customStyle="1" w:styleId="retorno">
    <w:name w:val="retorno"/>
    <w:basedOn w:val="Fontepargpadro"/>
    <w:rsid w:val="002A2F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776FBB-E325-4FF0-9D25-9D416C70D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286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COPEL</Company>
  <LinksUpToDate>false</LinksUpToDate>
  <CharactersWithSpaces>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ROCHA MENDES</dc:creator>
  <cp:keywords/>
  <dc:description/>
  <cp:lastModifiedBy>DOUGLAS ROCHA MENDES</cp:lastModifiedBy>
  <cp:revision>60</cp:revision>
  <dcterms:created xsi:type="dcterms:W3CDTF">2020-03-17T17:23:00Z</dcterms:created>
  <dcterms:modified xsi:type="dcterms:W3CDTF">2020-05-26T23:01:00Z</dcterms:modified>
</cp:coreProperties>
</file>