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BA95" w14:textId="77777777" w:rsidR="00F92051" w:rsidRPr="0066471F" w:rsidRDefault="00F92051">
      <w:pPr>
        <w:spacing w:before="3000"/>
      </w:pPr>
    </w:p>
    <w:p w14:paraId="0632C8D0" w14:textId="77777777" w:rsidR="00F92051" w:rsidRPr="0066471F" w:rsidRDefault="00000000">
      <w:pPr>
        <w:spacing w:after="200"/>
        <w:jc w:val="center"/>
      </w:pPr>
      <w:r w:rsidRPr="0066471F">
        <w:rPr>
          <w:b/>
          <w:bCs/>
          <w:sz w:val="52"/>
          <w:szCs w:val="52"/>
        </w:rPr>
        <w:t>Mapeamento de Processos</w:t>
      </w:r>
    </w:p>
    <w:p w14:paraId="654E8F81" w14:textId="77777777" w:rsidR="00F92051" w:rsidRPr="0066471F" w:rsidRDefault="00000000">
      <w:pPr>
        <w:spacing w:after="100"/>
        <w:jc w:val="center"/>
      </w:pPr>
      <w:r w:rsidRPr="0066471F">
        <w:rPr>
          <w:b/>
          <w:bCs/>
          <w:sz w:val="52"/>
          <w:szCs w:val="52"/>
        </w:rPr>
        <w:t>e Oportunidades de Inteligência Artificial</w:t>
      </w:r>
    </w:p>
    <w:p w14:paraId="11E42DB2" w14:textId="77777777" w:rsidR="00F92051" w:rsidRPr="0066471F" w:rsidRDefault="00000000">
      <w:pPr>
        <w:spacing w:after="400"/>
        <w:jc w:val="center"/>
      </w:pPr>
      <w:r w:rsidRPr="0066471F">
        <w:rPr>
          <w:sz w:val="44"/>
          <w:szCs w:val="44"/>
        </w:rPr>
        <w:t>para Incorporadoras</w:t>
      </w:r>
    </w:p>
    <w:p w14:paraId="642315B5" w14:textId="77777777" w:rsidR="00F92051" w:rsidRPr="0066471F" w:rsidRDefault="00F92051">
      <w:pPr>
        <w:spacing w:before="400"/>
      </w:pPr>
    </w:p>
    <w:p w14:paraId="5E026E68" w14:textId="77777777" w:rsidR="0066471F" w:rsidRPr="0066471F" w:rsidRDefault="0066471F">
      <w:pPr>
        <w:spacing w:before="400"/>
      </w:pPr>
    </w:p>
    <w:p w14:paraId="3104A4A2" w14:textId="77777777" w:rsidR="00F92051" w:rsidRPr="0066471F" w:rsidRDefault="00000000">
      <w:pPr>
        <w:spacing w:after="100"/>
        <w:jc w:val="center"/>
      </w:pPr>
      <w:r w:rsidRPr="0066471F">
        <w:rPr>
          <w:sz w:val="28"/>
          <w:szCs w:val="28"/>
        </w:rPr>
        <w:t>Compilado Completo</w:t>
      </w:r>
    </w:p>
    <w:p w14:paraId="1A2CB990" w14:textId="77777777" w:rsidR="00F92051" w:rsidRPr="0066471F" w:rsidRDefault="00000000">
      <w:pPr>
        <w:spacing w:after="100"/>
        <w:jc w:val="center"/>
      </w:pPr>
      <w:r w:rsidRPr="0066471F">
        <w:rPr>
          <w:sz w:val="24"/>
          <w:szCs w:val="24"/>
        </w:rPr>
        <w:t>7 Processos Mapeados | 35+ Oportunidades de IA</w:t>
      </w:r>
    </w:p>
    <w:p w14:paraId="40D79391" w14:textId="77777777" w:rsidR="00F92051" w:rsidRPr="0066471F" w:rsidRDefault="00000000">
      <w:pPr>
        <w:spacing w:after="100"/>
        <w:jc w:val="center"/>
      </w:pPr>
      <w:r w:rsidRPr="0066471F">
        <w:rPr>
          <w:sz w:val="24"/>
          <w:szCs w:val="24"/>
        </w:rPr>
        <w:t>Março 2026</w:t>
      </w:r>
    </w:p>
    <w:p w14:paraId="2944FBBE" w14:textId="77777777" w:rsidR="00F92051" w:rsidRPr="0066471F" w:rsidRDefault="00F92051">
      <w:pPr>
        <w:sectPr w:rsidR="00F92051" w:rsidRPr="0066471F">
          <w:pgSz w:w="11906" w:h="16838"/>
          <w:pgMar w:top="1440" w:right="1440" w:bottom="1440" w:left="1440" w:header="708" w:footer="708" w:gutter="0"/>
          <w:cols w:space="720"/>
          <w:docGrid w:linePitch="360"/>
        </w:sectPr>
      </w:pPr>
    </w:p>
    <w:p w14:paraId="567A683C" w14:textId="77777777" w:rsidR="00F92051" w:rsidRPr="0066471F" w:rsidRDefault="00000000">
      <w:pPr>
        <w:pStyle w:val="Ttulo1"/>
        <w:rPr>
          <w:color w:val="auto"/>
        </w:rPr>
      </w:pPr>
      <w:bookmarkStart w:id="0" w:name="_Toc225367487"/>
      <w:r w:rsidRPr="0066471F">
        <w:rPr>
          <w:color w:val="auto"/>
        </w:rPr>
        <w:lastRenderedPageBreak/>
        <w:t>Sumário</w:t>
      </w:r>
      <w:bookmarkEnd w:id="0"/>
    </w:p>
    <w:sdt>
      <w:sdtPr>
        <w:alias w:val="Sumário"/>
        <w:id w:val="-372391063"/>
      </w:sdtPr>
      <w:sdtContent>
        <w:p w14:paraId="30FDB930" w14:textId="77777777" w:rsidR="0066471F" w:rsidRPr="0066471F" w:rsidRDefault="00000000">
          <w:pPr>
            <w:pStyle w:val="Sumrio1"/>
            <w:tabs>
              <w:tab w:val="right" w:leader="dot" w:pos="9016"/>
            </w:tabs>
            <w:rPr>
              <w:noProof/>
            </w:rPr>
          </w:pPr>
          <w:r w:rsidRPr="0066471F">
            <w:fldChar w:fldCharType="begin"/>
          </w:r>
          <w:r w:rsidRPr="0066471F">
            <w:instrText>TOC \h \o "1-2"</w:instrText>
          </w:r>
          <w:r w:rsidRPr="0066471F">
            <w:fldChar w:fldCharType="separate"/>
          </w:r>
          <w:hyperlink w:anchor="_Toc225367487" w:history="1">
            <w:r w:rsidR="0066471F" w:rsidRPr="0066471F">
              <w:rPr>
                <w:rStyle w:val="Hyperlink"/>
                <w:noProof/>
                <w:color w:val="auto"/>
              </w:rPr>
              <w:t>Sumário</w:t>
            </w:r>
            <w:r w:rsidR="0066471F" w:rsidRPr="0066471F">
              <w:rPr>
                <w:noProof/>
              </w:rPr>
              <w:tab/>
            </w:r>
            <w:r w:rsidR="0066471F" w:rsidRPr="0066471F">
              <w:rPr>
                <w:noProof/>
              </w:rPr>
              <w:fldChar w:fldCharType="begin"/>
            </w:r>
            <w:r w:rsidR="0066471F" w:rsidRPr="0066471F">
              <w:rPr>
                <w:noProof/>
              </w:rPr>
              <w:instrText xml:space="preserve"> PAGEREF _Toc225367487 \h </w:instrText>
            </w:r>
            <w:r w:rsidR="0066471F" w:rsidRPr="0066471F">
              <w:rPr>
                <w:noProof/>
              </w:rPr>
            </w:r>
            <w:r w:rsidR="0066471F" w:rsidRPr="0066471F">
              <w:rPr>
                <w:noProof/>
              </w:rPr>
              <w:fldChar w:fldCharType="separate"/>
            </w:r>
            <w:r w:rsidR="0066471F" w:rsidRPr="0066471F">
              <w:rPr>
                <w:noProof/>
              </w:rPr>
              <w:t>1</w:t>
            </w:r>
            <w:r w:rsidR="0066471F" w:rsidRPr="0066471F">
              <w:rPr>
                <w:noProof/>
              </w:rPr>
              <w:fldChar w:fldCharType="end"/>
            </w:r>
          </w:hyperlink>
        </w:p>
        <w:p w14:paraId="10B635CA" w14:textId="77777777" w:rsidR="0066471F" w:rsidRPr="0066471F" w:rsidRDefault="0066471F">
          <w:pPr>
            <w:pStyle w:val="Sumrio1"/>
            <w:tabs>
              <w:tab w:val="right" w:leader="dot" w:pos="9016"/>
            </w:tabs>
            <w:rPr>
              <w:noProof/>
            </w:rPr>
          </w:pPr>
          <w:hyperlink w:anchor="_Toc225367488" w:history="1">
            <w:r w:rsidRPr="0066471F">
              <w:rPr>
                <w:rStyle w:val="Hyperlink"/>
                <w:noProof/>
                <w:color w:val="auto"/>
              </w:rPr>
              <w:t>Resumo Executivo</w:t>
            </w:r>
            <w:r w:rsidRPr="0066471F">
              <w:rPr>
                <w:noProof/>
              </w:rPr>
              <w:tab/>
            </w:r>
            <w:r w:rsidRPr="0066471F">
              <w:rPr>
                <w:noProof/>
              </w:rPr>
              <w:fldChar w:fldCharType="begin"/>
            </w:r>
            <w:r w:rsidRPr="0066471F">
              <w:rPr>
                <w:noProof/>
              </w:rPr>
              <w:instrText xml:space="preserve"> PAGEREF _Toc225367488 \h </w:instrText>
            </w:r>
            <w:r w:rsidRPr="0066471F">
              <w:rPr>
                <w:noProof/>
              </w:rPr>
            </w:r>
            <w:r w:rsidRPr="0066471F">
              <w:rPr>
                <w:noProof/>
              </w:rPr>
              <w:fldChar w:fldCharType="separate"/>
            </w:r>
            <w:r w:rsidRPr="0066471F">
              <w:rPr>
                <w:noProof/>
              </w:rPr>
              <w:t>1</w:t>
            </w:r>
            <w:r w:rsidRPr="0066471F">
              <w:rPr>
                <w:noProof/>
              </w:rPr>
              <w:fldChar w:fldCharType="end"/>
            </w:r>
          </w:hyperlink>
        </w:p>
        <w:p w14:paraId="393A4792" w14:textId="77777777" w:rsidR="0066471F" w:rsidRPr="0066471F" w:rsidRDefault="0066471F">
          <w:pPr>
            <w:pStyle w:val="Sumrio1"/>
            <w:tabs>
              <w:tab w:val="right" w:leader="dot" w:pos="9016"/>
            </w:tabs>
            <w:rPr>
              <w:noProof/>
            </w:rPr>
          </w:pPr>
          <w:hyperlink w:anchor="_Toc225367489" w:history="1">
            <w:r w:rsidRPr="0066471F">
              <w:rPr>
                <w:rStyle w:val="Hyperlink"/>
                <w:noProof/>
                <w:color w:val="auto"/>
              </w:rPr>
              <w:t>Processo 1 — Aquisição de Terrenos</w:t>
            </w:r>
            <w:r w:rsidRPr="0066471F">
              <w:rPr>
                <w:noProof/>
              </w:rPr>
              <w:tab/>
            </w:r>
            <w:r w:rsidRPr="0066471F">
              <w:rPr>
                <w:noProof/>
              </w:rPr>
              <w:fldChar w:fldCharType="begin"/>
            </w:r>
            <w:r w:rsidRPr="0066471F">
              <w:rPr>
                <w:noProof/>
              </w:rPr>
              <w:instrText xml:space="preserve"> PAGEREF _Toc225367489 \h </w:instrText>
            </w:r>
            <w:r w:rsidRPr="0066471F">
              <w:rPr>
                <w:noProof/>
              </w:rPr>
            </w:r>
            <w:r w:rsidRPr="0066471F">
              <w:rPr>
                <w:noProof/>
              </w:rPr>
              <w:fldChar w:fldCharType="separate"/>
            </w:r>
            <w:r w:rsidRPr="0066471F">
              <w:rPr>
                <w:noProof/>
              </w:rPr>
              <w:t>1</w:t>
            </w:r>
            <w:r w:rsidRPr="0066471F">
              <w:rPr>
                <w:noProof/>
              </w:rPr>
              <w:fldChar w:fldCharType="end"/>
            </w:r>
          </w:hyperlink>
        </w:p>
        <w:p w14:paraId="0BD886EE" w14:textId="77777777" w:rsidR="0066471F" w:rsidRPr="0066471F" w:rsidRDefault="0066471F">
          <w:pPr>
            <w:pStyle w:val="Sumrio2"/>
            <w:tabs>
              <w:tab w:val="right" w:leader="dot" w:pos="9016"/>
            </w:tabs>
            <w:rPr>
              <w:noProof/>
            </w:rPr>
          </w:pPr>
          <w:hyperlink w:anchor="_Toc225367490"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_Toc225367490 \h </w:instrText>
            </w:r>
            <w:r w:rsidRPr="0066471F">
              <w:rPr>
                <w:noProof/>
              </w:rPr>
            </w:r>
            <w:r w:rsidRPr="0066471F">
              <w:rPr>
                <w:noProof/>
              </w:rPr>
              <w:fldChar w:fldCharType="separate"/>
            </w:r>
            <w:r w:rsidRPr="0066471F">
              <w:rPr>
                <w:noProof/>
              </w:rPr>
              <w:t>1</w:t>
            </w:r>
            <w:r w:rsidRPr="0066471F">
              <w:rPr>
                <w:noProof/>
              </w:rPr>
              <w:fldChar w:fldCharType="end"/>
            </w:r>
          </w:hyperlink>
        </w:p>
        <w:p w14:paraId="0CBD189A" w14:textId="77777777" w:rsidR="0066471F" w:rsidRPr="0066471F" w:rsidRDefault="0066471F">
          <w:pPr>
            <w:pStyle w:val="Sumrio2"/>
            <w:tabs>
              <w:tab w:val="right" w:leader="dot" w:pos="9016"/>
            </w:tabs>
            <w:rPr>
              <w:noProof/>
            </w:rPr>
          </w:pPr>
          <w:hyperlink w:anchor="_Toc225367491"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_Toc225367491 \h </w:instrText>
            </w:r>
            <w:r w:rsidRPr="0066471F">
              <w:rPr>
                <w:noProof/>
              </w:rPr>
            </w:r>
            <w:r w:rsidRPr="0066471F">
              <w:rPr>
                <w:noProof/>
              </w:rPr>
              <w:fldChar w:fldCharType="separate"/>
            </w:r>
            <w:r w:rsidRPr="0066471F">
              <w:rPr>
                <w:noProof/>
              </w:rPr>
              <w:t>1</w:t>
            </w:r>
            <w:r w:rsidRPr="0066471F">
              <w:rPr>
                <w:noProof/>
              </w:rPr>
              <w:fldChar w:fldCharType="end"/>
            </w:r>
          </w:hyperlink>
        </w:p>
        <w:p w14:paraId="4D659201" w14:textId="77777777" w:rsidR="0066471F" w:rsidRPr="0066471F" w:rsidRDefault="0066471F">
          <w:pPr>
            <w:pStyle w:val="Sumrio2"/>
            <w:tabs>
              <w:tab w:val="right" w:leader="dot" w:pos="9016"/>
            </w:tabs>
            <w:rPr>
              <w:noProof/>
            </w:rPr>
          </w:pPr>
          <w:hyperlink w:anchor="_Toc225367492"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_Toc225367492 \h </w:instrText>
            </w:r>
            <w:r w:rsidRPr="0066471F">
              <w:rPr>
                <w:noProof/>
              </w:rPr>
            </w:r>
            <w:r w:rsidRPr="0066471F">
              <w:rPr>
                <w:noProof/>
              </w:rPr>
              <w:fldChar w:fldCharType="separate"/>
            </w:r>
            <w:r w:rsidRPr="0066471F">
              <w:rPr>
                <w:noProof/>
              </w:rPr>
              <w:t>1</w:t>
            </w:r>
            <w:r w:rsidRPr="0066471F">
              <w:rPr>
                <w:noProof/>
              </w:rPr>
              <w:fldChar w:fldCharType="end"/>
            </w:r>
          </w:hyperlink>
        </w:p>
        <w:p w14:paraId="4C9F03D5" w14:textId="77777777" w:rsidR="0066471F" w:rsidRPr="0066471F" w:rsidRDefault="0066471F">
          <w:pPr>
            <w:pStyle w:val="Sumrio1"/>
            <w:tabs>
              <w:tab w:val="right" w:leader="dot" w:pos="9016"/>
            </w:tabs>
            <w:rPr>
              <w:noProof/>
            </w:rPr>
          </w:pPr>
          <w:hyperlink w:anchor="_Toc225367493" w:history="1">
            <w:r w:rsidRPr="0066471F">
              <w:rPr>
                <w:rStyle w:val="Hyperlink"/>
                <w:noProof/>
                <w:color w:val="auto"/>
              </w:rPr>
              <w:t>Processo 2 — Lançamento de Notas Fiscais</w:t>
            </w:r>
            <w:r w:rsidRPr="0066471F">
              <w:rPr>
                <w:noProof/>
              </w:rPr>
              <w:tab/>
            </w:r>
            <w:r w:rsidRPr="0066471F">
              <w:rPr>
                <w:noProof/>
              </w:rPr>
              <w:fldChar w:fldCharType="begin"/>
            </w:r>
            <w:r w:rsidRPr="0066471F">
              <w:rPr>
                <w:noProof/>
              </w:rPr>
              <w:instrText xml:space="preserve"> PAGEREF _Toc225367493 \h </w:instrText>
            </w:r>
            <w:r w:rsidRPr="0066471F">
              <w:rPr>
                <w:noProof/>
              </w:rPr>
            </w:r>
            <w:r w:rsidRPr="0066471F">
              <w:rPr>
                <w:noProof/>
              </w:rPr>
              <w:fldChar w:fldCharType="separate"/>
            </w:r>
            <w:r w:rsidRPr="0066471F">
              <w:rPr>
                <w:noProof/>
              </w:rPr>
              <w:t>1</w:t>
            </w:r>
            <w:r w:rsidRPr="0066471F">
              <w:rPr>
                <w:noProof/>
              </w:rPr>
              <w:fldChar w:fldCharType="end"/>
            </w:r>
          </w:hyperlink>
        </w:p>
        <w:p w14:paraId="0B62E98F" w14:textId="77777777" w:rsidR="0066471F" w:rsidRPr="0066471F" w:rsidRDefault="0066471F">
          <w:pPr>
            <w:pStyle w:val="Sumrio2"/>
            <w:tabs>
              <w:tab w:val="right" w:leader="dot" w:pos="9016"/>
            </w:tabs>
            <w:rPr>
              <w:noProof/>
            </w:rPr>
          </w:pPr>
          <w:hyperlink w:anchor="_Toc225367494"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_Toc225367494 \h </w:instrText>
            </w:r>
            <w:r w:rsidRPr="0066471F">
              <w:rPr>
                <w:noProof/>
              </w:rPr>
            </w:r>
            <w:r w:rsidRPr="0066471F">
              <w:rPr>
                <w:noProof/>
              </w:rPr>
              <w:fldChar w:fldCharType="separate"/>
            </w:r>
            <w:r w:rsidRPr="0066471F">
              <w:rPr>
                <w:noProof/>
              </w:rPr>
              <w:t>1</w:t>
            </w:r>
            <w:r w:rsidRPr="0066471F">
              <w:rPr>
                <w:noProof/>
              </w:rPr>
              <w:fldChar w:fldCharType="end"/>
            </w:r>
          </w:hyperlink>
        </w:p>
        <w:p w14:paraId="6CA6CAFE" w14:textId="77777777" w:rsidR="0066471F" w:rsidRPr="0066471F" w:rsidRDefault="0066471F">
          <w:pPr>
            <w:pStyle w:val="Sumrio2"/>
            <w:tabs>
              <w:tab w:val="right" w:leader="dot" w:pos="9016"/>
            </w:tabs>
            <w:rPr>
              <w:noProof/>
            </w:rPr>
          </w:pPr>
          <w:hyperlink w:anchor="_Toc225367495"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_Toc225367495 \h </w:instrText>
            </w:r>
            <w:r w:rsidRPr="0066471F">
              <w:rPr>
                <w:noProof/>
              </w:rPr>
            </w:r>
            <w:r w:rsidRPr="0066471F">
              <w:rPr>
                <w:noProof/>
              </w:rPr>
              <w:fldChar w:fldCharType="separate"/>
            </w:r>
            <w:r w:rsidRPr="0066471F">
              <w:rPr>
                <w:noProof/>
              </w:rPr>
              <w:t>1</w:t>
            </w:r>
            <w:r w:rsidRPr="0066471F">
              <w:rPr>
                <w:noProof/>
              </w:rPr>
              <w:fldChar w:fldCharType="end"/>
            </w:r>
          </w:hyperlink>
        </w:p>
        <w:p w14:paraId="55C66D61" w14:textId="77777777" w:rsidR="0066471F" w:rsidRPr="0066471F" w:rsidRDefault="0066471F">
          <w:pPr>
            <w:pStyle w:val="Sumrio2"/>
            <w:tabs>
              <w:tab w:val="right" w:leader="dot" w:pos="9016"/>
            </w:tabs>
            <w:rPr>
              <w:noProof/>
            </w:rPr>
          </w:pPr>
          <w:hyperlink w:anchor="_Toc225367496"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_Toc225367496 \h </w:instrText>
            </w:r>
            <w:r w:rsidRPr="0066471F">
              <w:rPr>
                <w:noProof/>
              </w:rPr>
            </w:r>
            <w:r w:rsidRPr="0066471F">
              <w:rPr>
                <w:noProof/>
              </w:rPr>
              <w:fldChar w:fldCharType="separate"/>
            </w:r>
            <w:r w:rsidRPr="0066471F">
              <w:rPr>
                <w:noProof/>
              </w:rPr>
              <w:t>1</w:t>
            </w:r>
            <w:r w:rsidRPr="0066471F">
              <w:rPr>
                <w:noProof/>
              </w:rPr>
              <w:fldChar w:fldCharType="end"/>
            </w:r>
          </w:hyperlink>
        </w:p>
        <w:p w14:paraId="385F0CDD" w14:textId="77777777" w:rsidR="0066471F" w:rsidRPr="0066471F" w:rsidRDefault="0066471F">
          <w:pPr>
            <w:pStyle w:val="Sumrio1"/>
            <w:tabs>
              <w:tab w:val="right" w:leader="dot" w:pos="9016"/>
            </w:tabs>
            <w:rPr>
              <w:noProof/>
            </w:rPr>
          </w:pPr>
          <w:hyperlink w:anchor="_Toc225367497" w:history="1">
            <w:r w:rsidRPr="0066471F">
              <w:rPr>
                <w:rStyle w:val="Hyperlink"/>
                <w:noProof/>
                <w:color w:val="auto"/>
              </w:rPr>
              <w:t>Processo 3 — Briefing de Desenvolvimento de Produto</w:t>
            </w:r>
            <w:r w:rsidRPr="0066471F">
              <w:rPr>
                <w:noProof/>
              </w:rPr>
              <w:tab/>
            </w:r>
            <w:r w:rsidRPr="0066471F">
              <w:rPr>
                <w:noProof/>
              </w:rPr>
              <w:fldChar w:fldCharType="begin"/>
            </w:r>
            <w:r w:rsidRPr="0066471F">
              <w:rPr>
                <w:noProof/>
              </w:rPr>
              <w:instrText xml:space="preserve"> PAGEREF _Toc225367497 \h </w:instrText>
            </w:r>
            <w:r w:rsidRPr="0066471F">
              <w:rPr>
                <w:noProof/>
              </w:rPr>
            </w:r>
            <w:r w:rsidRPr="0066471F">
              <w:rPr>
                <w:noProof/>
              </w:rPr>
              <w:fldChar w:fldCharType="separate"/>
            </w:r>
            <w:r w:rsidRPr="0066471F">
              <w:rPr>
                <w:noProof/>
              </w:rPr>
              <w:t>1</w:t>
            </w:r>
            <w:r w:rsidRPr="0066471F">
              <w:rPr>
                <w:noProof/>
              </w:rPr>
              <w:fldChar w:fldCharType="end"/>
            </w:r>
          </w:hyperlink>
        </w:p>
        <w:p w14:paraId="317D3FF8" w14:textId="77777777" w:rsidR="0066471F" w:rsidRPr="0066471F" w:rsidRDefault="0066471F">
          <w:pPr>
            <w:pStyle w:val="Sumrio2"/>
            <w:tabs>
              <w:tab w:val="right" w:leader="dot" w:pos="9016"/>
            </w:tabs>
            <w:rPr>
              <w:noProof/>
            </w:rPr>
          </w:pPr>
          <w:hyperlink w:anchor="_Toc225367498"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_Toc225367498 \h </w:instrText>
            </w:r>
            <w:r w:rsidRPr="0066471F">
              <w:rPr>
                <w:noProof/>
              </w:rPr>
            </w:r>
            <w:r w:rsidRPr="0066471F">
              <w:rPr>
                <w:noProof/>
              </w:rPr>
              <w:fldChar w:fldCharType="separate"/>
            </w:r>
            <w:r w:rsidRPr="0066471F">
              <w:rPr>
                <w:noProof/>
              </w:rPr>
              <w:t>1</w:t>
            </w:r>
            <w:r w:rsidRPr="0066471F">
              <w:rPr>
                <w:noProof/>
              </w:rPr>
              <w:fldChar w:fldCharType="end"/>
            </w:r>
          </w:hyperlink>
        </w:p>
        <w:p w14:paraId="2D0BE416" w14:textId="77777777" w:rsidR="0066471F" w:rsidRPr="0066471F" w:rsidRDefault="0066471F">
          <w:pPr>
            <w:pStyle w:val="Sumrio2"/>
            <w:tabs>
              <w:tab w:val="right" w:leader="dot" w:pos="9016"/>
            </w:tabs>
            <w:rPr>
              <w:noProof/>
            </w:rPr>
          </w:pPr>
          <w:hyperlink w:anchor="_Toc225367499"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_Toc225367499 \h </w:instrText>
            </w:r>
            <w:r w:rsidRPr="0066471F">
              <w:rPr>
                <w:noProof/>
              </w:rPr>
            </w:r>
            <w:r w:rsidRPr="0066471F">
              <w:rPr>
                <w:noProof/>
              </w:rPr>
              <w:fldChar w:fldCharType="separate"/>
            </w:r>
            <w:r w:rsidRPr="0066471F">
              <w:rPr>
                <w:noProof/>
              </w:rPr>
              <w:t>1</w:t>
            </w:r>
            <w:r w:rsidRPr="0066471F">
              <w:rPr>
                <w:noProof/>
              </w:rPr>
              <w:fldChar w:fldCharType="end"/>
            </w:r>
          </w:hyperlink>
        </w:p>
        <w:p w14:paraId="3C39F569" w14:textId="77777777" w:rsidR="0066471F" w:rsidRPr="0066471F" w:rsidRDefault="0066471F">
          <w:pPr>
            <w:pStyle w:val="Sumrio2"/>
            <w:tabs>
              <w:tab w:val="right" w:leader="dot" w:pos="9016"/>
            </w:tabs>
            <w:rPr>
              <w:noProof/>
            </w:rPr>
          </w:pPr>
          <w:hyperlink w:anchor="_Toc225367500"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_Toc225367500 \h </w:instrText>
            </w:r>
            <w:r w:rsidRPr="0066471F">
              <w:rPr>
                <w:noProof/>
              </w:rPr>
            </w:r>
            <w:r w:rsidRPr="0066471F">
              <w:rPr>
                <w:noProof/>
              </w:rPr>
              <w:fldChar w:fldCharType="separate"/>
            </w:r>
            <w:r w:rsidRPr="0066471F">
              <w:rPr>
                <w:noProof/>
              </w:rPr>
              <w:t>1</w:t>
            </w:r>
            <w:r w:rsidRPr="0066471F">
              <w:rPr>
                <w:noProof/>
              </w:rPr>
              <w:fldChar w:fldCharType="end"/>
            </w:r>
          </w:hyperlink>
        </w:p>
        <w:p w14:paraId="168899AF" w14:textId="77777777" w:rsidR="0066471F" w:rsidRPr="0066471F" w:rsidRDefault="0066471F">
          <w:pPr>
            <w:pStyle w:val="Sumrio1"/>
            <w:tabs>
              <w:tab w:val="right" w:leader="dot" w:pos="9016"/>
            </w:tabs>
            <w:rPr>
              <w:noProof/>
            </w:rPr>
          </w:pPr>
          <w:hyperlink w:anchor="_Toc225367501" w:history="1">
            <w:r w:rsidRPr="0066471F">
              <w:rPr>
                <w:rStyle w:val="Hyperlink"/>
                <w:noProof/>
                <w:color w:val="auto"/>
              </w:rPr>
              <w:t>Processo 4 — Conferência de Especificações</w:t>
            </w:r>
            <w:r w:rsidRPr="0066471F">
              <w:rPr>
                <w:noProof/>
              </w:rPr>
              <w:tab/>
            </w:r>
            <w:r w:rsidRPr="0066471F">
              <w:rPr>
                <w:noProof/>
              </w:rPr>
              <w:fldChar w:fldCharType="begin"/>
            </w:r>
            <w:r w:rsidRPr="0066471F">
              <w:rPr>
                <w:noProof/>
              </w:rPr>
              <w:instrText xml:space="preserve"> PAGEREF _Toc225367501 \h </w:instrText>
            </w:r>
            <w:r w:rsidRPr="0066471F">
              <w:rPr>
                <w:noProof/>
              </w:rPr>
            </w:r>
            <w:r w:rsidRPr="0066471F">
              <w:rPr>
                <w:noProof/>
              </w:rPr>
              <w:fldChar w:fldCharType="separate"/>
            </w:r>
            <w:r w:rsidRPr="0066471F">
              <w:rPr>
                <w:noProof/>
              </w:rPr>
              <w:t>1</w:t>
            </w:r>
            <w:r w:rsidRPr="0066471F">
              <w:rPr>
                <w:noProof/>
              </w:rPr>
              <w:fldChar w:fldCharType="end"/>
            </w:r>
          </w:hyperlink>
        </w:p>
        <w:p w14:paraId="117C8E91" w14:textId="77777777" w:rsidR="0066471F" w:rsidRPr="0066471F" w:rsidRDefault="0066471F">
          <w:pPr>
            <w:pStyle w:val="Sumrio2"/>
            <w:tabs>
              <w:tab w:val="right" w:leader="dot" w:pos="9016"/>
            </w:tabs>
            <w:rPr>
              <w:noProof/>
            </w:rPr>
          </w:pPr>
          <w:hyperlink w:anchor="_Toc225367502"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_Toc225367502 \h </w:instrText>
            </w:r>
            <w:r w:rsidRPr="0066471F">
              <w:rPr>
                <w:noProof/>
              </w:rPr>
            </w:r>
            <w:r w:rsidRPr="0066471F">
              <w:rPr>
                <w:noProof/>
              </w:rPr>
              <w:fldChar w:fldCharType="separate"/>
            </w:r>
            <w:r w:rsidRPr="0066471F">
              <w:rPr>
                <w:noProof/>
              </w:rPr>
              <w:t>1</w:t>
            </w:r>
            <w:r w:rsidRPr="0066471F">
              <w:rPr>
                <w:noProof/>
              </w:rPr>
              <w:fldChar w:fldCharType="end"/>
            </w:r>
          </w:hyperlink>
        </w:p>
        <w:p w14:paraId="727608CB" w14:textId="77777777" w:rsidR="0066471F" w:rsidRPr="0066471F" w:rsidRDefault="0066471F">
          <w:pPr>
            <w:pStyle w:val="Sumrio2"/>
            <w:tabs>
              <w:tab w:val="right" w:leader="dot" w:pos="9016"/>
            </w:tabs>
            <w:rPr>
              <w:noProof/>
            </w:rPr>
          </w:pPr>
          <w:hyperlink w:anchor="_Toc225367503"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_Toc225367503 \h </w:instrText>
            </w:r>
            <w:r w:rsidRPr="0066471F">
              <w:rPr>
                <w:noProof/>
              </w:rPr>
            </w:r>
            <w:r w:rsidRPr="0066471F">
              <w:rPr>
                <w:noProof/>
              </w:rPr>
              <w:fldChar w:fldCharType="separate"/>
            </w:r>
            <w:r w:rsidRPr="0066471F">
              <w:rPr>
                <w:noProof/>
              </w:rPr>
              <w:t>1</w:t>
            </w:r>
            <w:r w:rsidRPr="0066471F">
              <w:rPr>
                <w:noProof/>
              </w:rPr>
              <w:fldChar w:fldCharType="end"/>
            </w:r>
          </w:hyperlink>
        </w:p>
        <w:p w14:paraId="353C55D3" w14:textId="77777777" w:rsidR="0066471F" w:rsidRPr="0066471F" w:rsidRDefault="0066471F">
          <w:pPr>
            <w:pStyle w:val="Sumrio2"/>
            <w:tabs>
              <w:tab w:val="right" w:leader="dot" w:pos="9016"/>
            </w:tabs>
            <w:rPr>
              <w:noProof/>
            </w:rPr>
          </w:pPr>
          <w:hyperlink w:anchor="_Toc225367504"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_Toc225367504 \h </w:instrText>
            </w:r>
            <w:r w:rsidRPr="0066471F">
              <w:rPr>
                <w:noProof/>
              </w:rPr>
            </w:r>
            <w:r w:rsidRPr="0066471F">
              <w:rPr>
                <w:noProof/>
              </w:rPr>
              <w:fldChar w:fldCharType="separate"/>
            </w:r>
            <w:r w:rsidRPr="0066471F">
              <w:rPr>
                <w:noProof/>
              </w:rPr>
              <w:t>1</w:t>
            </w:r>
            <w:r w:rsidRPr="0066471F">
              <w:rPr>
                <w:noProof/>
              </w:rPr>
              <w:fldChar w:fldCharType="end"/>
            </w:r>
          </w:hyperlink>
        </w:p>
        <w:p w14:paraId="66B53FB7" w14:textId="77777777" w:rsidR="0066471F" w:rsidRPr="0066471F" w:rsidRDefault="0066471F">
          <w:pPr>
            <w:pStyle w:val="Sumrio1"/>
            <w:tabs>
              <w:tab w:val="right" w:leader="dot" w:pos="9016"/>
            </w:tabs>
            <w:rPr>
              <w:noProof/>
            </w:rPr>
          </w:pPr>
          <w:hyperlink w:anchor="_Toc225367505" w:history="1">
            <w:r w:rsidRPr="0066471F">
              <w:rPr>
                <w:rStyle w:val="Hyperlink"/>
                <w:noProof/>
                <w:color w:val="auto"/>
              </w:rPr>
              <w:t>Processo 5 — Marketing</w:t>
            </w:r>
            <w:r w:rsidRPr="0066471F">
              <w:rPr>
                <w:noProof/>
              </w:rPr>
              <w:tab/>
            </w:r>
            <w:r w:rsidRPr="0066471F">
              <w:rPr>
                <w:noProof/>
              </w:rPr>
              <w:fldChar w:fldCharType="begin"/>
            </w:r>
            <w:r w:rsidRPr="0066471F">
              <w:rPr>
                <w:noProof/>
              </w:rPr>
              <w:instrText xml:space="preserve"> PAGEREF _Toc225367505 \h </w:instrText>
            </w:r>
            <w:r w:rsidRPr="0066471F">
              <w:rPr>
                <w:noProof/>
              </w:rPr>
            </w:r>
            <w:r w:rsidRPr="0066471F">
              <w:rPr>
                <w:noProof/>
              </w:rPr>
              <w:fldChar w:fldCharType="separate"/>
            </w:r>
            <w:r w:rsidRPr="0066471F">
              <w:rPr>
                <w:noProof/>
              </w:rPr>
              <w:t>1</w:t>
            </w:r>
            <w:r w:rsidRPr="0066471F">
              <w:rPr>
                <w:noProof/>
              </w:rPr>
              <w:fldChar w:fldCharType="end"/>
            </w:r>
          </w:hyperlink>
        </w:p>
        <w:p w14:paraId="525A34EF" w14:textId="77777777" w:rsidR="0066471F" w:rsidRPr="0066471F" w:rsidRDefault="0066471F">
          <w:pPr>
            <w:pStyle w:val="Sumrio2"/>
            <w:tabs>
              <w:tab w:val="right" w:leader="dot" w:pos="9016"/>
            </w:tabs>
            <w:rPr>
              <w:noProof/>
            </w:rPr>
          </w:pPr>
          <w:hyperlink w:anchor="_Toc225367506"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_Toc225367506 \h </w:instrText>
            </w:r>
            <w:r w:rsidRPr="0066471F">
              <w:rPr>
                <w:noProof/>
              </w:rPr>
            </w:r>
            <w:r w:rsidRPr="0066471F">
              <w:rPr>
                <w:noProof/>
              </w:rPr>
              <w:fldChar w:fldCharType="separate"/>
            </w:r>
            <w:r w:rsidRPr="0066471F">
              <w:rPr>
                <w:noProof/>
              </w:rPr>
              <w:t>1</w:t>
            </w:r>
            <w:r w:rsidRPr="0066471F">
              <w:rPr>
                <w:noProof/>
              </w:rPr>
              <w:fldChar w:fldCharType="end"/>
            </w:r>
          </w:hyperlink>
        </w:p>
        <w:p w14:paraId="69AD8C6A" w14:textId="77777777" w:rsidR="0066471F" w:rsidRPr="0066471F" w:rsidRDefault="0066471F">
          <w:pPr>
            <w:pStyle w:val="Sumrio2"/>
            <w:tabs>
              <w:tab w:val="right" w:leader="dot" w:pos="9016"/>
            </w:tabs>
            <w:rPr>
              <w:noProof/>
            </w:rPr>
          </w:pPr>
          <w:hyperlink w:anchor="_Toc225367507"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_Toc225367507 \h </w:instrText>
            </w:r>
            <w:r w:rsidRPr="0066471F">
              <w:rPr>
                <w:noProof/>
              </w:rPr>
            </w:r>
            <w:r w:rsidRPr="0066471F">
              <w:rPr>
                <w:noProof/>
              </w:rPr>
              <w:fldChar w:fldCharType="separate"/>
            </w:r>
            <w:r w:rsidRPr="0066471F">
              <w:rPr>
                <w:noProof/>
              </w:rPr>
              <w:t>1</w:t>
            </w:r>
            <w:r w:rsidRPr="0066471F">
              <w:rPr>
                <w:noProof/>
              </w:rPr>
              <w:fldChar w:fldCharType="end"/>
            </w:r>
          </w:hyperlink>
        </w:p>
        <w:p w14:paraId="41F0A54F" w14:textId="77777777" w:rsidR="0066471F" w:rsidRPr="0066471F" w:rsidRDefault="0066471F">
          <w:pPr>
            <w:pStyle w:val="Sumrio2"/>
            <w:tabs>
              <w:tab w:val="right" w:leader="dot" w:pos="9016"/>
            </w:tabs>
            <w:rPr>
              <w:noProof/>
            </w:rPr>
          </w:pPr>
          <w:hyperlink w:anchor="_Toc225367508"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_Toc225367508 \h </w:instrText>
            </w:r>
            <w:r w:rsidRPr="0066471F">
              <w:rPr>
                <w:noProof/>
              </w:rPr>
            </w:r>
            <w:r w:rsidRPr="0066471F">
              <w:rPr>
                <w:noProof/>
              </w:rPr>
              <w:fldChar w:fldCharType="separate"/>
            </w:r>
            <w:r w:rsidRPr="0066471F">
              <w:rPr>
                <w:noProof/>
              </w:rPr>
              <w:t>1</w:t>
            </w:r>
            <w:r w:rsidRPr="0066471F">
              <w:rPr>
                <w:noProof/>
              </w:rPr>
              <w:fldChar w:fldCharType="end"/>
            </w:r>
          </w:hyperlink>
        </w:p>
        <w:p w14:paraId="4802A9A1" w14:textId="77777777" w:rsidR="0066471F" w:rsidRPr="0066471F" w:rsidRDefault="0066471F">
          <w:pPr>
            <w:pStyle w:val="Sumrio1"/>
            <w:tabs>
              <w:tab w:val="right" w:leader="dot" w:pos="9016"/>
            </w:tabs>
            <w:rPr>
              <w:noProof/>
            </w:rPr>
          </w:pPr>
          <w:hyperlink w:anchor="_Toc225367509" w:history="1">
            <w:r w:rsidRPr="0066471F">
              <w:rPr>
                <w:rStyle w:val="Hyperlink"/>
                <w:noProof/>
                <w:color w:val="auto"/>
              </w:rPr>
              <w:t>Processo 6 — Contratos e Análise de Crédito</w:t>
            </w:r>
            <w:r w:rsidRPr="0066471F">
              <w:rPr>
                <w:noProof/>
              </w:rPr>
              <w:tab/>
            </w:r>
            <w:r w:rsidRPr="0066471F">
              <w:rPr>
                <w:noProof/>
              </w:rPr>
              <w:fldChar w:fldCharType="begin"/>
            </w:r>
            <w:r w:rsidRPr="0066471F">
              <w:rPr>
                <w:noProof/>
              </w:rPr>
              <w:instrText xml:space="preserve"> PAGEREF _Toc225367509 \h </w:instrText>
            </w:r>
            <w:r w:rsidRPr="0066471F">
              <w:rPr>
                <w:noProof/>
              </w:rPr>
            </w:r>
            <w:r w:rsidRPr="0066471F">
              <w:rPr>
                <w:noProof/>
              </w:rPr>
              <w:fldChar w:fldCharType="separate"/>
            </w:r>
            <w:r w:rsidRPr="0066471F">
              <w:rPr>
                <w:noProof/>
              </w:rPr>
              <w:t>1</w:t>
            </w:r>
            <w:r w:rsidRPr="0066471F">
              <w:rPr>
                <w:noProof/>
              </w:rPr>
              <w:fldChar w:fldCharType="end"/>
            </w:r>
          </w:hyperlink>
        </w:p>
        <w:p w14:paraId="29326ED7" w14:textId="77777777" w:rsidR="0066471F" w:rsidRPr="0066471F" w:rsidRDefault="0066471F">
          <w:pPr>
            <w:pStyle w:val="Sumrio2"/>
            <w:tabs>
              <w:tab w:val="right" w:leader="dot" w:pos="9016"/>
            </w:tabs>
            <w:rPr>
              <w:noProof/>
            </w:rPr>
          </w:pPr>
          <w:hyperlink w:anchor="_Toc225367510"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_Toc225367510 \h </w:instrText>
            </w:r>
            <w:r w:rsidRPr="0066471F">
              <w:rPr>
                <w:noProof/>
              </w:rPr>
            </w:r>
            <w:r w:rsidRPr="0066471F">
              <w:rPr>
                <w:noProof/>
              </w:rPr>
              <w:fldChar w:fldCharType="separate"/>
            </w:r>
            <w:r w:rsidRPr="0066471F">
              <w:rPr>
                <w:noProof/>
              </w:rPr>
              <w:t>1</w:t>
            </w:r>
            <w:r w:rsidRPr="0066471F">
              <w:rPr>
                <w:noProof/>
              </w:rPr>
              <w:fldChar w:fldCharType="end"/>
            </w:r>
          </w:hyperlink>
        </w:p>
        <w:p w14:paraId="0ED2F06C" w14:textId="77777777" w:rsidR="0066471F" w:rsidRPr="0066471F" w:rsidRDefault="0066471F">
          <w:pPr>
            <w:pStyle w:val="Sumrio2"/>
            <w:tabs>
              <w:tab w:val="right" w:leader="dot" w:pos="9016"/>
            </w:tabs>
            <w:rPr>
              <w:noProof/>
            </w:rPr>
          </w:pPr>
          <w:hyperlink w:anchor="_Toc225367511"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_Toc225367511 \h </w:instrText>
            </w:r>
            <w:r w:rsidRPr="0066471F">
              <w:rPr>
                <w:noProof/>
              </w:rPr>
            </w:r>
            <w:r w:rsidRPr="0066471F">
              <w:rPr>
                <w:noProof/>
              </w:rPr>
              <w:fldChar w:fldCharType="separate"/>
            </w:r>
            <w:r w:rsidRPr="0066471F">
              <w:rPr>
                <w:noProof/>
              </w:rPr>
              <w:t>1</w:t>
            </w:r>
            <w:r w:rsidRPr="0066471F">
              <w:rPr>
                <w:noProof/>
              </w:rPr>
              <w:fldChar w:fldCharType="end"/>
            </w:r>
          </w:hyperlink>
        </w:p>
        <w:p w14:paraId="4D5E0932" w14:textId="77777777" w:rsidR="0066471F" w:rsidRPr="0066471F" w:rsidRDefault="0066471F">
          <w:pPr>
            <w:pStyle w:val="Sumrio2"/>
            <w:tabs>
              <w:tab w:val="right" w:leader="dot" w:pos="9016"/>
            </w:tabs>
            <w:rPr>
              <w:noProof/>
            </w:rPr>
          </w:pPr>
          <w:hyperlink w:anchor="_Toc225367512"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_Toc225367512 \h </w:instrText>
            </w:r>
            <w:r w:rsidRPr="0066471F">
              <w:rPr>
                <w:noProof/>
              </w:rPr>
            </w:r>
            <w:r w:rsidRPr="0066471F">
              <w:rPr>
                <w:noProof/>
              </w:rPr>
              <w:fldChar w:fldCharType="separate"/>
            </w:r>
            <w:r w:rsidRPr="0066471F">
              <w:rPr>
                <w:noProof/>
              </w:rPr>
              <w:t>1</w:t>
            </w:r>
            <w:r w:rsidRPr="0066471F">
              <w:rPr>
                <w:noProof/>
              </w:rPr>
              <w:fldChar w:fldCharType="end"/>
            </w:r>
          </w:hyperlink>
        </w:p>
        <w:p w14:paraId="2B939237" w14:textId="77777777" w:rsidR="0066471F" w:rsidRPr="0066471F" w:rsidRDefault="0066471F">
          <w:pPr>
            <w:pStyle w:val="Sumrio1"/>
            <w:tabs>
              <w:tab w:val="right" w:leader="dot" w:pos="9016"/>
            </w:tabs>
            <w:rPr>
              <w:noProof/>
            </w:rPr>
          </w:pPr>
          <w:hyperlink w:anchor="_Toc225367513" w:history="1">
            <w:r w:rsidRPr="0066471F">
              <w:rPr>
                <w:rStyle w:val="Hyperlink"/>
                <w:noProof/>
                <w:color w:val="auto"/>
              </w:rPr>
              <w:t>Processo 7 — Acompanhamento de Processos Públicos</w:t>
            </w:r>
            <w:r w:rsidRPr="0066471F">
              <w:rPr>
                <w:noProof/>
              </w:rPr>
              <w:tab/>
            </w:r>
            <w:r w:rsidRPr="0066471F">
              <w:rPr>
                <w:noProof/>
              </w:rPr>
              <w:fldChar w:fldCharType="begin"/>
            </w:r>
            <w:r w:rsidRPr="0066471F">
              <w:rPr>
                <w:noProof/>
              </w:rPr>
              <w:instrText xml:space="preserve"> PAGEREF _Toc225367513 \h </w:instrText>
            </w:r>
            <w:r w:rsidRPr="0066471F">
              <w:rPr>
                <w:noProof/>
              </w:rPr>
            </w:r>
            <w:r w:rsidRPr="0066471F">
              <w:rPr>
                <w:noProof/>
              </w:rPr>
              <w:fldChar w:fldCharType="separate"/>
            </w:r>
            <w:r w:rsidRPr="0066471F">
              <w:rPr>
                <w:noProof/>
              </w:rPr>
              <w:t>1</w:t>
            </w:r>
            <w:r w:rsidRPr="0066471F">
              <w:rPr>
                <w:noProof/>
              </w:rPr>
              <w:fldChar w:fldCharType="end"/>
            </w:r>
          </w:hyperlink>
        </w:p>
        <w:p w14:paraId="575D13A8" w14:textId="77777777" w:rsidR="0066471F" w:rsidRPr="0066471F" w:rsidRDefault="0066471F">
          <w:pPr>
            <w:pStyle w:val="Sumrio2"/>
            <w:tabs>
              <w:tab w:val="right" w:leader="dot" w:pos="9016"/>
            </w:tabs>
            <w:rPr>
              <w:noProof/>
            </w:rPr>
          </w:pPr>
          <w:hyperlink w:anchor="_Toc225367514" w:history="1">
            <w:r w:rsidRPr="0066471F">
              <w:rPr>
                <w:rStyle w:val="Hyperlink"/>
                <w:noProof/>
                <w:color w:val="auto"/>
              </w:rPr>
              <w:t>Descrição do Fluxo Atual</w:t>
            </w:r>
            <w:r w:rsidRPr="0066471F">
              <w:rPr>
                <w:noProof/>
              </w:rPr>
              <w:tab/>
            </w:r>
            <w:r w:rsidRPr="0066471F">
              <w:rPr>
                <w:noProof/>
              </w:rPr>
              <w:fldChar w:fldCharType="begin"/>
            </w:r>
            <w:r w:rsidRPr="0066471F">
              <w:rPr>
                <w:noProof/>
              </w:rPr>
              <w:instrText xml:space="preserve"> PAGEREF _Toc225367514 \h </w:instrText>
            </w:r>
            <w:r w:rsidRPr="0066471F">
              <w:rPr>
                <w:noProof/>
              </w:rPr>
            </w:r>
            <w:r w:rsidRPr="0066471F">
              <w:rPr>
                <w:noProof/>
              </w:rPr>
              <w:fldChar w:fldCharType="separate"/>
            </w:r>
            <w:r w:rsidRPr="0066471F">
              <w:rPr>
                <w:noProof/>
              </w:rPr>
              <w:t>1</w:t>
            </w:r>
            <w:r w:rsidRPr="0066471F">
              <w:rPr>
                <w:noProof/>
              </w:rPr>
              <w:fldChar w:fldCharType="end"/>
            </w:r>
          </w:hyperlink>
        </w:p>
        <w:p w14:paraId="28C7FF68" w14:textId="77777777" w:rsidR="0066471F" w:rsidRPr="0066471F" w:rsidRDefault="0066471F">
          <w:pPr>
            <w:pStyle w:val="Sumrio2"/>
            <w:tabs>
              <w:tab w:val="right" w:leader="dot" w:pos="9016"/>
            </w:tabs>
            <w:rPr>
              <w:noProof/>
            </w:rPr>
          </w:pPr>
          <w:hyperlink w:anchor="_Toc225367515" w:history="1">
            <w:r w:rsidRPr="0066471F">
              <w:rPr>
                <w:rStyle w:val="Hyperlink"/>
                <w:noProof/>
                <w:color w:val="auto"/>
              </w:rPr>
              <w:t>Oportunidades de IA Identificadas</w:t>
            </w:r>
            <w:r w:rsidRPr="0066471F">
              <w:rPr>
                <w:noProof/>
              </w:rPr>
              <w:tab/>
            </w:r>
            <w:r w:rsidRPr="0066471F">
              <w:rPr>
                <w:noProof/>
              </w:rPr>
              <w:fldChar w:fldCharType="begin"/>
            </w:r>
            <w:r w:rsidRPr="0066471F">
              <w:rPr>
                <w:noProof/>
              </w:rPr>
              <w:instrText xml:space="preserve"> PAGEREF _Toc225367515 \h </w:instrText>
            </w:r>
            <w:r w:rsidRPr="0066471F">
              <w:rPr>
                <w:noProof/>
              </w:rPr>
            </w:r>
            <w:r w:rsidRPr="0066471F">
              <w:rPr>
                <w:noProof/>
              </w:rPr>
              <w:fldChar w:fldCharType="separate"/>
            </w:r>
            <w:r w:rsidRPr="0066471F">
              <w:rPr>
                <w:noProof/>
              </w:rPr>
              <w:t>1</w:t>
            </w:r>
            <w:r w:rsidRPr="0066471F">
              <w:rPr>
                <w:noProof/>
              </w:rPr>
              <w:fldChar w:fldCharType="end"/>
            </w:r>
          </w:hyperlink>
        </w:p>
        <w:p w14:paraId="1B9DF76D" w14:textId="77777777" w:rsidR="0066471F" w:rsidRPr="0066471F" w:rsidRDefault="0066471F">
          <w:pPr>
            <w:pStyle w:val="Sumrio2"/>
            <w:tabs>
              <w:tab w:val="right" w:leader="dot" w:pos="9016"/>
            </w:tabs>
            <w:rPr>
              <w:noProof/>
            </w:rPr>
          </w:pPr>
          <w:hyperlink w:anchor="_Toc225367516" w:history="1">
            <w:r w:rsidRPr="0066471F">
              <w:rPr>
                <w:rStyle w:val="Hyperlink"/>
                <w:noProof/>
                <w:color w:val="auto"/>
              </w:rPr>
              <w:t>Impacto Estimado</w:t>
            </w:r>
            <w:r w:rsidRPr="0066471F">
              <w:rPr>
                <w:noProof/>
              </w:rPr>
              <w:tab/>
            </w:r>
            <w:r w:rsidRPr="0066471F">
              <w:rPr>
                <w:noProof/>
              </w:rPr>
              <w:fldChar w:fldCharType="begin"/>
            </w:r>
            <w:r w:rsidRPr="0066471F">
              <w:rPr>
                <w:noProof/>
              </w:rPr>
              <w:instrText xml:space="preserve"> PAGEREF _Toc225367516 \h </w:instrText>
            </w:r>
            <w:r w:rsidRPr="0066471F">
              <w:rPr>
                <w:noProof/>
              </w:rPr>
            </w:r>
            <w:r w:rsidRPr="0066471F">
              <w:rPr>
                <w:noProof/>
              </w:rPr>
              <w:fldChar w:fldCharType="separate"/>
            </w:r>
            <w:r w:rsidRPr="0066471F">
              <w:rPr>
                <w:noProof/>
              </w:rPr>
              <w:t>1</w:t>
            </w:r>
            <w:r w:rsidRPr="0066471F">
              <w:rPr>
                <w:noProof/>
              </w:rPr>
              <w:fldChar w:fldCharType="end"/>
            </w:r>
          </w:hyperlink>
        </w:p>
        <w:p w14:paraId="1629BE62" w14:textId="77777777" w:rsidR="0066471F" w:rsidRPr="0066471F" w:rsidRDefault="0066471F">
          <w:pPr>
            <w:pStyle w:val="Sumrio1"/>
            <w:tabs>
              <w:tab w:val="right" w:leader="dot" w:pos="9016"/>
            </w:tabs>
            <w:rPr>
              <w:noProof/>
            </w:rPr>
          </w:pPr>
          <w:hyperlink w:anchor="_Toc225367517" w:history="1">
            <w:r w:rsidRPr="0066471F">
              <w:rPr>
                <w:rStyle w:val="Hyperlink"/>
                <w:noProof/>
                <w:color w:val="auto"/>
              </w:rPr>
              <w:t>Visão Consolidada</w:t>
            </w:r>
            <w:r w:rsidRPr="0066471F">
              <w:rPr>
                <w:noProof/>
              </w:rPr>
              <w:tab/>
            </w:r>
            <w:r w:rsidRPr="0066471F">
              <w:rPr>
                <w:noProof/>
              </w:rPr>
              <w:fldChar w:fldCharType="begin"/>
            </w:r>
            <w:r w:rsidRPr="0066471F">
              <w:rPr>
                <w:noProof/>
              </w:rPr>
              <w:instrText xml:space="preserve"> PAGEREF _Toc225367517 \h </w:instrText>
            </w:r>
            <w:r w:rsidRPr="0066471F">
              <w:rPr>
                <w:noProof/>
              </w:rPr>
            </w:r>
            <w:r w:rsidRPr="0066471F">
              <w:rPr>
                <w:noProof/>
              </w:rPr>
              <w:fldChar w:fldCharType="separate"/>
            </w:r>
            <w:r w:rsidRPr="0066471F">
              <w:rPr>
                <w:noProof/>
              </w:rPr>
              <w:t>1</w:t>
            </w:r>
            <w:r w:rsidRPr="0066471F">
              <w:rPr>
                <w:noProof/>
              </w:rPr>
              <w:fldChar w:fldCharType="end"/>
            </w:r>
          </w:hyperlink>
        </w:p>
        <w:p w14:paraId="5A796867" w14:textId="77777777" w:rsidR="00F92051" w:rsidRPr="0066471F" w:rsidRDefault="00000000">
          <w:r w:rsidRPr="0066471F">
            <w:fldChar w:fldCharType="end"/>
          </w:r>
        </w:p>
      </w:sdtContent>
    </w:sdt>
    <w:p w14:paraId="7EA71719" w14:textId="77777777" w:rsidR="00F92051" w:rsidRPr="0066471F" w:rsidRDefault="00000000">
      <w:r w:rsidRPr="0066471F">
        <w:br w:type="page"/>
      </w:r>
    </w:p>
    <w:p w14:paraId="6B2E188F" w14:textId="77777777" w:rsidR="00F92051" w:rsidRPr="0066471F" w:rsidRDefault="00000000">
      <w:pPr>
        <w:pStyle w:val="Ttulo1"/>
        <w:rPr>
          <w:color w:val="auto"/>
        </w:rPr>
      </w:pPr>
      <w:bookmarkStart w:id="1" w:name="_Toc225367488"/>
      <w:r w:rsidRPr="0066471F">
        <w:rPr>
          <w:color w:val="auto"/>
        </w:rPr>
        <w:lastRenderedPageBreak/>
        <w:t>Resumo Executivo</w:t>
      </w:r>
      <w:bookmarkEnd w:id="1"/>
    </w:p>
    <w:p w14:paraId="6271172A" w14:textId="77777777" w:rsidR="00F92051" w:rsidRPr="0066471F" w:rsidRDefault="00000000">
      <w:pPr>
        <w:spacing w:after="120"/>
        <w:jc w:val="both"/>
      </w:pPr>
      <w:r w:rsidRPr="0066471F">
        <w:t>Este documento apresenta o mapeamento completo de 7 processos críticos de incorporadoras imobiliárias, com identificação detalhada de mais de 35 oportunidades de implementação de Inteligência Artificial. Cada processo foi analisado em suas etapas atuais (manuais) e redesenhado com camadas de automação inteligente, preservando as decisões que exigem julgamento humano.</w:t>
      </w:r>
    </w:p>
    <w:p w14:paraId="279291C8" w14:textId="77777777" w:rsidR="00F92051" w:rsidRPr="0066471F" w:rsidRDefault="00000000">
      <w:pPr>
        <w:spacing w:after="120"/>
        <w:jc w:val="both"/>
      </w:pPr>
      <w:r w:rsidRPr="0066471F">
        <w:t>Os processos mapeados cobrem todo o ciclo de vida de um empreendimento: desde a aquisição do terreno até o acompanhamento de processos públicos, passando por gestão financeira, desenvolvimento de produto, conferência técnica, marketing e análise de crédito.</w:t>
      </w:r>
    </w:p>
    <w:p w14:paraId="3CEF723C" w14:textId="77777777" w:rsidR="00F92051" w:rsidRPr="0066471F" w:rsidRDefault="00000000">
      <w:pPr>
        <w:spacing w:after="120"/>
        <w:jc w:val="both"/>
      </w:pPr>
      <w:r w:rsidRPr="0066471F">
        <w:t>A implementação de IA nesses processos pode gerar uma redução estimada de 60-80% no tempo operacional, com ganhos significativos em qualidade, consistência e redução de riscos.</w:t>
      </w:r>
    </w:p>
    <w:p w14:paraId="48FE33B3" w14:textId="77777777" w:rsidR="00F92051" w:rsidRPr="0066471F" w:rsidRDefault="00000000">
      <w:r w:rsidRPr="0066471F">
        <w:br w:type="page"/>
      </w:r>
    </w:p>
    <w:p w14:paraId="5B1233F1" w14:textId="77777777" w:rsidR="00F92051" w:rsidRPr="0066471F" w:rsidRDefault="00000000">
      <w:pPr>
        <w:pStyle w:val="Ttulo1"/>
        <w:rPr>
          <w:color w:val="auto"/>
        </w:rPr>
      </w:pPr>
      <w:bookmarkStart w:id="2" w:name="_Toc225367489"/>
      <w:r w:rsidRPr="0066471F">
        <w:rPr>
          <w:color w:val="auto"/>
        </w:rPr>
        <w:lastRenderedPageBreak/>
        <w:t>Processo 1 — Aquisição de Terrenos</w:t>
      </w:r>
      <w:bookmarkEnd w:id="2"/>
    </w:p>
    <w:p w14:paraId="645F7D30" w14:textId="77777777" w:rsidR="00F92051" w:rsidRPr="0066471F" w:rsidRDefault="00000000">
      <w:pPr>
        <w:pStyle w:val="Ttulo2"/>
        <w:rPr>
          <w:color w:val="auto"/>
        </w:rPr>
      </w:pPr>
      <w:bookmarkStart w:id="3" w:name="_Toc225367490"/>
      <w:r w:rsidRPr="0066471F">
        <w:rPr>
          <w:color w:val="auto"/>
        </w:rPr>
        <w:t>Descrição do Fluxo Atual</w:t>
      </w:r>
      <w:bookmarkEnd w:id="3"/>
    </w:p>
    <w:p w14:paraId="3E529612" w14:textId="77777777" w:rsidR="00F92051" w:rsidRPr="0066471F" w:rsidRDefault="00000000">
      <w:pPr>
        <w:spacing w:after="120"/>
        <w:jc w:val="both"/>
      </w:pPr>
      <w:r w:rsidRPr="0066471F">
        <w:t>Um corretor de terrenos entra em contato com o responsável pelo setor de Novos Negócios para apresentar uma área disponível, normalmente com a localização e a matrícula do imóvel. A partir disso, o responsável precisa buscar o endereço na DMWEB de Porto Alegre para entender o que é possível construir conforme o plano diretor (regime volumétrico, taxa de ocupação, altura, uso, solo criado). Com esses parâmetros, calcula o VGV potencial e avalia se o terreno atende aos critérios da incorporadora (região, VGV, área construída, tipo de produto).</w:t>
      </w:r>
    </w:p>
    <w:p w14:paraId="0153FF25" w14:textId="77777777" w:rsidR="00F92051" w:rsidRPr="0066471F" w:rsidRDefault="00000000">
      <w:pPr>
        <w:spacing w:after="120"/>
        <w:jc w:val="both"/>
      </w:pPr>
      <w:r w:rsidRPr="0066471F">
        <w:t>Caso haja interesse, a incorporadora busca um arquiteto parceiro para fazer um estudo de massas, atribuindo tipologia (tamanhos de apartamentos, vagas) para rodar uma viabilidade financeira inicial com parametrização de custo de obra, teste de custo de terreno e estudo de mercado de preço da região.</w:t>
      </w:r>
    </w:p>
    <w:p w14:paraId="0E6FD050" w14:textId="77777777" w:rsidR="00F92051" w:rsidRPr="0066471F" w:rsidRDefault="00000000">
      <w:pPr>
        <w:pStyle w:val="Ttulo2"/>
        <w:rPr>
          <w:color w:val="auto"/>
        </w:rPr>
      </w:pPr>
      <w:bookmarkStart w:id="4" w:name="_Toc225367491"/>
      <w:r w:rsidRPr="0066471F">
        <w:rPr>
          <w:color w:val="auto"/>
        </w:rPr>
        <w:t>Oportunidades de IA Identificadas</w:t>
      </w:r>
      <w:bookmarkEnd w:id="4"/>
    </w:p>
    <w:p w14:paraId="7297446F" w14:textId="77777777" w:rsidR="00F92051" w:rsidRPr="0066471F" w:rsidRDefault="00000000">
      <w:pPr>
        <w:spacing w:before="160" w:after="80"/>
      </w:pPr>
      <w:r w:rsidRPr="0066471F">
        <w:rPr>
          <w:b/>
          <w:bCs/>
          <w:sz w:val="20"/>
          <w:szCs w:val="20"/>
        </w:rPr>
        <w:t xml:space="preserve">IA  </w:t>
      </w:r>
      <w:r w:rsidRPr="0066471F">
        <w:rPr>
          <w:b/>
          <w:bCs/>
        </w:rPr>
        <w:t xml:space="preserve">  </w:t>
      </w:r>
      <w:proofErr w:type="spellStart"/>
      <w:r w:rsidRPr="0066471F">
        <w:rPr>
          <w:b/>
          <w:bCs/>
        </w:rPr>
        <w:t>Intake</w:t>
      </w:r>
      <w:proofErr w:type="spellEnd"/>
      <w:r w:rsidRPr="0066471F">
        <w:rPr>
          <w:b/>
          <w:bCs/>
        </w:rPr>
        <w:t xml:space="preserve"> inteligente do terreno</w:t>
      </w:r>
    </w:p>
    <w:p w14:paraId="30294495" w14:textId="77777777" w:rsidR="00F92051" w:rsidRPr="0066471F" w:rsidRDefault="00000000">
      <w:pPr>
        <w:spacing w:after="120"/>
        <w:jc w:val="both"/>
      </w:pPr>
      <w:r w:rsidRPr="0066471F">
        <w:t xml:space="preserve">Um formulário inteligente ou </w:t>
      </w:r>
      <w:proofErr w:type="spellStart"/>
      <w:r w:rsidRPr="0066471F">
        <w:t>chatbot</w:t>
      </w:r>
      <w:proofErr w:type="spellEnd"/>
      <w:r w:rsidRPr="0066471F">
        <w:t xml:space="preserve"> recebe a localização e matrícula do imóvel de forma assíncrona. A IA faz triagem preliminar antes de qualquer reunião, eliminando terrenos que não se encaixam no perfil da incorporadora.</w:t>
      </w:r>
    </w:p>
    <w:p w14:paraId="3A38D9BA" w14:textId="77777777" w:rsidR="00F92051" w:rsidRPr="0066471F" w:rsidRDefault="00000000">
      <w:pPr>
        <w:spacing w:after="120"/>
      </w:pPr>
      <w:r w:rsidRPr="0066471F">
        <w:rPr>
          <w:b/>
          <w:bCs/>
        </w:rPr>
        <w:t xml:space="preserve">Ganho: </w:t>
      </w:r>
      <w:r w:rsidRPr="0066471F">
        <w:t>O responsável por Novos Negócios só investe tempo em reuniões com terrenos pré-qualificados.</w:t>
      </w:r>
    </w:p>
    <w:p w14:paraId="320586FE" w14:textId="77777777" w:rsidR="00F92051" w:rsidRPr="0066471F" w:rsidRDefault="00000000">
      <w:pPr>
        <w:spacing w:before="160" w:after="80"/>
      </w:pPr>
      <w:r w:rsidRPr="0066471F">
        <w:rPr>
          <w:b/>
          <w:bCs/>
          <w:sz w:val="20"/>
          <w:szCs w:val="20"/>
        </w:rPr>
        <w:t xml:space="preserve">IA  </w:t>
      </w:r>
      <w:r w:rsidRPr="0066471F">
        <w:rPr>
          <w:b/>
          <w:bCs/>
        </w:rPr>
        <w:t xml:space="preserve">  Leitura automática da matrícula (OCR + LLM)</w:t>
      </w:r>
    </w:p>
    <w:p w14:paraId="1918909F" w14:textId="77777777" w:rsidR="00F92051" w:rsidRPr="0066471F" w:rsidRDefault="00000000">
      <w:pPr>
        <w:spacing w:after="120"/>
        <w:jc w:val="both"/>
      </w:pPr>
      <w:r w:rsidRPr="0066471F">
        <w:t>A matrícula é um documento cartorial denso. A IA converte o PDF escaneado em texto (OCR) e extrai automaticamente proprietário, área total, ônus, restrições e histórico de transações. Gera alertas sobre riscos jurídicos como penhoras, hipotecas e divergências de área.</w:t>
      </w:r>
    </w:p>
    <w:p w14:paraId="5E70EF23" w14:textId="77777777" w:rsidR="00F92051" w:rsidRPr="0066471F" w:rsidRDefault="00000000">
      <w:pPr>
        <w:spacing w:after="120"/>
      </w:pPr>
      <w:r w:rsidRPr="0066471F">
        <w:rPr>
          <w:b/>
          <w:bCs/>
        </w:rPr>
        <w:t xml:space="preserve">Ganho: </w:t>
      </w:r>
      <w:proofErr w:type="spellStart"/>
      <w:r w:rsidRPr="0066471F">
        <w:t>Due</w:t>
      </w:r>
      <w:proofErr w:type="spellEnd"/>
      <w:r w:rsidRPr="0066471F">
        <w:t xml:space="preserve"> </w:t>
      </w:r>
      <w:proofErr w:type="spellStart"/>
      <w:r w:rsidRPr="0066471F">
        <w:t>diligence</w:t>
      </w:r>
      <w:proofErr w:type="spellEnd"/>
      <w:r w:rsidRPr="0066471F">
        <w:t xml:space="preserve"> preliminar automática em menos de 1 minuto, contra 1-2 horas manuais.</w:t>
      </w:r>
    </w:p>
    <w:p w14:paraId="2D930794" w14:textId="77777777" w:rsidR="00F92051" w:rsidRPr="0066471F" w:rsidRDefault="00000000">
      <w:pPr>
        <w:spacing w:before="160" w:after="80"/>
      </w:pPr>
      <w:r w:rsidRPr="0066471F">
        <w:rPr>
          <w:b/>
          <w:bCs/>
          <w:sz w:val="20"/>
          <w:szCs w:val="20"/>
        </w:rPr>
        <w:t xml:space="preserve">IA  </w:t>
      </w:r>
      <w:r w:rsidRPr="0066471F">
        <w:rPr>
          <w:b/>
          <w:bCs/>
        </w:rPr>
        <w:t xml:space="preserve">  Consulta automatizada ao DMWEB</w:t>
      </w:r>
    </w:p>
    <w:p w14:paraId="7C9687E3" w14:textId="77777777" w:rsidR="00F92051" w:rsidRPr="0066471F" w:rsidRDefault="00000000">
      <w:pPr>
        <w:spacing w:after="120"/>
        <w:jc w:val="both"/>
      </w:pPr>
      <w:r w:rsidRPr="0066471F">
        <w:t>Automação (</w:t>
      </w:r>
      <w:proofErr w:type="spellStart"/>
      <w:r w:rsidRPr="0066471F">
        <w:t>scraping</w:t>
      </w:r>
      <w:proofErr w:type="spellEnd"/>
      <w:r w:rsidRPr="0066471F">
        <w:t xml:space="preserve"> + IA) acessa o DMWEB a partir do endereço e extrai os índices do plano diretor: regime volumétrico, taxa de ocupação, altura máxima, recuos, uso permitido e potencial construtivo.</w:t>
      </w:r>
    </w:p>
    <w:p w14:paraId="35E8087A" w14:textId="77777777" w:rsidR="00F92051" w:rsidRPr="0066471F" w:rsidRDefault="00000000">
      <w:pPr>
        <w:spacing w:after="120"/>
      </w:pPr>
      <w:r w:rsidRPr="0066471F">
        <w:rPr>
          <w:b/>
          <w:bCs/>
        </w:rPr>
        <w:t xml:space="preserve">Ganho: </w:t>
      </w:r>
      <w:r w:rsidRPr="0066471F">
        <w:t>Consulta que leva 30-60 minutos cai para segundos, com dados já estruturados.</w:t>
      </w:r>
    </w:p>
    <w:p w14:paraId="2199F149" w14:textId="77777777" w:rsidR="00F92051" w:rsidRPr="0066471F" w:rsidRDefault="00000000">
      <w:pPr>
        <w:spacing w:before="160" w:after="80"/>
      </w:pPr>
      <w:r w:rsidRPr="0066471F">
        <w:rPr>
          <w:b/>
          <w:bCs/>
          <w:sz w:val="20"/>
          <w:szCs w:val="20"/>
        </w:rPr>
        <w:t xml:space="preserve">IA  </w:t>
      </w:r>
      <w:r w:rsidRPr="0066471F">
        <w:rPr>
          <w:b/>
          <w:bCs/>
        </w:rPr>
        <w:t xml:space="preserve">  Cálculo automático de VGV potencial</w:t>
      </w:r>
    </w:p>
    <w:p w14:paraId="29CA4381" w14:textId="77777777" w:rsidR="00F92051" w:rsidRPr="0066471F" w:rsidRDefault="00000000">
      <w:pPr>
        <w:spacing w:after="120"/>
        <w:jc w:val="both"/>
      </w:pPr>
      <w:r w:rsidRPr="0066471F">
        <w:t>A IA cruza parâmetros urbanísticos com dados de mercado da região (preço médio por m², absorção, perfil de produto) e calcula o VGV estimado automaticamente.</w:t>
      </w:r>
    </w:p>
    <w:p w14:paraId="4F8C785D" w14:textId="77777777" w:rsidR="00F92051" w:rsidRPr="0066471F" w:rsidRDefault="00000000">
      <w:pPr>
        <w:spacing w:after="120"/>
      </w:pPr>
      <w:r w:rsidRPr="0066471F">
        <w:rPr>
          <w:b/>
          <w:bCs/>
        </w:rPr>
        <w:t xml:space="preserve">Ganho: </w:t>
      </w:r>
      <w:r w:rsidRPr="0066471F">
        <w:t>Decisão preliminar de 'vai/não vai' em minutos, não em dias.</w:t>
      </w:r>
    </w:p>
    <w:p w14:paraId="5AF27315" w14:textId="77777777" w:rsidR="00F92051" w:rsidRPr="0066471F" w:rsidRDefault="00000000">
      <w:pPr>
        <w:spacing w:before="160" w:after="80"/>
      </w:pPr>
      <w:r w:rsidRPr="0066471F">
        <w:rPr>
          <w:b/>
          <w:bCs/>
          <w:sz w:val="20"/>
          <w:szCs w:val="20"/>
        </w:rPr>
        <w:t xml:space="preserve">IA  </w:t>
      </w:r>
      <w:r w:rsidRPr="0066471F">
        <w:rPr>
          <w:b/>
          <w:bCs/>
        </w:rPr>
        <w:t xml:space="preserve">  Score de aderência aos parâmetros da incorporadora</w:t>
      </w:r>
    </w:p>
    <w:p w14:paraId="2235CAAB" w14:textId="77777777" w:rsidR="00F92051" w:rsidRPr="0066471F" w:rsidRDefault="00000000">
      <w:pPr>
        <w:spacing w:after="120"/>
        <w:jc w:val="both"/>
      </w:pPr>
      <w:r w:rsidRPr="0066471F">
        <w:t xml:space="preserve">A IA gera um score de 0 a 100 indicando o quanto o terreno se encaixa no perfil da incorporadora (região de atuação, faixa de VGV, área construída, tipo de produto), </w:t>
      </w:r>
      <w:proofErr w:type="spellStart"/>
      <w:r w:rsidRPr="0066471F">
        <w:t>rankeando</w:t>
      </w:r>
      <w:proofErr w:type="spellEnd"/>
      <w:r w:rsidRPr="0066471F">
        <w:t xml:space="preserve"> oportunidades.</w:t>
      </w:r>
    </w:p>
    <w:p w14:paraId="04ACB407" w14:textId="77777777" w:rsidR="00F92051" w:rsidRPr="0066471F" w:rsidRDefault="00000000">
      <w:pPr>
        <w:spacing w:after="120"/>
      </w:pPr>
      <w:r w:rsidRPr="0066471F">
        <w:rPr>
          <w:b/>
          <w:bCs/>
        </w:rPr>
        <w:t xml:space="preserve">Ganho: </w:t>
      </w:r>
      <w:r w:rsidRPr="0066471F">
        <w:t>Priorização objetiva do pipeline de terrenos, reduzindo viés e acelerando decisões.</w:t>
      </w:r>
    </w:p>
    <w:p w14:paraId="708322F8" w14:textId="77777777" w:rsidR="00F92051" w:rsidRPr="0066471F" w:rsidRDefault="00000000">
      <w:pPr>
        <w:spacing w:before="160" w:after="80"/>
      </w:pPr>
      <w:r w:rsidRPr="0066471F">
        <w:rPr>
          <w:b/>
          <w:bCs/>
          <w:sz w:val="20"/>
          <w:szCs w:val="20"/>
        </w:rPr>
        <w:t xml:space="preserve">IA  </w:t>
      </w:r>
      <w:r w:rsidRPr="0066471F">
        <w:rPr>
          <w:b/>
          <w:bCs/>
        </w:rPr>
        <w:t xml:space="preserve">  Estudo de mercado automatizado para precificação</w:t>
      </w:r>
    </w:p>
    <w:p w14:paraId="71E1674C" w14:textId="77777777" w:rsidR="00F92051" w:rsidRPr="0066471F" w:rsidRDefault="00000000">
      <w:pPr>
        <w:spacing w:after="120"/>
        <w:jc w:val="both"/>
      </w:pPr>
      <w:r w:rsidRPr="0066471F">
        <w:lastRenderedPageBreak/>
        <w:t xml:space="preserve">A IA consulta bases de dados de mercado imobiliário, analisa lançamentos recentes, preço médio praticado e velocidade de vendas, gerando relatório de </w:t>
      </w:r>
      <w:proofErr w:type="spellStart"/>
      <w:r w:rsidRPr="0066471F">
        <w:t>pricing</w:t>
      </w:r>
      <w:proofErr w:type="spellEnd"/>
      <w:r w:rsidRPr="0066471F">
        <w:t xml:space="preserve"> automatizado.</w:t>
      </w:r>
    </w:p>
    <w:p w14:paraId="6F44BB54" w14:textId="77777777" w:rsidR="00F92051" w:rsidRPr="0066471F" w:rsidRDefault="00000000">
      <w:pPr>
        <w:spacing w:after="120"/>
      </w:pPr>
      <w:r w:rsidRPr="0066471F">
        <w:rPr>
          <w:b/>
          <w:bCs/>
        </w:rPr>
        <w:t xml:space="preserve">Ganho: </w:t>
      </w:r>
      <w:r w:rsidRPr="0066471F">
        <w:t>Embasamento de dados para viabilidade financeira sem depender de pesquisa manual.</w:t>
      </w:r>
    </w:p>
    <w:p w14:paraId="3AD374EF" w14:textId="77777777" w:rsidR="00F92051" w:rsidRPr="0066471F" w:rsidRDefault="00000000">
      <w:pPr>
        <w:pStyle w:val="Ttulo2"/>
        <w:rPr>
          <w:color w:val="auto"/>
        </w:rPr>
      </w:pPr>
      <w:bookmarkStart w:id="5" w:name="_Toc225367492"/>
      <w:r w:rsidRPr="0066471F">
        <w:rPr>
          <w:color w:val="auto"/>
        </w:rPr>
        <w:t>Impacto Estimado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4B615F77"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5D39D28F" w14:textId="77777777" w:rsidR="00F92051" w:rsidRPr="0066471F" w:rsidRDefault="00000000">
            <w:pPr>
              <w:jc w:val="center"/>
            </w:pPr>
            <w:r w:rsidRPr="0066471F">
              <w:rPr>
                <w:b/>
                <w:bCs/>
                <w:sz w:val="20"/>
                <w:szCs w:val="20"/>
              </w:rPr>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E4F9AB5"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1EEED4AB" w14:textId="77777777" w:rsidR="00F92051" w:rsidRPr="0066471F" w:rsidRDefault="00000000">
            <w:pPr>
              <w:jc w:val="center"/>
            </w:pPr>
            <w:r w:rsidRPr="0066471F">
              <w:rPr>
                <w:b/>
                <w:bCs/>
                <w:sz w:val="20"/>
                <w:szCs w:val="20"/>
              </w:rPr>
              <w:t>Redução estimada</w:t>
            </w:r>
          </w:p>
        </w:tc>
      </w:tr>
      <w:tr w:rsidR="0066471F" w:rsidRPr="0066471F" w14:paraId="24A9772C"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1982CAC" w14:textId="77777777" w:rsidR="00F92051" w:rsidRPr="0066471F" w:rsidRDefault="00000000">
            <w:pPr>
              <w:jc w:val="center"/>
            </w:pPr>
            <w:r w:rsidRPr="0066471F">
              <w:t>2-5 dias por terreno</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5F6B785" w14:textId="77777777" w:rsidR="00F92051" w:rsidRPr="0066471F" w:rsidRDefault="00000000">
            <w:pPr>
              <w:jc w:val="center"/>
            </w:pPr>
            <w:r w:rsidRPr="0066471F">
              <w:t>Minutos para triagem</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4EB5F08" w14:textId="77777777" w:rsidR="00F92051" w:rsidRPr="0066471F" w:rsidRDefault="00000000">
            <w:pPr>
              <w:jc w:val="center"/>
            </w:pPr>
            <w:r w:rsidRPr="0066471F">
              <w:t>~90% no tempo de análise</w:t>
            </w:r>
          </w:p>
        </w:tc>
      </w:tr>
    </w:tbl>
    <w:p w14:paraId="144D8E7B" w14:textId="77777777" w:rsidR="00F92051" w:rsidRPr="0066471F" w:rsidRDefault="00000000">
      <w:r w:rsidRPr="0066471F">
        <w:br w:type="page"/>
      </w:r>
    </w:p>
    <w:p w14:paraId="7E5FC0B3" w14:textId="77777777" w:rsidR="00F92051" w:rsidRPr="0066471F" w:rsidRDefault="00000000">
      <w:pPr>
        <w:pStyle w:val="Ttulo1"/>
        <w:rPr>
          <w:color w:val="auto"/>
        </w:rPr>
      </w:pPr>
      <w:bookmarkStart w:id="6" w:name="_Toc225367493"/>
      <w:r w:rsidRPr="0066471F">
        <w:rPr>
          <w:color w:val="auto"/>
        </w:rPr>
        <w:lastRenderedPageBreak/>
        <w:t>Processo 2 — Lançamento de Notas Fiscais</w:t>
      </w:r>
      <w:bookmarkEnd w:id="6"/>
    </w:p>
    <w:p w14:paraId="3A707FD3" w14:textId="77777777" w:rsidR="00F92051" w:rsidRPr="0066471F" w:rsidRDefault="00000000">
      <w:pPr>
        <w:pStyle w:val="Ttulo2"/>
        <w:rPr>
          <w:color w:val="auto"/>
        </w:rPr>
      </w:pPr>
      <w:bookmarkStart w:id="7" w:name="_Toc225367494"/>
      <w:r w:rsidRPr="0066471F">
        <w:rPr>
          <w:color w:val="auto"/>
        </w:rPr>
        <w:t>Descrição do Fluxo Atual</w:t>
      </w:r>
      <w:bookmarkEnd w:id="7"/>
    </w:p>
    <w:p w14:paraId="08E4919B" w14:textId="77777777" w:rsidR="00F92051" w:rsidRPr="0066471F" w:rsidRDefault="00000000">
      <w:pPr>
        <w:spacing w:after="120"/>
        <w:jc w:val="both"/>
      </w:pPr>
      <w:r w:rsidRPr="0066471F">
        <w:t>O processo inicia com a demanda de um serviço ou compra de material. O administrativo cria uma Requisição de Compra no sistema, que é autorizada pelo gestor da área. A área de compras orça e fecha com o fornecedor mais atrativo, gerando uma Ordem de Compra que também precisa de autorização do gestor.</w:t>
      </w:r>
    </w:p>
    <w:p w14:paraId="43B29384" w14:textId="77777777" w:rsidR="00F92051" w:rsidRPr="0066471F" w:rsidRDefault="00000000">
      <w:pPr>
        <w:spacing w:after="120"/>
        <w:jc w:val="both"/>
      </w:pPr>
      <w:r w:rsidRPr="0066471F">
        <w:t>Quando o material chega ou o serviço é prestado, o fornecedor envia a nota fiscal. O administrativo precisa dar entrada no sistema imputando as informações da Ordem de Compra, conferir CNPJ, valor, impostos, endereço e todos os dados. Se o pagamento for por boleto, confere a data de vencimento contra a política de prazos. Se for por depósito, verifica dados bancários do fornecedor. Pagamentos atrasados geram multa e pendência no Serasa para a incorporadora.</w:t>
      </w:r>
    </w:p>
    <w:p w14:paraId="34D20F3D" w14:textId="77777777" w:rsidR="00F92051" w:rsidRPr="0066471F" w:rsidRDefault="00000000">
      <w:pPr>
        <w:pStyle w:val="Ttulo2"/>
        <w:rPr>
          <w:color w:val="auto"/>
        </w:rPr>
      </w:pPr>
      <w:bookmarkStart w:id="8" w:name="_Toc225367495"/>
      <w:r w:rsidRPr="0066471F">
        <w:rPr>
          <w:color w:val="auto"/>
        </w:rPr>
        <w:t>Oportunidades de IA Identificadas</w:t>
      </w:r>
      <w:bookmarkEnd w:id="8"/>
    </w:p>
    <w:p w14:paraId="799F5A4B" w14:textId="77777777" w:rsidR="00F92051" w:rsidRPr="0066471F" w:rsidRDefault="00000000">
      <w:pPr>
        <w:spacing w:before="160" w:after="80"/>
      </w:pPr>
      <w:r w:rsidRPr="0066471F">
        <w:rPr>
          <w:b/>
          <w:bCs/>
          <w:sz w:val="20"/>
          <w:szCs w:val="20"/>
        </w:rPr>
        <w:t xml:space="preserve">IA  </w:t>
      </w:r>
      <w:r w:rsidRPr="0066471F">
        <w:rPr>
          <w:b/>
          <w:bCs/>
        </w:rPr>
        <w:t xml:space="preserve">  Extração automática de dados da NF (OCR + XML)</w:t>
      </w:r>
    </w:p>
    <w:p w14:paraId="7157E5DB" w14:textId="77777777" w:rsidR="00F92051" w:rsidRPr="0066471F" w:rsidRDefault="00000000">
      <w:pPr>
        <w:spacing w:after="120"/>
        <w:jc w:val="both"/>
      </w:pPr>
      <w:r w:rsidRPr="0066471F">
        <w:t>A NF-e brasileira vem em XML com campos estruturados. A IA lê automaticamente o XML (ou o DANFE em PDF via OCR) e extrai CNPJ, valor, impostos, descrição e condições de pagamento sem digitação manual.</w:t>
      </w:r>
    </w:p>
    <w:p w14:paraId="5419F114" w14:textId="77777777" w:rsidR="00F92051" w:rsidRPr="0066471F" w:rsidRDefault="00000000">
      <w:pPr>
        <w:spacing w:after="120"/>
      </w:pPr>
      <w:r w:rsidRPr="0066471F">
        <w:rPr>
          <w:b/>
          <w:bCs/>
        </w:rPr>
        <w:t xml:space="preserve">Ganho: </w:t>
      </w:r>
      <w:r w:rsidRPr="0066471F">
        <w:t>Elimina input manual de 10-15 minutos por nota.</w:t>
      </w:r>
    </w:p>
    <w:p w14:paraId="0242631D" w14:textId="77777777" w:rsidR="00F92051" w:rsidRPr="0066471F" w:rsidRDefault="00000000">
      <w:pPr>
        <w:spacing w:before="160" w:after="80"/>
      </w:pPr>
      <w:r w:rsidRPr="0066471F">
        <w:rPr>
          <w:b/>
          <w:bCs/>
          <w:sz w:val="20"/>
          <w:szCs w:val="20"/>
        </w:rPr>
        <w:t xml:space="preserve">IA  </w:t>
      </w:r>
      <w:r w:rsidRPr="0066471F">
        <w:rPr>
          <w:b/>
          <w:bCs/>
        </w:rPr>
        <w:t xml:space="preserve">  Match automático NF × Ordem de Compra</w:t>
      </w:r>
    </w:p>
    <w:p w14:paraId="47E0F0A7" w14:textId="77777777" w:rsidR="00F92051" w:rsidRPr="0066471F" w:rsidRDefault="00000000">
      <w:pPr>
        <w:spacing w:after="120"/>
        <w:jc w:val="both"/>
      </w:pPr>
      <w:r w:rsidRPr="0066471F">
        <w:t>A IA cruza automaticamente o CNPJ, descrição e valor da NF com as Ordens de Compra abertas no sistema, sugerindo ou confirmando o vínculo correto.</w:t>
      </w:r>
    </w:p>
    <w:p w14:paraId="1B7D1B74" w14:textId="77777777" w:rsidR="00F92051" w:rsidRPr="0066471F" w:rsidRDefault="00000000">
      <w:pPr>
        <w:spacing w:after="120"/>
      </w:pPr>
      <w:r w:rsidRPr="0066471F">
        <w:rPr>
          <w:b/>
          <w:bCs/>
        </w:rPr>
        <w:t xml:space="preserve">Ganho: </w:t>
      </w:r>
      <w:r w:rsidRPr="0066471F">
        <w:t>Reduz erro de vinculação e acelera o processo.</w:t>
      </w:r>
    </w:p>
    <w:p w14:paraId="2992E106" w14:textId="77777777" w:rsidR="00F92051" w:rsidRPr="0066471F" w:rsidRDefault="00000000">
      <w:pPr>
        <w:spacing w:before="160" w:after="80"/>
      </w:pPr>
      <w:r w:rsidRPr="0066471F">
        <w:rPr>
          <w:b/>
          <w:bCs/>
          <w:sz w:val="20"/>
          <w:szCs w:val="20"/>
        </w:rPr>
        <w:t xml:space="preserve">IA  </w:t>
      </w:r>
      <w:r w:rsidRPr="0066471F">
        <w:rPr>
          <w:b/>
          <w:bCs/>
        </w:rPr>
        <w:t xml:space="preserve">  Validação inteligente de dados (CNPJ, impostos, endereço)</w:t>
      </w:r>
    </w:p>
    <w:p w14:paraId="02CF5948" w14:textId="77777777" w:rsidR="00F92051" w:rsidRPr="0066471F" w:rsidRDefault="00000000">
      <w:pPr>
        <w:spacing w:after="120"/>
        <w:jc w:val="both"/>
      </w:pPr>
      <w:r w:rsidRPr="0066471F">
        <w:t xml:space="preserve">Valida automaticamente se o CNPJ é ativo na Receita Federal, </w:t>
      </w:r>
      <w:proofErr w:type="spellStart"/>
      <w:r w:rsidRPr="0066471F">
        <w:t>se</w:t>
      </w:r>
      <w:proofErr w:type="spellEnd"/>
      <w:r w:rsidRPr="0066471F">
        <w:t xml:space="preserve"> alíquotas de impostos estão corretas para o tipo de serviço/material e município, e se o endereço confere com o cadastro.</w:t>
      </w:r>
    </w:p>
    <w:p w14:paraId="67A0D82D" w14:textId="77777777" w:rsidR="00F92051" w:rsidRPr="0066471F" w:rsidRDefault="00000000">
      <w:pPr>
        <w:spacing w:after="120"/>
      </w:pPr>
      <w:r w:rsidRPr="0066471F">
        <w:rPr>
          <w:b/>
          <w:bCs/>
        </w:rPr>
        <w:t xml:space="preserve">Ganho: </w:t>
      </w:r>
      <w:r w:rsidRPr="0066471F">
        <w:t>Camada de compliance automática que pega erros que o olho humano perde.</w:t>
      </w:r>
    </w:p>
    <w:p w14:paraId="209218F5" w14:textId="77777777" w:rsidR="00F92051" w:rsidRPr="0066471F" w:rsidRDefault="00000000">
      <w:pPr>
        <w:spacing w:before="160" w:after="80"/>
      </w:pPr>
      <w:r w:rsidRPr="0066471F">
        <w:rPr>
          <w:b/>
          <w:bCs/>
          <w:sz w:val="20"/>
          <w:szCs w:val="20"/>
        </w:rPr>
        <w:t xml:space="preserve">IA  </w:t>
      </w:r>
      <w:r w:rsidRPr="0066471F">
        <w:rPr>
          <w:b/>
          <w:bCs/>
        </w:rPr>
        <w:t xml:space="preserve">  Conferência automática de boleto × política de prazos</w:t>
      </w:r>
    </w:p>
    <w:p w14:paraId="1FD43AFC" w14:textId="77777777" w:rsidR="00F92051" w:rsidRPr="0066471F" w:rsidRDefault="00000000">
      <w:pPr>
        <w:spacing w:after="120"/>
        <w:jc w:val="both"/>
      </w:pPr>
      <w:r w:rsidRPr="0066471F">
        <w:t>A IA compara a data de vencimento do boleto com a política de prazos da incorporadora e alerta quando está fora do padrão.</w:t>
      </w:r>
    </w:p>
    <w:p w14:paraId="2BE79011" w14:textId="77777777" w:rsidR="00F92051" w:rsidRPr="0066471F" w:rsidRDefault="00000000">
      <w:pPr>
        <w:spacing w:after="120"/>
      </w:pPr>
      <w:r w:rsidRPr="0066471F">
        <w:rPr>
          <w:b/>
          <w:bCs/>
        </w:rPr>
        <w:t xml:space="preserve">Ganho: </w:t>
      </w:r>
      <w:r w:rsidRPr="0066471F">
        <w:t>Evita pagamentos atrasados (multas + Serasa) e padroniza o cumprimento de prazos.</w:t>
      </w:r>
    </w:p>
    <w:p w14:paraId="6D8EB0B1" w14:textId="77777777" w:rsidR="00F92051" w:rsidRPr="0066471F" w:rsidRDefault="00000000">
      <w:pPr>
        <w:spacing w:before="160" w:after="80"/>
      </w:pPr>
      <w:r w:rsidRPr="0066471F">
        <w:rPr>
          <w:b/>
          <w:bCs/>
          <w:sz w:val="20"/>
          <w:szCs w:val="20"/>
        </w:rPr>
        <w:t xml:space="preserve">IA  </w:t>
      </w:r>
      <w:r w:rsidRPr="0066471F">
        <w:rPr>
          <w:b/>
          <w:bCs/>
        </w:rPr>
        <w:t xml:space="preserve">  Validação de dados bancários do fornecedor</w:t>
      </w:r>
    </w:p>
    <w:p w14:paraId="161D724F" w14:textId="77777777" w:rsidR="00F92051" w:rsidRPr="0066471F" w:rsidRDefault="00000000">
      <w:pPr>
        <w:spacing w:after="120"/>
        <w:jc w:val="both"/>
      </w:pPr>
      <w:r w:rsidRPr="0066471F">
        <w:t>Confere automaticamente cadastro bancário, cruza com dados da NF/boleto para detectar divergências, prevenção de fraude por troca de dados.</w:t>
      </w:r>
    </w:p>
    <w:p w14:paraId="02B70BDB" w14:textId="77777777" w:rsidR="00F92051" w:rsidRPr="0066471F" w:rsidRDefault="00000000">
      <w:pPr>
        <w:spacing w:after="120"/>
      </w:pPr>
      <w:r w:rsidRPr="0066471F">
        <w:rPr>
          <w:b/>
          <w:bCs/>
        </w:rPr>
        <w:t xml:space="preserve">Ganho: </w:t>
      </w:r>
      <w:r w:rsidRPr="0066471F">
        <w:t>Previne pagamentos para contas erradas e reduz risco de fraude.</w:t>
      </w:r>
    </w:p>
    <w:p w14:paraId="434E8B27" w14:textId="77777777" w:rsidR="00F92051" w:rsidRPr="0066471F" w:rsidRDefault="00000000">
      <w:pPr>
        <w:spacing w:before="160" w:after="80"/>
      </w:pPr>
      <w:r w:rsidRPr="0066471F">
        <w:rPr>
          <w:b/>
          <w:bCs/>
          <w:sz w:val="20"/>
          <w:szCs w:val="20"/>
        </w:rPr>
        <w:t xml:space="preserve">IA  </w:t>
      </w:r>
      <w:r w:rsidRPr="0066471F">
        <w:rPr>
          <w:b/>
          <w:bCs/>
        </w:rPr>
        <w:t xml:space="preserve">  Detecção de anomalias e duplicidades</w:t>
      </w:r>
    </w:p>
    <w:p w14:paraId="373D32A9" w14:textId="77777777" w:rsidR="00F92051" w:rsidRPr="0066471F" w:rsidRDefault="00000000">
      <w:pPr>
        <w:spacing w:after="120"/>
        <w:jc w:val="both"/>
      </w:pPr>
      <w:r w:rsidRPr="0066471F">
        <w:t>Monitora padrões e sinaliza: NF duplicada, valor acima do histórico, fornecedor novo sem histórico, requisições com frequência anormal.</w:t>
      </w:r>
    </w:p>
    <w:p w14:paraId="41CD3F8E" w14:textId="77777777" w:rsidR="00F92051" w:rsidRPr="0066471F" w:rsidRDefault="00000000">
      <w:pPr>
        <w:spacing w:after="120"/>
      </w:pPr>
      <w:r w:rsidRPr="0066471F">
        <w:rPr>
          <w:b/>
          <w:bCs/>
        </w:rPr>
        <w:t xml:space="preserve">Ganho: </w:t>
      </w:r>
      <w:r w:rsidRPr="0066471F">
        <w:t>Camada antifraude que opera silenciosamente.</w:t>
      </w:r>
    </w:p>
    <w:p w14:paraId="7A0C1355" w14:textId="77777777" w:rsidR="00F92051" w:rsidRPr="0066471F" w:rsidRDefault="00000000">
      <w:pPr>
        <w:pStyle w:val="Ttulo2"/>
        <w:rPr>
          <w:color w:val="auto"/>
        </w:rPr>
      </w:pPr>
      <w:bookmarkStart w:id="9" w:name="_Toc225367496"/>
      <w:r w:rsidRPr="0066471F">
        <w:rPr>
          <w:color w:val="auto"/>
        </w:rPr>
        <w:t>Impacto Estimado</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2B599B02"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C4EA189" w14:textId="77777777" w:rsidR="00F92051" w:rsidRPr="0066471F" w:rsidRDefault="00000000">
            <w:pPr>
              <w:jc w:val="center"/>
            </w:pPr>
            <w:r w:rsidRPr="0066471F">
              <w:rPr>
                <w:b/>
                <w:bCs/>
                <w:sz w:val="20"/>
                <w:szCs w:val="20"/>
              </w:rPr>
              <w:lastRenderedPageBreak/>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F97CFC6"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E0AB1F3" w14:textId="77777777" w:rsidR="00F92051" w:rsidRPr="0066471F" w:rsidRDefault="00000000">
            <w:pPr>
              <w:jc w:val="center"/>
            </w:pPr>
            <w:r w:rsidRPr="0066471F">
              <w:rPr>
                <w:b/>
                <w:bCs/>
                <w:sz w:val="20"/>
                <w:szCs w:val="20"/>
              </w:rPr>
              <w:t>Redução estimada</w:t>
            </w:r>
          </w:p>
        </w:tc>
      </w:tr>
      <w:tr w:rsidR="0066471F" w:rsidRPr="0066471F" w14:paraId="7ED23719"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79C6C93" w14:textId="77777777" w:rsidR="00F92051" w:rsidRPr="0066471F" w:rsidRDefault="00000000">
            <w:pPr>
              <w:jc w:val="center"/>
            </w:pPr>
            <w:r w:rsidRPr="0066471F">
              <w:t xml:space="preserve">15-20 min por NF (200 </w:t>
            </w:r>
            <w:proofErr w:type="spellStart"/>
            <w:r w:rsidRPr="0066471F">
              <w:t>NFs</w:t>
            </w:r>
            <w:proofErr w:type="spellEnd"/>
            <w:r w:rsidRPr="0066471F">
              <w:t>/mês = 60h)</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6FE1CDE" w14:textId="77777777" w:rsidR="00F92051" w:rsidRPr="0066471F" w:rsidRDefault="00000000">
            <w:pPr>
              <w:jc w:val="center"/>
            </w:pPr>
            <w:r w:rsidRPr="0066471F">
              <w:t>Atuação por exceção (~12h)</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DA645D7" w14:textId="77777777" w:rsidR="00F92051" w:rsidRPr="0066471F" w:rsidRDefault="00000000">
            <w:pPr>
              <w:jc w:val="center"/>
            </w:pPr>
            <w:r w:rsidRPr="0066471F">
              <w:t>~80% no tempo operacional</w:t>
            </w:r>
          </w:p>
        </w:tc>
      </w:tr>
    </w:tbl>
    <w:p w14:paraId="6198ACCC" w14:textId="77777777" w:rsidR="00F92051" w:rsidRPr="0066471F" w:rsidRDefault="00000000">
      <w:r w:rsidRPr="0066471F">
        <w:br w:type="page"/>
      </w:r>
    </w:p>
    <w:p w14:paraId="3929EB8C" w14:textId="77777777" w:rsidR="00F92051" w:rsidRPr="0066471F" w:rsidRDefault="00000000">
      <w:pPr>
        <w:pStyle w:val="Ttulo1"/>
        <w:rPr>
          <w:color w:val="auto"/>
        </w:rPr>
      </w:pPr>
      <w:bookmarkStart w:id="10" w:name="_Toc225367497"/>
      <w:r w:rsidRPr="0066471F">
        <w:rPr>
          <w:color w:val="auto"/>
        </w:rPr>
        <w:lastRenderedPageBreak/>
        <w:t>Processo 3 — Briefing de Desenvolvimento de Produto</w:t>
      </w:r>
      <w:bookmarkEnd w:id="10"/>
    </w:p>
    <w:p w14:paraId="183E20BF" w14:textId="77777777" w:rsidR="00F92051" w:rsidRPr="0066471F" w:rsidRDefault="00000000">
      <w:pPr>
        <w:pStyle w:val="Ttulo2"/>
        <w:rPr>
          <w:color w:val="auto"/>
        </w:rPr>
      </w:pPr>
      <w:bookmarkStart w:id="11" w:name="_Toc225367498"/>
      <w:r w:rsidRPr="0066471F">
        <w:rPr>
          <w:color w:val="auto"/>
        </w:rPr>
        <w:t>Descrição do Fluxo Atual</w:t>
      </w:r>
      <w:bookmarkEnd w:id="11"/>
    </w:p>
    <w:p w14:paraId="227AEC6C" w14:textId="77777777" w:rsidR="00F92051" w:rsidRPr="0066471F" w:rsidRDefault="00000000">
      <w:pPr>
        <w:spacing w:after="120"/>
        <w:jc w:val="both"/>
      </w:pPr>
      <w:r w:rsidRPr="0066471F">
        <w:t xml:space="preserve">Após a análise de viabilidade, negociações comerciais, </w:t>
      </w:r>
      <w:proofErr w:type="spellStart"/>
      <w:r w:rsidRPr="0066471F">
        <w:t>due</w:t>
      </w:r>
      <w:proofErr w:type="spellEnd"/>
      <w:r w:rsidRPr="0066471F">
        <w:t xml:space="preserve"> </w:t>
      </w:r>
      <w:proofErr w:type="spellStart"/>
      <w:r w:rsidRPr="0066471F">
        <w:t>diligence</w:t>
      </w:r>
      <w:proofErr w:type="spellEnd"/>
      <w:r w:rsidRPr="0066471F">
        <w:t xml:space="preserve"> jurídica e contrato de compra e venda, inicia o desenvolvimento do produto. O contrato estabelece marcos de datas (protocolo na prefeitura, aprovação, registro de incorporação, lançamento comercial, habite-se) que precisam ser respeitados sob pena de penalidade.</w:t>
      </w:r>
    </w:p>
    <w:p w14:paraId="60CCA514" w14:textId="77777777" w:rsidR="00F92051" w:rsidRPr="0066471F" w:rsidRDefault="00000000">
      <w:pPr>
        <w:spacing w:after="120"/>
        <w:jc w:val="both"/>
      </w:pPr>
      <w:r w:rsidRPr="0066471F">
        <w:t>O primeiro passo é a elaboração de um book conceito com referências do produto: para quem é, que tipo de família consome, referências de arquitetura, o que comunicar, arquétipo do empreendimento, valor de marca, preço, renda necessária, projetistas, concorrência e diferenciais.</w:t>
      </w:r>
    </w:p>
    <w:p w14:paraId="25E5D2CC" w14:textId="77777777" w:rsidR="00F92051" w:rsidRPr="0066471F" w:rsidRDefault="00000000">
      <w:pPr>
        <w:pStyle w:val="Ttulo2"/>
        <w:rPr>
          <w:color w:val="auto"/>
        </w:rPr>
      </w:pPr>
      <w:bookmarkStart w:id="12" w:name="_Toc225367499"/>
      <w:r w:rsidRPr="0066471F">
        <w:rPr>
          <w:color w:val="auto"/>
        </w:rPr>
        <w:t>Oportunidades de IA Identificadas</w:t>
      </w:r>
      <w:bookmarkEnd w:id="12"/>
    </w:p>
    <w:p w14:paraId="7CD4B07A" w14:textId="77777777" w:rsidR="00F92051" w:rsidRPr="0066471F" w:rsidRDefault="00000000">
      <w:pPr>
        <w:spacing w:before="160" w:after="80"/>
      </w:pPr>
      <w:r w:rsidRPr="0066471F">
        <w:rPr>
          <w:b/>
          <w:bCs/>
          <w:sz w:val="20"/>
          <w:szCs w:val="20"/>
        </w:rPr>
        <w:t xml:space="preserve">IA  </w:t>
      </w:r>
      <w:r w:rsidRPr="0066471F">
        <w:rPr>
          <w:b/>
          <w:bCs/>
        </w:rPr>
        <w:t xml:space="preserve">  Controle automático de marcos contratuais</w:t>
      </w:r>
    </w:p>
    <w:p w14:paraId="06832665" w14:textId="77777777" w:rsidR="00F92051" w:rsidRPr="0066471F" w:rsidRDefault="00000000">
      <w:pPr>
        <w:spacing w:after="120"/>
        <w:jc w:val="both"/>
      </w:pPr>
      <w:r w:rsidRPr="0066471F">
        <w:t>A IA calcula automaticamente os prazos de cada etapa a partir das datas-limite contratuais, gerando um cronograma retroativo com alertas de risco de atraso.</w:t>
      </w:r>
    </w:p>
    <w:p w14:paraId="70649DB8" w14:textId="77777777" w:rsidR="00F92051" w:rsidRPr="0066471F" w:rsidRDefault="00000000">
      <w:pPr>
        <w:spacing w:after="120"/>
      </w:pPr>
      <w:r w:rsidRPr="0066471F">
        <w:rPr>
          <w:b/>
          <w:bCs/>
        </w:rPr>
        <w:t xml:space="preserve">Ganho: </w:t>
      </w:r>
      <w:r w:rsidRPr="0066471F">
        <w:t>Elimina risco de penalidade contratual por perda de prazo.</w:t>
      </w:r>
    </w:p>
    <w:p w14:paraId="5F03A26A" w14:textId="77777777" w:rsidR="00F92051" w:rsidRPr="0066471F" w:rsidRDefault="00000000">
      <w:pPr>
        <w:spacing w:before="160" w:after="80"/>
      </w:pPr>
      <w:r w:rsidRPr="0066471F">
        <w:rPr>
          <w:b/>
          <w:bCs/>
          <w:sz w:val="20"/>
          <w:szCs w:val="20"/>
        </w:rPr>
        <w:t xml:space="preserve">IA  </w:t>
      </w:r>
      <w:r w:rsidRPr="0066471F">
        <w:rPr>
          <w:b/>
          <w:bCs/>
        </w:rPr>
        <w:t xml:space="preserve">  Geração automática de personas</w:t>
      </w:r>
    </w:p>
    <w:p w14:paraId="297A9F0A" w14:textId="77777777" w:rsidR="00F92051" w:rsidRPr="0066471F" w:rsidRDefault="00000000">
      <w:pPr>
        <w:spacing w:after="120"/>
        <w:jc w:val="both"/>
      </w:pPr>
      <w:r w:rsidRPr="0066471F">
        <w:t>Cruza dados demográficos do IBGE, renda por bairro e perfil de compradores similares para gerar personas detalhadas: faixa etária, composição familiar, renda, profissões, comportamento.</w:t>
      </w:r>
    </w:p>
    <w:p w14:paraId="60341700" w14:textId="77777777" w:rsidR="00F92051" w:rsidRPr="0066471F" w:rsidRDefault="00000000">
      <w:pPr>
        <w:spacing w:after="120"/>
      </w:pPr>
      <w:r w:rsidRPr="0066471F">
        <w:rPr>
          <w:b/>
          <w:bCs/>
        </w:rPr>
        <w:t xml:space="preserve">Ganho: </w:t>
      </w:r>
      <w:r w:rsidRPr="0066471F">
        <w:t>Personas baseadas em dados reais, não em achismo.</w:t>
      </w:r>
    </w:p>
    <w:p w14:paraId="49634912" w14:textId="77777777" w:rsidR="00F92051" w:rsidRPr="0066471F" w:rsidRDefault="00000000">
      <w:pPr>
        <w:spacing w:before="160" w:after="80"/>
      </w:pPr>
      <w:r w:rsidRPr="0066471F">
        <w:rPr>
          <w:b/>
          <w:bCs/>
          <w:sz w:val="20"/>
          <w:szCs w:val="20"/>
        </w:rPr>
        <w:t xml:space="preserve">IA  </w:t>
      </w:r>
      <w:r w:rsidRPr="0066471F">
        <w:rPr>
          <w:b/>
          <w:bCs/>
        </w:rPr>
        <w:t xml:space="preserve">  Análise competitiva automatizada do entorno</w:t>
      </w:r>
    </w:p>
    <w:p w14:paraId="00F70ADD" w14:textId="77777777" w:rsidR="00F92051" w:rsidRPr="0066471F" w:rsidRDefault="00000000">
      <w:pPr>
        <w:spacing w:after="120"/>
        <w:jc w:val="both"/>
      </w:pPr>
      <w:r w:rsidRPr="0066471F">
        <w:t>Busca dados de portais imobiliários, registros de incorporação e material de concorrentes para montar mapa competitivo: quem vende o quê, a que preço, com quais diferenciais, velocidade de vendas.</w:t>
      </w:r>
    </w:p>
    <w:p w14:paraId="2068732A" w14:textId="77777777" w:rsidR="00F92051" w:rsidRPr="0066471F" w:rsidRDefault="00000000">
      <w:pPr>
        <w:spacing w:after="120"/>
      </w:pPr>
      <w:r w:rsidRPr="0066471F">
        <w:rPr>
          <w:b/>
          <w:bCs/>
        </w:rPr>
        <w:t xml:space="preserve">Ganho: </w:t>
      </w:r>
      <w:r w:rsidRPr="0066471F">
        <w:t>Visão completa do cenário competitivo em horas, não semanas.</w:t>
      </w:r>
    </w:p>
    <w:p w14:paraId="6216D28C" w14:textId="77777777" w:rsidR="00F92051" w:rsidRPr="0066471F" w:rsidRDefault="00000000">
      <w:pPr>
        <w:spacing w:before="160" w:after="80"/>
      </w:pPr>
      <w:r w:rsidRPr="0066471F">
        <w:rPr>
          <w:b/>
          <w:bCs/>
          <w:sz w:val="20"/>
          <w:szCs w:val="20"/>
        </w:rPr>
        <w:t xml:space="preserve">IA  </w:t>
      </w:r>
      <w:r w:rsidRPr="0066471F">
        <w:rPr>
          <w:b/>
          <w:bCs/>
        </w:rPr>
        <w:t xml:space="preserve">  Sugestão de posicionamento e diferenciação</w:t>
      </w:r>
    </w:p>
    <w:p w14:paraId="2098245C" w14:textId="77777777" w:rsidR="00F92051" w:rsidRPr="0066471F" w:rsidRDefault="00000000">
      <w:pPr>
        <w:spacing w:after="120"/>
        <w:jc w:val="both"/>
      </w:pPr>
      <w:r w:rsidRPr="0066471F">
        <w:t>Com persona e análise competitiva, a IA sugere gaps de mercado e oportunidades de posicionamento baseados em dados.</w:t>
      </w:r>
    </w:p>
    <w:p w14:paraId="07B790FA" w14:textId="77777777" w:rsidR="00F92051" w:rsidRPr="0066471F" w:rsidRDefault="00000000">
      <w:pPr>
        <w:spacing w:after="120"/>
      </w:pPr>
      <w:r w:rsidRPr="0066471F">
        <w:rPr>
          <w:b/>
          <w:bCs/>
        </w:rPr>
        <w:t xml:space="preserve">Ganho: </w:t>
      </w:r>
      <w:r w:rsidRPr="0066471F">
        <w:t>Decisões de produto fundamentadas em lacunas reais de mercado.</w:t>
      </w:r>
    </w:p>
    <w:p w14:paraId="28417919" w14:textId="77777777" w:rsidR="00F92051" w:rsidRPr="0066471F" w:rsidRDefault="00000000">
      <w:pPr>
        <w:spacing w:before="160" w:after="80"/>
      </w:pPr>
      <w:r w:rsidRPr="0066471F">
        <w:rPr>
          <w:b/>
          <w:bCs/>
          <w:sz w:val="20"/>
          <w:szCs w:val="20"/>
        </w:rPr>
        <w:t xml:space="preserve">IA  </w:t>
      </w:r>
      <w:r w:rsidRPr="0066471F">
        <w:rPr>
          <w:b/>
          <w:bCs/>
        </w:rPr>
        <w:t xml:space="preserve">  Curadoria de referências visuais e conceituais</w:t>
      </w:r>
    </w:p>
    <w:p w14:paraId="72CF8959" w14:textId="77777777" w:rsidR="00F92051" w:rsidRPr="0066471F" w:rsidRDefault="00000000">
      <w:pPr>
        <w:spacing w:after="120"/>
        <w:jc w:val="both"/>
      </w:pPr>
      <w:r w:rsidRPr="0066471F">
        <w:t>A partir do perfil da persona e posicionamento, sugere referências arquitetônicas, projetos similares, paletas de materiais e benchmarks internacionais.</w:t>
      </w:r>
    </w:p>
    <w:p w14:paraId="1ED5104C" w14:textId="77777777" w:rsidR="00F92051" w:rsidRPr="0066471F" w:rsidRDefault="00000000">
      <w:pPr>
        <w:spacing w:after="120"/>
      </w:pPr>
      <w:r w:rsidRPr="0066471F">
        <w:rPr>
          <w:b/>
          <w:bCs/>
        </w:rPr>
        <w:t xml:space="preserve">Ganho: </w:t>
      </w:r>
      <w:r w:rsidRPr="0066471F">
        <w:t>Time criativo recebe ponto de partida curado, não parte do zero.</w:t>
      </w:r>
    </w:p>
    <w:p w14:paraId="6EDEFBEA" w14:textId="77777777" w:rsidR="00F92051" w:rsidRPr="0066471F" w:rsidRDefault="00000000">
      <w:pPr>
        <w:spacing w:before="160" w:after="80"/>
      </w:pPr>
      <w:r w:rsidRPr="0066471F">
        <w:rPr>
          <w:b/>
          <w:bCs/>
          <w:sz w:val="20"/>
          <w:szCs w:val="20"/>
        </w:rPr>
        <w:t xml:space="preserve">IA  </w:t>
      </w:r>
      <w:r w:rsidRPr="0066471F">
        <w:rPr>
          <w:b/>
          <w:bCs/>
        </w:rPr>
        <w:t xml:space="preserve">  Geração de draft do book conceito</w:t>
      </w:r>
    </w:p>
    <w:p w14:paraId="7B7324B5" w14:textId="77777777" w:rsidR="00F92051" w:rsidRPr="0066471F" w:rsidRDefault="00000000">
      <w:pPr>
        <w:spacing w:after="120"/>
        <w:jc w:val="both"/>
      </w:pPr>
      <w:r w:rsidRPr="0066471F">
        <w:t>Com todos os inputs consolidados, a IA gera o primeiro rascunho estruturado: narrativa, perfil do comprador, posicionamento, diferenciais, faixa de preço, argumento de venda.</w:t>
      </w:r>
    </w:p>
    <w:p w14:paraId="0B5438C1" w14:textId="77777777" w:rsidR="00F92051" w:rsidRPr="0066471F" w:rsidRDefault="00000000">
      <w:pPr>
        <w:spacing w:after="120"/>
      </w:pPr>
      <w:r w:rsidRPr="0066471F">
        <w:rPr>
          <w:b/>
          <w:bCs/>
        </w:rPr>
        <w:t xml:space="preserve">Ganho: </w:t>
      </w:r>
      <w:r w:rsidRPr="0066471F">
        <w:t>Ciclo de elaboração cai de semanas para dias.</w:t>
      </w:r>
    </w:p>
    <w:p w14:paraId="39120779" w14:textId="77777777" w:rsidR="00F92051" w:rsidRPr="0066471F" w:rsidRDefault="00000000">
      <w:pPr>
        <w:pStyle w:val="Ttulo2"/>
        <w:rPr>
          <w:color w:val="auto"/>
        </w:rPr>
      </w:pPr>
      <w:bookmarkStart w:id="13" w:name="_Toc225367500"/>
      <w:r w:rsidRPr="0066471F">
        <w:rPr>
          <w:color w:val="auto"/>
        </w:rPr>
        <w:t>Impacto Estimado</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562F8C34"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3B5921D" w14:textId="77777777" w:rsidR="00F92051" w:rsidRPr="0066471F" w:rsidRDefault="00000000">
            <w:pPr>
              <w:jc w:val="center"/>
            </w:pPr>
            <w:r w:rsidRPr="0066471F">
              <w:rPr>
                <w:b/>
                <w:bCs/>
                <w:sz w:val="20"/>
                <w:szCs w:val="20"/>
              </w:rPr>
              <w:lastRenderedPageBreak/>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7B31E40"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5D9C7489" w14:textId="77777777" w:rsidR="00F92051" w:rsidRPr="0066471F" w:rsidRDefault="00000000">
            <w:pPr>
              <w:jc w:val="center"/>
            </w:pPr>
            <w:r w:rsidRPr="0066471F">
              <w:rPr>
                <w:b/>
                <w:bCs/>
                <w:sz w:val="20"/>
                <w:szCs w:val="20"/>
              </w:rPr>
              <w:t>Redução estimada</w:t>
            </w:r>
          </w:p>
        </w:tc>
      </w:tr>
      <w:tr w:rsidR="0066471F" w:rsidRPr="0066471F" w14:paraId="04AF0F67"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92277F6" w14:textId="77777777" w:rsidR="00F92051" w:rsidRPr="0066471F" w:rsidRDefault="00000000">
            <w:pPr>
              <w:jc w:val="center"/>
            </w:pPr>
            <w:r w:rsidRPr="0066471F">
              <w:t>3-6 semanas de elaboração</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A6106BD" w14:textId="77777777" w:rsidR="00F92051" w:rsidRPr="0066471F" w:rsidRDefault="00000000">
            <w:pPr>
              <w:jc w:val="center"/>
            </w:pPr>
            <w:r w:rsidRPr="0066471F">
              <w:t>1-2 semanas com IA</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74C4991" w14:textId="77777777" w:rsidR="00F92051" w:rsidRPr="0066471F" w:rsidRDefault="00000000">
            <w:pPr>
              <w:jc w:val="center"/>
            </w:pPr>
            <w:r w:rsidRPr="0066471F">
              <w:t>~65% no ciclo do briefing</w:t>
            </w:r>
          </w:p>
        </w:tc>
      </w:tr>
    </w:tbl>
    <w:p w14:paraId="4AEEA015" w14:textId="77777777" w:rsidR="00F92051" w:rsidRPr="0066471F" w:rsidRDefault="00000000">
      <w:r w:rsidRPr="0066471F">
        <w:br w:type="page"/>
      </w:r>
    </w:p>
    <w:p w14:paraId="3F803246" w14:textId="77777777" w:rsidR="00F92051" w:rsidRPr="0066471F" w:rsidRDefault="00000000">
      <w:pPr>
        <w:pStyle w:val="Ttulo1"/>
        <w:rPr>
          <w:color w:val="auto"/>
        </w:rPr>
      </w:pPr>
      <w:bookmarkStart w:id="14" w:name="_Toc225367501"/>
      <w:r w:rsidRPr="0066471F">
        <w:rPr>
          <w:color w:val="auto"/>
        </w:rPr>
        <w:lastRenderedPageBreak/>
        <w:t>Processo 4 — Conferência de Especificações</w:t>
      </w:r>
      <w:bookmarkEnd w:id="14"/>
    </w:p>
    <w:p w14:paraId="34158FCE" w14:textId="77777777" w:rsidR="00F92051" w:rsidRPr="0066471F" w:rsidRDefault="00000000">
      <w:pPr>
        <w:pStyle w:val="Ttulo2"/>
        <w:rPr>
          <w:color w:val="auto"/>
        </w:rPr>
      </w:pPr>
      <w:bookmarkStart w:id="15" w:name="_Toc225367502"/>
      <w:r w:rsidRPr="0066471F">
        <w:rPr>
          <w:color w:val="auto"/>
        </w:rPr>
        <w:t>Descrição do Fluxo Atual</w:t>
      </w:r>
      <w:bookmarkEnd w:id="15"/>
    </w:p>
    <w:p w14:paraId="3A3AACA6" w14:textId="77777777" w:rsidR="00F92051" w:rsidRPr="0066471F" w:rsidRDefault="00000000">
      <w:pPr>
        <w:spacing w:after="120"/>
        <w:jc w:val="both"/>
      </w:pPr>
      <w:r w:rsidRPr="0066471F">
        <w:t>Com os projetos desenvolvidos, todas as especificações (pisos, rodapés, revestimentos, fechaduras, acabamentos, pedras, louças, metais) precisam ser conferidas em três dimensões: preços conforme tabelas de acordos comerciais, especificações técnicas com indicação de uso (coeficiente de atrito em áreas molhadas, revestimento amadeirado em áreas úmidas, pedras porosas em cozinhas) e conformidade normativa. O produto precisa ser bonito, funcional e adequado às normas.</w:t>
      </w:r>
    </w:p>
    <w:p w14:paraId="77FE3BD6" w14:textId="77777777" w:rsidR="00F92051" w:rsidRPr="0066471F" w:rsidRDefault="00000000">
      <w:pPr>
        <w:pStyle w:val="Ttulo2"/>
        <w:rPr>
          <w:color w:val="auto"/>
        </w:rPr>
      </w:pPr>
      <w:bookmarkStart w:id="16" w:name="_Toc225367503"/>
      <w:r w:rsidRPr="0066471F">
        <w:rPr>
          <w:color w:val="auto"/>
        </w:rPr>
        <w:t>Oportunidades de IA Identificadas</w:t>
      </w:r>
      <w:bookmarkEnd w:id="16"/>
    </w:p>
    <w:p w14:paraId="6F4A7148" w14:textId="77777777" w:rsidR="00F92051" w:rsidRPr="0066471F" w:rsidRDefault="00000000">
      <w:pPr>
        <w:spacing w:before="160" w:after="80"/>
      </w:pPr>
      <w:r w:rsidRPr="0066471F">
        <w:rPr>
          <w:b/>
          <w:bCs/>
          <w:sz w:val="20"/>
          <w:szCs w:val="20"/>
        </w:rPr>
        <w:t xml:space="preserve">IA  </w:t>
      </w:r>
      <w:r w:rsidRPr="0066471F">
        <w:rPr>
          <w:b/>
          <w:bCs/>
        </w:rPr>
        <w:t xml:space="preserve">  Extração automática de especificações dos projetos</w:t>
      </w:r>
    </w:p>
    <w:p w14:paraId="15E8D0C5" w14:textId="77777777" w:rsidR="00F92051" w:rsidRPr="0066471F" w:rsidRDefault="00000000">
      <w:pPr>
        <w:spacing w:after="120"/>
        <w:jc w:val="both"/>
      </w:pPr>
      <w:r w:rsidRPr="0066471F">
        <w:t>A IA extrai todos os itens especificados das pranchas (DWG/PDF) e memoriais descritivos, estruturando num banco de dados consultável: piso por ambiente, revestimento por parede, louças, metais.</w:t>
      </w:r>
    </w:p>
    <w:p w14:paraId="1F9DC18D" w14:textId="77777777" w:rsidR="00F92051" w:rsidRPr="0066471F" w:rsidRDefault="00000000">
      <w:pPr>
        <w:spacing w:after="120"/>
      </w:pPr>
      <w:r w:rsidRPr="0066471F">
        <w:rPr>
          <w:b/>
          <w:bCs/>
        </w:rPr>
        <w:t xml:space="preserve">Ganho: </w:t>
      </w:r>
      <w:r w:rsidRPr="0066471F">
        <w:t>Inventário completo em minutos, sem risco de pular item.</w:t>
      </w:r>
    </w:p>
    <w:p w14:paraId="0217099B" w14:textId="77777777" w:rsidR="00F92051" w:rsidRPr="0066471F" w:rsidRDefault="00000000">
      <w:pPr>
        <w:spacing w:before="160" w:after="80"/>
      </w:pPr>
      <w:r w:rsidRPr="0066471F">
        <w:rPr>
          <w:b/>
          <w:bCs/>
          <w:sz w:val="20"/>
          <w:szCs w:val="20"/>
        </w:rPr>
        <w:t xml:space="preserve">IA  </w:t>
      </w:r>
      <w:r w:rsidRPr="0066471F">
        <w:rPr>
          <w:b/>
          <w:bCs/>
        </w:rPr>
        <w:t xml:space="preserve">  Precificação automática via tabelas de acordos comerciais</w:t>
      </w:r>
    </w:p>
    <w:p w14:paraId="48D82872" w14:textId="77777777" w:rsidR="00F92051" w:rsidRPr="0066471F" w:rsidRDefault="00000000">
      <w:pPr>
        <w:spacing w:after="120"/>
        <w:jc w:val="both"/>
      </w:pPr>
      <w:r w:rsidRPr="0066471F">
        <w:t xml:space="preserve">Cruza cada item especificado com a tabela de preços vigente, calcula custo total e compara com orçamento. Sinaliza itens acima do </w:t>
      </w:r>
      <w:proofErr w:type="gramStart"/>
      <w:r w:rsidRPr="0066471F">
        <w:t>budget</w:t>
      </w:r>
      <w:proofErr w:type="gramEnd"/>
      <w:r w:rsidRPr="0066471F">
        <w:t xml:space="preserve"> e sugere alternativas.</w:t>
      </w:r>
    </w:p>
    <w:p w14:paraId="27946C8B" w14:textId="77777777" w:rsidR="00F92051" w:rsidRPr="0066471F" w:rsidRDefault="00000000">
      <w:pPr>
        <w:spacing w:after="120"/>
      </w:pPr>
      <w:r w:rsidRPr="0066471F">
        <w:rPr>
          <w:b/>
          <w:bCs/>
        </w:rPr>
        <w:t xml:space="preserve">Ganho: </w:t>
      </w:r>
      <w:r w:rsidRPr="0066471F">
        <w:t>Visão instantânea de aderência ao orçamento, item por item.</w:t>
      </w:r>
    </w:p>
    <w:p w14:paraId="0414D3C9" w14:textId="77777777" w:rsidR="00F92051" w:rsidRPr="0066471F" w:rsidRDefault="00000000">
      <w:pPr>
        <w:spacing w:before="160" w:after="80"/>
      </w:pPr>
      <w:r w:rsidRPr="0066471F">
        <w:rPr>
          <w:b/>
          <w:bCs/>
          <w:sz w:val="20"/>
          <w:szCs w:val="20"/>
        </w:rPr>
        <w:t xml:space="preserve">IA  </w:t>
      </w:r>
      <w:r w:rsidRPr="0066471F">
        <w:rPr>
          <w:b/>
          <w:bCs/>
        </w:rPr>
        <w:t xml:space="preserve">  Validação técnica de adequação ao uso</w:t>
      </w:r>
    </w:p>
    <w:p w14:paraId="2E0D7DD8" w14:textId="77777777" w:rsidR="00F92051" w:rsidRPr="0066471F" w:rsidRDefault="00000000">
      <w:pPr>
        <w:spacing w:after="120"/>
        <w:jc w:val="both"/>
      </w:pPr>
      <w:r w:rsidRPr="0066471F">
        <w:t>Aplica regras técnicas automaticamente: coeficiente de atrito mínimo para áreas molhadas (NBR 15575), madeira sem tratamento em áreas úmidas, pedras porosas em cozinhas. Cruza especificação com tipo de ambiente.</w:t>
      </w:r>
    </w:p>
    <w:p w14:paraId="56A1874E" w14:textId="77777777" w:rsidR="00F92051" w:rsidRPr="0066471F" w:rsidRDefault="00000000">
      <w:pPr>
        <w:spacing w:after="120"/>
      </w:pPr>
      <w:r w:rsidRPr="0066471F">
        <w:rPr>
          <w:b/>
          <w:bCs/>
        </w:rPr>
        <w:t xml:space="preserve">Ganho: </w:t>
      </w:r>
      <w:r w:rsidRPr="0066471F">
        <w:t xml:space="preserve">Elimina risco de especificar produto </w:t>
      </w:r>
      <w:proofErr w:type="gramStart"/>
      <w:r w:rsidRPr="0066471F">
        <w:t>bonito</w:t>
      </w:r>
      <w:proofErr w:type="gramEnd"/>
      <w:r w:rsidRPr="0066471F">
        <w:t xml:space="preserve"> mas inadequado.</w:t>
      </w:r>
    </w:p>
    <w:p w14:paraId="0DD0B240" w14:textId="77777777" w:rsidR="00F92051" w:rsidRPr="0066471F" w:rsidRDefault="00000000">
      <w:pPr>
        <w:spacing w:before="160" w:after="80"/>
      </w:pPr>
      <w:r w:rsidRPr="0066471F">
        <w:rPr>
          <w:b/>
          <w:bCs/>
          <w:sz w:val="20"/>
          <w:szCs w:val="20"/>
        </w:rPr>
        <w:t xml:space="preserve">IA  </w:t>
      </w:r>
      <w:r w:rsidRPr="0066471F">
        <w:rPr>
          <w:b/>
          <w:bCs/>
        </w:rPr>
        <w:t xml:space="preserve">  Conferência de conformidade normativa</w:t>
      </w:r>
    </w:p>
    <w:p w14:paraId="1A52FED8" w14:textId="77777777" w:rsidR="00F92051" w:rsidRPr="0066471F" w:rsidRDefault="00000000">
      <w:pPr>
        <w:spacing w:after="120"/>
        <w:jc w:val="both"/>
      </w:pPr>
      <w:r w:rsidRPr="0066471F">
        <w:t xml:space="preserve">Verifica automaticamente </w:t>
      </w:r>
      <w:proofErr w:type="spellStart"/>
      <w:r w:rsidRPr="0066471F">
        <w:t>se</w:t>
      </w:r>
      <w:proofErr w:type="spellEnd"/>
      <w:r w:rsidRPr="0066471F">
        <w:t xml:space="preserve"> especificações atendem NBR 15575, normas de acessibilidade e PPCI.</w:t>
      </w:r>
    </w:p>
    <w:p w14:paraId="7D0763C8" w14:textId="77777777" w:rsidR="00F92051" w:rsidRPr="0066471F" w:rsidRDefault="00000000">
      <w:pPr>
        <w:spacing w:after="120"/>
      </w:pPr>
      <w:r w:rsidRPr="0066471F">
        <w:rPr>
          <w:b/>
          <w:bCs/>
        </w:rPr>
        <w:t xml:space="preserve">Ganho: </w:t>
      </w:r>
      <w:r w:rsidRPr="0066471F">
        <w:t>Compliance técnico automático. Reduz risco de reprovação.</w:t>
      </w:r>
    </w:p>
    <w:p w14:paraId="1F8BDC28" w14:textId="77777777" w:rsidR="00F92051" w:rsidRPr="0066471F" w:rsidRDefault="00000000">
      <w:pPr>
        <w:spacing w:before="160" w:after="80"/>
      </w:pPr>
      <w:r w:rsidRPr="0066471F">
        <w:rPr>
          <w:b/>
          <w:bCs/>
          <w:sz w:val="20"/>
          <w:szCs w:val="20"/>
        </w:rPr>
        <w:t xml:space="preserve">IA  </w:t>
      </w:r>
      <w:r w:rsidRPr="0066471F">
        <w:rPr>
          <w:b/>
          <w:bCs/>
        </w:rPr>
        <w:t xml:space="preserve">  Detecção de inconsistências entre pranchas</w:t>
      </w:r>
    </w:p>
    <w:p w14:paraId="53899E9B" w14:textId="77777777" w:rsidR="00F92051" w:rsidRPr="0066471F" w:rsidRDefault="00000000">
      <w:pPr>
        <w:spacing w:after="120"/>
        <w:jc w:val="both"/>
      </w:pPr>
      <w:r w:rsidRPr="0066471F">
        <w:t>Compara todas as menções a um mesmo ambiente em diferentes pranchas e sinaliza conflitos.</w:t>
      </w:r>
    </w:p>
    <w:p w14:paraId="6196835D" w14:textId="77777777" w:rsidR="00F92051" w:rsidRPr="0066471F" w:rsidRDefault="00000000">
      <w:pPr>
        <w:spacing w:after="120"/>
      </w:pPr>
      <w:r w:rsidRPr="0066471F">
        <w:rPr>
          <w:b/>
          <w:bCs/>
        </w:rPr>
        <w:t xml:space="preserve">Ganho: </w:t>
      </w:r>
      <w:r w:rsidRPr="0066471F">
        <w:t>Pega inconsistências que só apareceriam na obra.</w:t>
      </w:r>
    </w:p>
    <w:p w14:paraId="663A6591" w14:textId="77777777" w:rsidR="00F92051" w:rsidRPr="0066471F" w:rsidRDefault="00000000">
      <w:pPr>
        <w:pStyle w:val="Ttulo2"/>
        <w:rPr>
          <w:color w:val="auto"/>
        </w:rPr>
      </w:pPr>
      <w:bookmarkStart w:id="17" w:name="_Toc225367504"/>
      <w:r w:rsidRPr="0066471F">
        <w:rPr>
          <w:color w:val="auto"/>
        </w:rPr>
        <w:t>Impacto Estimado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2C5517AE"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9576342" w14:textId="77777777" w:rsidR="00F92051" w:rsidRPr="0066471F" w:rsidRDefault="00000000">
            <w:pPr>
              <w:jc w:val="center"/>
            </w:pPr>
            <w:r w:rsidRPr="0066471F">
              <w:rPr>
                <w:b/>
                <w:bCs/>
                <w:sz w:val="20"/>
                <w:szCs w:val="20"/>
              </w:rPr>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5887D748"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E5ACC1B" w14:textId="77777777" w:rsidR="00F92051" w:rsidRPr="0066471F" w:rsidRDefault="00000000">
            <w:pPr>
              <w:jc w:val="center"/>
            </w:pPr>
            <w:r w:rsidRPr="0066471F">
              <w:rPr>
                <w:b/>
                <w:bCs/>
                <w:sz w:val="20"/>
                <w:szCs w:val="20"/>
              </w:rPr>
              <w:t>Redução estimada</w:t>
            </w:r>
          </w:p>
        </w:tc>
      </w:tr>
      <w:tr w:rsidR="0066471F" w:rsidRPr="0066471F" w14:paraId="3D2817E9"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77A2907" w14:textId="77777777" w:rsidR="00F92051" w:rsidRPr="0066471F" w:rsidRDefault="00000000">
            <w:pPr>
              <w:jc w:val="center"/>
            </w:pPr>
            <w:r w:rsidRPr="0066471F">
              <w:t>1-2 semanas dedicadas</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484E1F0" w14:textId="77777777" w:rsidR="00F92051" w:rsidRPr="0066471F" w:rsidRDefault="00000000">
            <w:pPr>
              <w:jc w:val="center"/>
            </w:pPr>
            <w:r w:rsidRPr="0066471F">
              <w:t>Horas com cobertura total</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8DC7958" w14:textId="77777777" w:rsidR="00F92051" w:rsidRPr="0066471F" w:rsidRDefault="00000000">
            <w:pPr>
              <w:jc w:val="center"/>
            </w:pPr>
            <w:r w:rsidRPr="0066471F">
              <w:t>~85% no tempo de conferência</w:t>
            </w:r>
          </w:p>
        </w:tc>
      </w:tr>
    </w:tbl>
    <w:p w14:paraId="462A11B2" w14:textId="77777777" w:rsidR="00F92051" w:rsidRPr="0066471F" w:rsidRDefault="00000000">
      <w:r w:rsidRPr="0066471F">
        <w:br w:type="page"/>
      </w:r>
    </w:p>
    <w:p w14:paraId="56F5C183" w14:textId="77777777" w:rsidR="00F92051" w:rsidRPr="0066471F" w:rsidRDefault="00000000">
      <w:pPr>
        <w:pStyle w:val="Ttulo1"/>
        <w:rPr>
          <w:color w:val="auto"/>
        </w:rPr>
      </w:pPr>
      <w:bookmarkStart w:id="18" w:name="_Toc225367505"/>
      <w:r w:rsidRPr="0066471F">
        <w:rPr>
          <w:color w:val="auto"/>
        </w:rPr>
        <w:lastRenderedPageBreak/>
        <w:t>Processo 5 — Marketing</w:t>
      </w:r>
      <w:bookmarkEnd w:id="18"/>
    </w:p>
    <w:p w14:paraId="2D0DB55A" w14:textId="77777777" w:rsidR="00F92051" w:rsidRPr="0066471F" w:rsidRDefault="00000000">
      <w:pPr>
        <w:pStyle w:val="Ttulo2"/>
        <w:rPr>
          <w:color w:val="auto"/>
        </w:rPr>
      </w:pPr>
      <w:bookmarkStart w:id="19" w:name="_Toc225367506"/>
      <w:r w:rsidRPr="0066471F">
        <w:rPr>
          <w:color w:val="auto"/>
        </w:rPr>
        <w:t>Descrição do Fluxo Atual</w:t>
      </w:r>
      <w:bookmarkEnd w:id="19"/>
    </w:p>
    <w:p w14:paraId="01F313B8" w14:textId="77777777" w:rsidR="00F92051" w:rsidRPr="0066471F" w:rsidRDefault="00000000">
      <w:pPr>
        <w:spacing w:after="120"/>
        <w:jc w:val="both"/>
      </w:pPr>
      <w:r w:rsidRPr="0066471F">
        <w:t xml:space="preserve">O desenvolvimento da campanha inclui branding (a partir do book conceito), </w:t>
      </w:r>
      <w:proofErr w:type="spellStart"/>
      <w:r w:rsidRPr="0066471F">
        <w:t>storytelling</w:t>
      </w:r>
      <w:proofErr w:type="spellEnd"/>
      <w:r w:rsidRPr="0066471F">
        <w:t>, manifesto, imagens renderizadas, vídeos de produto, peças digitais para anúncios patrocinados, plano de mídia online e offline, estruturação de eventos e ativações.</w:t>
      </w:r>
    </w:p>
    <w:p w14:paraId="65481B09" w14:textId="77777777" w:rsidR="00F92051" w:rsidRPr="0066471F" w:rsidRDefault="00000000">
      <w:pPr>
        <w:pStyle w:val="Ttulo2"/>
        <w:rPr>
          <w:color w:val="auto"/>
        </w:rPr>
      </w:pPr>
      <w:bookmarkStart w:id="20" w:name="_Toc225367507"/>
      <w:r w:rsidRPr="0066471F">
        <w:rPr>
          <w:color w:val="auto"/>
        </w:rPr>
        <w:t>Oportunidades de IA Identificadas</w:t>
      </w:r>
      <w:bookmarkEnd w:id="20"/>
    </w:p>
    <w:p w14:paraId="1A421405" w14:textId="77777777" w:rsidR="00F92051" w:rsidRPr="0066471F" w:rsidRDefault="00000000">
      <w:pPr>
        <w:spacing w:before="160" w:after="80"/>
      </w:pPr>
      <w:r w:rsidRPr="0066471F">
        <w:rPr>
          <w:b/>
          <w:bCs/>
          <w:sz w:val="20"/>
          <w:szCs w:val="20"/>
        </w:rPr>
        <w:t xml:space="preserve">IA  </w:t>
      </w:r>
      <w:r w:rsidRPr="0066471F">
        <w:rPr>
          <w:b/>
          <w:bCs/>
        </w:rPr>
        <w:t xml:space="preserve">  Aceleração do branding a partir do book conceito</w:t>
      </w:r>
    </w:p>
    <w:p w14:paraId="7406D5EF" w14:textId="77777777" w:rsidR="00F92051" w:rsidRPr="0066471F" w:rsidRDefault="00000000">
      <w:pPr>
        <w:spacing w:after="120"/>
        <w:jc w:val="both"/>
      </w:pPr>
      <w:r w:rsidRPr="0066471F">
        <w:t xml:space="preserve">A IA gera opções de </w:t>
      </w:r>
      <w:proofErr w:type="spellStart"/>
      <w:r w:rsidRPr="0066471F">
        <w:t>naming</w:t>
      </w:r>
      <w:proofErr w:type="spellEnd"/>
      <w:r w:rsidRPr="0066471F">
        <w:t>, paletas de cores, tipografias e conceitos visuais a partir do book conceito. A agência refina em vez de criar do zero.</w:t>
      </w:r>
    </w:p>
    <w:p w14:paraId="454A3506" w14:textId="77777777" w:rsidR="00F92051" w:rsidRPr="0066471F" w:rsidRDefault="00000000">
      <w:pPr>
        <w:spacing w:after="120"/>
      </w:pPr>
      <w:r w:rsidRPr="0066471F">
        <w:rPr>
          <w:b/>
          <w:bCs/>
        </w:rPr>
        <w:t xml:space="preserve">Ganho: </w:t>
      </w:r>
      <w:r w:rsidRPr="0066471F">
        <w:t>Ciclo de branding de 3-4 semanas tem primeira rodada em dias.</w:t>
      </w:r>
    </w:p>
    <w:p w14:paraId="4AE1031E" w14:textId="77777777" w:rsidR="00F92051" w:rsidRPr="0066471F" w:rsidRDefault="00000000">
      <w:pPr>
        <w:spacing w:before="160" w:after="80"/>
      </w:pPr>
      <w:r w:rsidRPr="0066471F">
        <w:rPr>
          <w:b/>
          <w:bCs/>
          <w:sz w:val="20"/>
          <w:szCs w:val="20"/>
        </w:rPr>
        <w:t xml:space="preserve">IA  </w:t>
      </w:r>
      <w:r w:rsidRPr="0066471F">
        <w:rPr>
          <w:b/>
          <w:bCs/>
        </w:rPr>
        <w:t xml:space="preserve">  Geração de </w:t>
      </w:r>
      <w:proofErr w:type="spellStart"/>
      <w:r w:rsidRPr="0066471F">
        <w:rPr>
          <w:b/>
          <w:bCs/>
        </w:rPr>
        <w:t>storytelling</w:t>
      </w:r>
      <w:proofErr w:type="spellEnd"/>
      <w:r w:rsidRPr="0066471F">
        <w:rPr>
          <w:b/>
          <w:bCs/>
        </w:rPr>
        <w:t xml:space="preserve"> e manifesto</w:t>
      </w:r>
    </w:p>
    <w:p w14:paraId="35416ADE" w14:textId="77777777" w:rsidR="00F92051" w:rsidRPr="0066471F" w:rsidRDefault="00000000">
      <w:pPr>
        <w:spacing w:after="120"/>
        <w:jc w:val="both"/>
      </w:pPr>
      <w:r w:rsidRPr="0066471F">
        <w:t>Com persona, posicionamento e arquétipo, a IA gera versões de narrativa e manifesto do empreendimento.</w:t>
      </w:r>
    </w:p>
    <w:p w14:paraId="29AD9FBD" w14:textId="77777777" w:rsidR="00F92051" w:rsidRPr="0066471F" w:rsidRDefault="00000000">
      <w:pPr>
        <w:spacing w:after="120"/>
      </w:pPr>
      <w:r w:rsidRPr="0066471F">
        <w:rPr>
          <w:b/>
          <w:bCs/>
        </w:rPr>
        <w:t xml:space="preserve">Ganho: </w:t>
      </w:r>
      <w:r w:rsidRPr="0066471F">
        <w:t>Textos conceituais saem em horas com qualidade alta de primeiro draft.</w:t>
      </w:r>
    </w:p>
    <w:p w14:paraId="04D5EE61" w14:textId="77777777" w:rsidR="00F92051" w:rsidRPr="0066471F" w:rsidRDefault="00000000">
      <w:pPr>
        <w:spacing w:before="160" w:after="80"/>
      </w:pPr>
      <w:r w:rsidRPr="0066471F">
        <w:rPr>
          <w:b/>
          <w:bCs/>
          <w:sz w:val="20"/>
          <w:szCs w:val="20"/>
        </w:rPr>
        <w:t xml:space="preserve">IA  </w:t>
      </w:r>
      <w:r w:rsidRPr="0066471F">
        <w:rPr>
          <w:b/>
          <w:bCs/>
        </w:rPr>
        <w:t xml:space="preserve">  Geração e variação de peças digitais</w:t>
      </w:r>
    </w:p>
    <w:p w14:paraId="1E26B51D" w14:textId="77777777" w:rsidR="00F92051" w:rsidRPr="0066471F" w:rsidRDefault="00000000">
      <w:pPr>
        <w:spacing w:after="120"/>
        <w:jc w:val="both"/>
      </w:pPr>
      <w:r w:rsidRPr="0066471F">
        <w:t xml:space="preserve">Produz 50-100 variações de peças para diferentes formatos (stories, feed, display), públicos e fases da campanha a partir de </w:t>
      </w:r>
      <w:proofErr w:type="spellStart"/>
      <w:r w:rsidRPr="0066471F">
        <w:t>templates</w:t>
      </w:r>
      <w:proofErr w:type="spellEnd"/>
      <w:r w:rsidRPr="0066471F">
        <w:t xml:space="preserve"> aprovados.</w:t>
      </w:r>
    </w:p>
    <w:p w14:paraId="4DFEE403" w14:textId="77777777" w:rsidR="00F92051" w:rsidRPr="0066471F" w:rsidRDefault="00000000">
      <w:pPr>
        <w:spacing w:after="120"/>
      </w:pPr>
      <w:r w:rsidRPr="0066471F">
        <w:rPr>
          <w:b/>
          <w:bCs/>
        </w:rPr>
        <w:t xml:space="preserve">Ganho: </w:t>
      </w:r>
      <w:r w:rsidRPr="0066471F">
        <w:t>Redução brutal de custo de produção gráfica.</w:t>
      </w:r>
    </w:p>
    <w:p w14:paraId="467E360F" w14:textId="77777777" w:rsidR="00F92051" w:rsidRPr="0066471F" w:rsidRDefault="00000000">
      <w:pPr>
        <w:spacing w:before="160" w:after="80"/>
      </w:pPr>
      <w:r w:rsidRPr="0066471F">
        <w:rPr>
          <w:b/>
          <w:bCs/>
          <w:sz w:val="20"/>
          <w:szCs w:val="20"/>
        </w:rPr>
        <w:t xml:space="preserve">IA  </w:t>
      </w:r>
      <w:r w:rsidRPr="0066471F">
        <w:rPr>
          <w:b/>
          <w:bCs/>
        </w:rPr>
        <w:t xml:space="preserve">  Otimização de copy por performance</w:t>
      </w:r>
    </w:p>
    <w:p w14:paraId="72ECB7A9" w14:textId="77777777" w:rsidR="00F92051" w:rsidRPr="0066471F" w:rsidRDefault="00000000">
      <w:pPr>
        <w:spacing w:after="120"/>
        <w:jc w:val="both"/>
      </w:pPr>
      <w:r w:rsidRPr="0066471F">
        <w:t>Analisa desempenho de anúncios anteriores (CTR, conversão, CPL) e sugere variações que tendem a performar melhor.</w:t>
      </w:r>
    </w:p>
    <w:p w14:paraId="7E4EC2E8" w14:textId="77777777" w:rsidR="00F92051" w:rsidRPr="0066471F" w:rsidRDefault="00000000">
      <w:pPr>
        <w:spacing w:after="120"/>
      </w:pPr>
      <w:r w:rsidRPr="0066471F">
        <w:rPr>
          <w:b/>
          <w:bCs/>
        </w:rPr>
        <w:t xml:space="preserve">Ganho: </w:t>
      </w:r>
      <w:r w:rsidRPr="0066471F">
        <w:t>Melhoria contínua da taxa de conversão baseada em dados reais.</w:t>
      </w:r>
    </w:p>
    <w:p w14:paraId="2E982981" w14:textId="77777777" w:rsidR="00F92051" w:rsidRPr="0066471F" w:rsidRDefault="00000000">
      <w:pPr>
        <w:spacing w:before="160" w:after="80"/>
      </w:pPr>
      <w:r w:rsidRPr="0066471F">
        <w:rPr>
          <w:b/>
          <w:bCs/>
          <w:sz w:val="20"/>
          <w:szCs w:val="20"/>
        </w:rPr>
        <w:t xml:space="preserve">IA  </w:t>
      </w:r>
      <w:r w:rsidRPr="0066471F">
        <w:rPr>
          <w:b/>
          <w:bCs/>
        </w:rPr>
        <w:t xml:space="preserve">  Plano de mídia inteligente</w:t>
      </w:r>
    </w:p>
    <w:p w14:paraId="1E7D1102" w14:textId="77777777" w:rsidR="00F92051" w:rsidRPr="0066471F" w:rsidRDefault="00000000">
      <w:pPr>
        <w:spacing w:after="120"/>
        <w:jc w:val="both"/>
      </w:pPr>
      <w:r w:rsidRPr="0066471F">
        <w:t>Monta plano de mídia cruzando orçamento, persona, performance histórica e sazonalidade. Para offline, recomenda pontos de OOH com dados de tráfego.</w:t>
      </w:r>
    </w:p>
    <w:p w14:paraId="3F0236B8" w14:textId="77777777" w:rsidR="00F92051" w:rsidRPr="0066471F" w:rsidRDefault="00000000">
      <w:pPr>
        <w:spacing w:after="120"/>
      </w:pPr>
      <w:r w:rsidRPr="0066471F">
        <w:rPr>
          <w:b/>
          <w:bCs/>
        </w:rPr>
        <w:t xml:space="preserve">Ganho: </w:t>
      </w:r>
      <w:r w:rsidRPr="0066471F">
        <w:t>Plano data-</w:t>
      </w:r>
      <w:proofErr w:type="spellStart"/>
      <w:r w:rsidRPr="0066471F">
        <w:t>driven</w:t>
      </w:r>
      <w:proofErr w:type="spellEnd"/>
      <w:r w:rsidRPr="0066471F">
        <w:t xml:space="preserve"> que maximiza retorno por real investido.</w:t>
      </w:r>
    </w:p>
    <w:p w14:paraId="52FA0523" w14:textId="77777777" w:rsidR="00F92051" w:rsidRPr="0066471F" w:rsidRDefault="00000000">
      <w:pPr>
        <w:spacing w:before="160" w:after="80"/>
      </w:pPr>
      <w:r w:rsidRPr="0066471F">
        <w:rPr>
          <w:b/>
          <w:bCs/>
          <w:sz w:val="20"/>
          <w:szCs w:val="20"/>
        </w:rPr>
        <w:t xml:space="preserve">IA  </w:t>
      </w:r>
      <w:r w:rsidRPr="0066471F">
        <w:rPr>
          <w:b/>
          <w:bCs/>
        </w:rPr>
        <w:t xml:space="preserve">  Planejamento de eventos e ativações</w:t>
      </w:r>
    </w:p>
    <w:p w14:paraId="5CA3F6D1" w14:textId="77777777" w:rsidR="00F92051" w:rsidRPr="0066471F" w:rsidRDefault="00000000">
      <w:pPr>
        <w:spacing w:after="120"/>
        <w:jc w:val="both"/>
      </w:pPr>
      <w:r w:rsidRPr="0066471F">
        <w:t>Gera roteiros, cronogramas, checklists e sugestões de experiências alinhadas ao arquétipo do empreendimento.</w:t>
      </w:r>
    </w:p>
    <w:p w14:paraId="1940875F" w14:textId="77777777" w:rsidR="00F92051" w:rsidRPr="0066471F" w:rsidRDefault="00000000">
      <w:pPr>
        <w:spacing w:after="120"/>
      </w:pPr>
      <w:r w:rsidRPr="0066471F">
        <w:rPr>
          <w:b/>
          <w:bCs/>
        </w:rPr>
        <w:t xml:space="preserve">Ganho: </w:t>
      </w:r>
      <w:proofErr w:type="spellStart"/>
      <w:r w:rsidRPr="0066471F">
        <w:t>Playbook</w:t>
      </w:r>
      <w:proofErr w:type="spellEnd"/>
      <w:r w:rsidRPr="0066471F">
        <w:t xml:space="preserve"> estruturado que reduz falhas e garante coerência.</w:t>
      </w:r>
    </w:p>
    <w:p w14:paraId="5B95FA03" w14:textId="77777777" w:rsidR="00F92051" w:rsidRPr="0066471F" w:rsidRDefault="00000000">
      <w:pPr>
        <w:pStyle w:val="Ttulo2"/>
        <w:rPr>
          <w:color w:val="auto"/>
        </w:rPr>
      </w:pPr>
      <w:bookmarkStart w:id="21" w:name="_Toc225367508"/>
      <w:r w:rsidRPr="0066471F">
        <w:rPr>
          <w:color w:val="auto"/>
        </w:rPr>
        <w:t>Impacto Estimado</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7DB71273"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3A52F44" w14:textId="77777777" w:rsidR="00F92051" w:rsidRPr="0066471F" w:rsidRDefault="00000000">
            <w:pPr>
              <w:jc w:val="center"/>
            </w:pPr>
            <w:r w:rsidRPr="0066471F">
              <w:rPr>
                <w:b/>
                <w:bCs/>
                <w:sz w:val="20"/>
                <w:szCs w:val="20"/>
              </w:rPr>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131305F1"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5BD7B7E7" w14:textId="77777777" w:rsidR="00F92051" w:rsidRPr="0066471F" w:rsidRDefault="00000000">
            <w:pPr>
              <w:jc w:val="center"/>
            </w:pPr>
            <w:r w:rsidRPr="0066471F">
              <w:rPr>
                <w:b/>
                <w:bCs/>
                <w:sz w:val="20"/>
                <w:szCs w:val="20"/>
              </w:rPr>
              <w:t>Redução estimada</w:t>
            </w:r>
          </w:p>
        </w:tc>
      </w:tr>
      <w:tr w:rsidR="0066471F" w:rsidRPr="0066471F" w14:paraId="29A9B3EE"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34BB771" w14:textId="77777777" w:rsidR="00F92051" w:rsidRPr="0066471F" w:rsidRDefault="00000000">
            <w:pPr>
              <w:jc w:val="center"/>
            </w:pPr>
            <w:r w:rsidRPr="0066471F">
              <w:t>Verba de 3-5% do VGV</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AC95905" w14:textId="77777777" w:rsidR="00F92051" w:rsidRPr="0066471F" w:rsidRDefault="00000000">
            <w:pPr>
              <w:jc w:val="center"/>
            </w:pPr>
            <w:r w:rsidRPr="0066471F">
              <w:t>Mesmo investimento, mais eficiência</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968EF1B" w14:textId="77777777" w:rsidR="00F92051" w:rsidRPr="0066471F" w:rsidRDefault="00000000">
            <w:pPr>
              <w:jc w:val="center"/>
            </w:pPr>
            <w:r w:rsidRPr="0066471F">
              <w:t>CPL menor, vendas mais rápidas</w:t>
            </w:r>
          </w:p>
        </w:tc>
      </w:tr>
    </w:tbl>
    <w:p w14:paraId="6E68721F" w14:textId="77777777" w:rsidR="00F92051" w:rsidRPr="0066471F" w:rsidRDefault="00000000">
      <w:r w:rsidRPr="0066471F">
        <w:br w:type="page"/>
      </w:r>
    </w:p>
    <w:p w14:paraId="37EF0619" w14:textId="77777777" w:rsidR="00F92051" w:rsidRPr="0066471F" w:rsidRDefault="00000000">
      <w:pPr>
        <w:pStyle w:val="Ttulo1"/>
        <w:rPr>
          <w:color w:val="auto"/>
        </w:rPr>
      </w:pPr>
      <w:bookmarkStart w:id="22" w:name="_Toc225367509"/>
      <w:r w:rsidRPr="0066471F">
        <w:rPr>
          <w:color w:val="auto"/>
        </w:rPr>
        <w:lastRenderedPageBreak/>
        <w:t>Processo 6 — Contratos e Análise de Crédito</w:t>
      </w:r>
      <w:bookmarkEnd w:id="22"/>
    </w:p>
    <w:p w14:paraId="67C9CA37" w14:textId="77777777" w:rsidR="00F92051" w:rsidRPr="0066471F" w:rsidRDefault="00000000">
      <w:pPr>
        <w:pStyle w:val="Ttulo2"/>
        <w:rPr>
          <w:color w:val="auto"/>
        </w:rPr>
      </w:pPr>
      <w:bookmarkStart w:id="23" w:name="_Toc225367510"/>
      <w:r w:rsidRPr="0066471F">
        <w:rPr>
          <w:color w:val="auto"/>
        </w:rPr>
        <w:t>Descrição do Fluxo Atual</w:t>
      </w:r>
      <w:bookmarkEnd w:id="23"/>
    </w:p>
    <w:p w14:paraId="435F97B7" w14:textId="77777777" w:rsidR="00F92051" w:rsidRPr="0066471F" w:rsidRDefault="00000000">
      <w:pPr>
        <w:spacing w:after="120"/>
        <w:jc w:val="both"/>
      </w:pPr>
      <w:r w:rsidRPr="0066471F">
        <w:t>Os clientes enviam propostas com CNH, comprovante de endereço, certidão de nascimento/casamento, imposto de renda, contrato social e certidão da junta (se PJ). As analistas preenchem manualmente todas as informações no Mega ERP. As mesmas informações são copiadas para análise de crédito e consulta no Serasa. Um erro de digitação impede o cliente de receber o contrato e gera retrabalho de 1 hora por contrato ou uma venda perdida.</w:t>
      </w:r>
    </w:p>
    <w:p w14:paraId="454C2B5C" w14:textId="77777777" w:rsidR="00F92051" w:rsidRPr="0066471F" w:rsidRDefault="00000000">
      <w:pPr>
        <w:pStyle w:val="Ttulo2"/>
        <w:rPr>
          <w:color w:val="auto"/>
        </w:rPr>
      </w:pPr>
      <w:bookmarkStart w:id="24" w:name="_Toc225367511"/>
      <w:r w:rsidRPr="0066471F">
        <w:rPr>
          <w:color w:val="auto"/>
        </w:rPr>
        <w:t>Oportunidades de IA Identificadas</w:t>
      </w:r>
      <w:bookmarkEnd w:id="24"/>
    </w:p>
    <w:p w14:paraId="16284722" w14:textId="77777777" w:rsidR="00F92051" w:rsidRPr="0066471F" w:rsidRDefault="00000000">
      <w:pPr>
        <w:spacing w:before="160" w:after="80"/>
      </w:pPr>
      <w:r w:rsidRPr="0066471F">
        <w:rPr>
          <w:b/>
          <w:bCs/>
          <w:sz w:val="20"/>
          <w:szCs w:val="20"/>
        </w:rPr>
        <w:t xml:space="preserve">IA  </w:t>
      </w:r>
      <w:r w:rsidRPr="0066471F">
        <w:rPr>
          <w:b/>
          <w:bCs/>
        </w:rPr>
        <w:t xml:space="preserve">  Extração automática de todos os documentos do cliente</w:t>
      </w:r>
    </w:p>
    <w:p w14:paraId="223DAD9C" w14:textId="77777777" w:rsidR="00F92051" w:rsidRPr="0066471F" w:rsidRDefault="00000000">
      <w:pPr>
        <w:spacing w:after="120"/>
        <w:jc w:val="both"/>
      </w:pPr>
      <w:r w:rsidRPr="0066471F">
        <w:t>A IA lê CNH, comprovante, certidão, IR, contrato social de uma vez, extraindo nome, CPF/CNPJ, RG, endereço, estado civil, renda, composição societária em JSON estruturado.</w:t>
      </w:r>
    </w:p>
    <w:p w14:paraId="3339ED60" w14:textId="77777777" w:rsidR="00F92051" w:rsidRPr="0066471F" w:rsidRDefault="00000000">
      <w:pPr>
        <w:spacing w:after="120"/>
      </w:pPr>
      <w:r w:rsidRPr="0066471F">
        <w:rPr>
          <w:b/>
          <w:bCs/>
        </w:rPr>
        <w:t xml:space="preserve">Ganho: </w:t>
      </w:r>
      <w:r w:rsidRPr="0066471F">
        <w:t>Elimina digitação manual de ~1 hora por cliente e principal fonte de erros.</w:t>
      </w:r>
    </w:p>
    <w:p w14:paraId="50543C16" w14:textId="77777777" w:rsidR="00F92051" w:rsidRPr="0066471F" w:rsidRDefault="00000000">
      <w:pPr>
        <w:spacing w:before="160" w:after="80"/>
      </w:pPr>
      <w:r w:rsidRPr="0066471F">
        <w:rPr>
          <w:b/>
          <w:bCs/>
          <w:sz w:val="20"/>
          <w:szCs w:val="20"/>
        </w:rPr>
        <w:t xml:space="preserve">IA  </w:t>
      </w:r>
      <w:r w:rsidRPr="0066471F">
        <w:rPr>
          <w:b/>
          <w:bCs/>
        </w:rPr>
        <w:t xml:space="preserve">  Preenchimento automático do Mega ERP</w:t>
      </w:r>
    </w:p>
    <w:p w14:paraId="4A920B62" w14:textId="77777777" w:rsidR="00F92051" w:rsidRPr="0066471F" w:rsidRDefault="00000000">
      <w:pPr>
        <w:spacing w:after="120"/>
        <w:jc w:val="both"/>
      </w:pPr>
      <w:r w:rsidRPr="0066471F">
        <w:t>Via integração RPA + API, preenche automaticamente os campos do ERP. A analista apenas revisa e confirma.</w:t>
      </w:r>
    </w:p>
    <w:p w14:paraId="5FCB7DF3" w14:textId="77777777" w:rsidR="00F92051" w:rsidRPr="0066471F" w:rsidRDefault="00000000">
      <w:pPr>
        <w:spacing w:after="120"/>
      </w:pPr>
      <w:r w:rsidRPr="0066471F">
        <w:rPr>
          <w:b/>
          <w:bCs/>
        </w:rPr>
        <w:t xml:space="preserve">Ganho: </w:t>
      </w:r>
      <w:r w:rsidRPr="0066471F">
        <w:t>Tempo de cadastro cai de 1 hora para minutos.</w:t>
      </w:r>
    </w:p>
    <w:p w14:paraId="1CABBAD5" w14:textId="77777777" w:rsidR="00F92051" w:rsidRPr="0066471F" w:rsidRDefault="00000000">
      <w:pPr>
        <w:spacing w:before="160" w:after="80"/>
      </w:pPr>
      <w:r w:rsidRPr="0066471F">
        <w:rPr>
          <w:b/>
          <w:bCs/>
          <w:sz w:val="20"/>
          <w:szCs w:val="20"/>
        </w:rPr>
        <w:t xml:space="preserve">IA  </w:t>
      </w:r>
      <w:r w:rsidRPr="0066471F">
        <w:rPr>
          <w:b/>
          <w:bCs/>
        </w:rPr>
        <w:t xml:space="preserve">  Consulta automática ao Serasa</w:t>
      </w:r>
    </w:p>
    <w:p w14:paraId="032B31E8" w14:textId="77777777" w:rsidR="00F92051" w:rsidRPr="0066471F" w:rsidRDefault="00000000">
      <w:pPr>
        <w:spacing w:after="120"/>
        <w:jc w:val="both"/>
      </w:pPr>
      <w:r w:rsidRPr="0066471F">
        <w:t>Consulta CPF/CNPJ automaticamente assim que os dados são extraídos, retornando score de crédito, pendências, protestos e ações judiciais.</w:t>
      </w:r>
    </w:p>
    <w:p w14:paraId="2B26516C" w14:textId="77777777" w:rsidR="00F92051" w:rsidRPr="0066471F" w:rsidRDefault="00000000">
      <w:pPr>
        <w:spacing w:after="120"/>
      </w:pPr>
      <w:r w:rsidRPr="0066471F">
        <w:rPr>
          <w:b/>
          <w:bCs/>
        </w:rPr>
        <w:t xml:space="preserve">Ganho: </w:t>
      </w:r>
      <w:r w:rsidRPr="0066471F">
        <w:t>Consulta instantânea sem risco de erro de digitação.</w:t>
      </w:r>
    </w:p>
    <w:p w14:paraId="780E624B" w14:textId="77777777" w:rsidR="00F92051" w:rsidRPr="0066471F" w:rsidRDefault="00000000">
      <w:pPr>
        <w:spacing w:before="160" w:after="80"/>
      </w:pPr>
      <w:r w:rsidRPr="0066471F">
        <w:rPr>
          <w:b/>
          <w:bCs/>
          <w:sz w:val="20"/>
          <w:szCs w:val="20"/>
        </w:rPr>
        <w:t xml:space="preserve">IA  </w:t>
      </w:r>
      <w:r w:rsidRPr="0066471F">
        <w:rPr>
          <w:b/>
          <w:bCs/>
        </w:rPr>
        <w:t xml:space="preserve">  Análise de renda e capacidade de pagamento</w:t>
      </w:r>
    </w:p>
    <w:p w14:paraId="5ADDC1B8" w14:textId="77777777" w:rsidR="00F92051" w:rsidRPr="0066471F" w:rsidRDefault="00000000">
      <w:pPr>
        <w:spacing w:after="120"/>
        <w:jc w:val="both"/>
      </w:pPr>
      <w:r w:rsidRPr="0066471F">
        <w:t>Calcula automaticamente renda mensal, comprometimento de renda com a parcela e compara com critérios da incorporadora.</w:t>
      </w:r>
    </w:p>
    <w:p w14:paraId="085D8E08" w14:textId="77777777" w:rsidR="00F92051" w:rsidRPr="0066471F" w:rsidRDefault="00000000">
      <w:pPr>
        <w:spacing w:after="120"/>
      </w:pPr>
      <w:r w:rsidRPr="0066471F">
        <w:rPr>
          <w:b/>
          <w:bCs/>
        </w:rPr>
        <w:t xml:space="preserve">Ganho: </w:t>
      </w:r>
      <w:r w:rsidRPr="0066471F">
        <w:t>Parecer pronto de capacidade financeira sem cálculo manual.</w:t>
      </w:r>
    </w:p>
    <w:p w14:paraId="081E88C0" w14:textId="77777777" w:rsidR="00F92051" w:rsidRPr="0066471F" w:rsidRDefault="00000000">
      <w:pPr>
        <w:spacing w:before="160" w:after="80"/>
      </w:pPr>
      <w:r w:rsidRPr="0066471F">
        <w:rPr>
          <w:b/>
          <w:bCs/>
          <w:sz w:val="20"/>
          <w:szCs w:val="20"/>
        </w:rPr>
        <w:t xml:space="preserve">IA  </w:t>
      </w:r>
      <w:r w:rsidRPr="0066471F">
        <w:rPr>
          <w:b/>
          <w:bCs/>
        </w:rPr>
        <w:t xml:space="preserve">  Score de aprovação com recomendação</w:t>
      </w:r>
    </w:p>
    <w:p w14:paraId="1670D7F0" w14:textId="77777777" w:rsidR="00F92051" w:rsidRPr="0066471F" w:rsidRDefault="00000000">
      <w:pPr>
        <w:spacing w:after="120"/>
        <w:jc w:val="both"/>
      </w:pPr>
      <w:r w:rsidRPr="0066471F">
        <w:t>Consolida tudo (dados pessoais, Serasa, renda, comprometimento, valor do imóvel) e gera score próprio com recomendação: aprova, aprova com ressalva ou não aprova, com justificativa detalhada.</w:t>
      </w:r>
    </w:p>
    <w:p w14:paraId="0218CFC8" w14:textId="77777777" w:rsidR="00F92051" w:rsidRPr="0066471F" w:rsidRDefault="00000000">
      <w:pPr>
        <w:spacing w:after="120"/>
      </w:pPr>
      <w:r w:rsidRPr="0066471F">
        <w:rPr>
          <w:b/>
          <w:bCs/>
        </w:rPr>
        <w:t xml:space="preserve">Ganho: </w:t>
      </w:r>
      <w:r w:rsidRPr="0066471F">
        <w:t>Padroniza critério de aprovação e protege contra inadimplência.</w:t>
      </w:r>
    </w:p>
    <w:p w14:paraId="0CE7EAF9" w14:textId="77777777" w:rsidR="00F92051" w:rsidRPr="0066471F" w:rsidRDefault="00000000">
      <w:pPr>
        <w:spacing w:before="160" w:after="80"/>
      </w:pPr>
      <w:r w:rsidRPr="0066471F">
        <w:rPr>
          <w:b/>
          <w:bCs/>
          <w:sz w:val="20"/>
          <w:szCs w:val="20"/>
        </w:rPr>
        <w:t xml:space="preserve">IA  </w:t>
      </w:r>
      <w:r w:rsidRPr="0066471F">
        <w:rPr>
          <w:b/>
          <w:bCs/>
        </w:rPr>
        <w:t xml:space="preserve">  Dossiê unificado do cliente</w:t>
      </w:r>
    </w:p>
    <w:p w14:paraId="382E1898" w14:textId="77777777" w:rsidR="00F92051" w:rsidRPr="0066471F" w:rsidRDefault="00000000">
      <w:pPr>
        <w:spacing w:after="120"/>
        <w:jc w:val="both"/>
      </w:pPr>
      <w:r w:rsidRPr="0066471F">
        <w:t>Gera documento único padronizado com todos os dados, score, resultado da análise e pendências.</w:t>
      </w:r>
    </w:p>
    <w:p w14:paraId="5B724A49" w14:textId="77777777" w:rsidR="00F92051" w:rsidRPr="0066471F" w:rsidRDefault="00000000">
      <w:pPr>
        <w:spacing w:after="120"/>
      </w:pPr>
      <w:r w:rsidRPr="0066471F">
        <w:rPr>
          <w:b/>
          <w:bCs/>
        </w:rPr>
        <w:t xml:space="preserve">Ganho: </w:t>
      </w:r>
      <w:r w:rsidRPr="0066471F">
        <w:t>Qualquer pessoa entende a situação do cliente em 30 segundos.</w:t>
      </w:r>
    </w:p>
    <w:p w14:paraId="4A98C396" w14:textId="77777777" w:rsidR="00F92051" w:rsidRPr="0066471F" w:rsidRDefault="00000000">
      <w:pPr>
        <w:pStyle w:val="Ttulo2"/>
        <w:rPr>
          <w:color w:val="auto"/>
        </w:rPr>
      </w:pPr>
      <w:bookmarkStart w:id="25" w:name="_Toc225367512"/>
      <w:r w:rsidRPr="0066471F">
        <w:rPr>
          <w:color w:val="auto"/>
        </w:rPr>
        <w:t>Impacto Estimado</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5496D632"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1942F00" w14:textId="77777777" w:rsidR="00F92051" w:rsidRPr="0066471F" w:rsidRDefault="00000000">
            <w:pPr>
              <w:jc w:val="center"/>
            </w:pPr>
            <w:r w:rsidRPr="0066471F">
              <w:rPr>
                <w:b/>
                <w:bCs/>
                <w:sz w:val="20"/>
                <w:szCs w:val="20"/>
              </w:rPr>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CDC0738"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700D9841" w14:textId="77777777" w:rsidR="00F92051" w:rsidRPr="0066471F" w:rsidRDefault="00000000">
            <w:pPr>
              <w:jc w:val="center"/>
            </w:pPr>
            <w:r w:rsidRPr="0066471F">
              <w:rPr>
                <w:b/>
                <w:bCs/>
                <w:sz w:val="20"/>
                <w:szCs w:val="20"/>
              </w:rPr>
              <w:t>Redução estimada</w:t>
            </w:r>
          </w:p>
        </w:tc>
      </w:tr>
      <w:tr w:rsidR="0066471F" w:rsidRPr="0066471F" w14:paraId="3D435FD0"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9A41B40" w14:textId="77777777" w:rsidR="00F92051" w:rsidRPr="0066471F" w:rsidRDefault="00000000">
            <w:pPr>
              <w:jc w:val="center"/>
            </w:pPr>
            <w:r w:rsidRPr="0066471F">
              <w:t>1h por cliente (30 vendas = 30h)</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7B62CFB" w14:textId="77777777" w:rsidR="00F92051" w:rsidRPr="0066471F" w:rsidRDefault="00000000">
            <w:pPr>
              <w:jc w:val="center"/>
            </w:pPr>
            <w:r w:rsidRPr="0066471F">
              <w:t>5-10 min por cliente (30 vendas = 5h)</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2E88501" w14:textId="77777777" w:rsidR="00F92051" w:rsidRPr="0066471F" w:rsidRDefault="00000000">
            <w:pPr>
              <w:jc w:val="center"/>
            </w:pPr>
            <w:r w:rsidRPr="0066471F">
              <w:t>~83% no tempo operacional</w:t>
            </w:r>
          </w:p>
        </w:tc>
      </w:tr>
    </w:tbl>
    <w:p w14:paraId="5CBF9058" w14:textId="77777777" w:rsidR="00F92051" w:rsidRPr="0066471F" w:rsidRDefault="00000000">
      <w:r w:rsidRPr="0066471F">
        <w:br w:type="page"/>
      </w:r>
    </w:p>
    <w:p w14:paraId="3C115B62" w14:textId="77777777" w:rsidR="00F92051" w:rsidRPr="0066471F" w:rsidRDefault="00000000">
      <w:pPr>
        <w:pStyle w:val="Ttulo1"/>
        <w:rPr>
          <w:color w:val="auto"/>
        </w:rPr>
      </w:pPr>
      <w:bookmarkStart w:id="26" w:name="_Toc225367513"/>
      <w:r w:rsidRPr="0066471F">
        <w:rPr>
          <w:color w:val="auto"/>
        </w:rPr>
        <w:lastRenderedPageBreak/>
        <w:t>Processo 7 — Acompanhamento de Processos Públicos</w:t>
      </w:r>
      <w:bookmarkEnd w:id="26"/>
    </w:p>
    <w:p w14:paraId="00EB8929" w14:textId="77777777" w:rsidR="00F92051" w:rsidRPr="0066471F" w:rsidRDefault="00000000">
      <w:pPr>
        <w:pStyle w:val="Ttulo2"/>
        <w:rPr>
          <w:color w:val="auto"/>
        </w:rPr>
      </w:pPr>
      <w:bookmarkStart w:id="27" w:name="_Toc225367514"/>
      <w:r w:rsidRPr="0066471F">
        <w:rPr>
          <w:color w:val="auto"/>
        </w:rPr>
        <w:t>Descrição do Fluxo Atual</w:t>
      </w:r>
      <w:bookmarkEnd w:id="27"/>
    </w:p>
    <w:p w14:paraId="66F9931A" w14:textId="77777777" w:rsidR="00F92051" w:rsidRPr="0066471F" w:rsidRDefault="00000000">
      <w:pPr>
        <w:spacing w:after="120"/>
        <w:jc w:val="both"/>
      </w:pPr>
      <w:r w:rsidRPr="0066471F">
        <w:t>A incorporadora precisa monitorar dezenas de processos em andamento em múltiplos portais públicos (prefeitura, cartório de registro de imóveis, órgãos ambientais, Corpo de Bombeiros, concessionárias). Cada portal tem sua própria lógica. Uma incorporadora com 5 projetos simultâneos pode ter 40-60 processos ativos. O acompanhamento manual consome 2-3 horas diárias e mesmo assim deixa passar movimentações importantes.</w:t>
      </w:r>
    </w:p>
    <w:p w14:paraId="0F8D48E8" w14:textId="77777777" w:rsidR="00F92051" w:rsidRPr="0066471F" w:rsidRDefault="00000000">
      <w:pPr>
        <w:pStyle w:val="Ttulo2"/>
        <w:rPr>
          <w:color w:val="auto"/>
        </w:rPr>
      </w:pPr>
      <w:bookmarkStart w:id="28" w:name="_Toc225367515"/>
      <w:r w:rsidRPr="0066471F">
        <w:rPr>
          <w:color w:val="auto"/>
        </w:rPr>
        <w:t>Oportunidades de IA Identificadas</w:t>
      </w:r>
      <w:bookmarkEnd w:id="28"/>
    </w:p>
    <w:p w14:paraId="3A329FE8" w14:textId="77777777" w:rsidR="00F92051" w:rsidRPr="0066471F" w:rsidRDefault="00000000">
      <w:pPr>
        <w:spacing w:before="160" w:after="80"/>
      </w:pPr>
      <w:r w:rsidRPr="0066471F">
        <w:rPr>
          <w:b/>
          <w:bCs/>
          <w:sz w:val="20"/>
          <w:szCs w:val="20"/>
        </w:rPr>
        <w:t xml:space="preserve">IA  </w:t>
      </w:r>
      <w:r w:rsidRPr="0066471F">
        <w:rPr>
          <w:b/>
          <w:bCs/>
        </w:rPr>
        <w:t xml:space="preserve">  Monitoramento automatizado de portais públicos</w:t>
      </w:r>
    </w:p>
    <w:p w14:paraId="432D66E4" w14:textId="77777777" w:rsidR="00F92051" w:rsidRPr="0066471F" w:rsidRDefault="00000000">
      <w:pPr>
        <w:spacing w:after="120"/>
        <w:jc w:val="both"/>
      </w:pPr>
      <w:r w:rsidRPr="0066471F">
        <w:t xml:space="preserve">Sistema de </w:t>
      </w:r>
      <w:proofErr w:type="spellStart"/>
      <w:r w:rsidRPr="0066471F">
        <w:t>scraping</w:t>
      </w:r>
      <w:proofErr w:type="spellEnd"/>
      <w:r w:rsidRPr="0066471F">
        <w:t xml:space="preserve"> inteligente acessa periodicamente os portais e detecta qualquer movimentação: mudança de status, novo parecer, despacho, impugnação, emissão de documento.</w:t>
      </w:r>
    </w:p>
    <w:p w14:paraId="3FD109FA" w14:textId="77777777" w:rsidR="00F92051" w:rsidRPr="0066471F" w:rsidRDefault="00000000">
      <w:pPr>
        <w:spacing w:after="120"/>
      </w:pPr>
      <w:r w:rsidRPr="0066471F">
        <w:rPr>
          <w:b/>
          <w:bCs/>
        </w:rPr>
        <w:t xml:space="preserve">Ganho: </w:t>
      </w:r>
      <w:r w:rsidRPr="0066471F">
        <w:t>Em vez de acessar 15-20 links por projeto, o sistema faz automaticamente a cada hora.</w:t>
      </w:r>
    </w:p>
    <w:p w14:paraId="51788ACB" w14:textId="77777777" w:rsidR="00F92051" w:rsidRPr="0066471F" w:rsidRDefault="00000000">
      <w:pPr>
        <w:spacing w:before="160" w:after="80"/>
      </w:pPr>
      <w:r w:rsidRPr="0066471F">
        <w:rPr>
          <w:b/>
          <w:bCs/>
          <w:sz w:val="20"/>
          <w:szCs w:val="20"/>
        </w:rPr>
        <w:t xml:space="preserve">IA  </w:t>
      </w:r>
      <w:r w:rsidRPr="0066471F">
        <w:rPr>
          <w:b/>
          <w:bCs/>
        </w:rPr>
        <w:t xml:space="preserve">  Classificação e priorização de movimentações</w:t>
      </w:r>
    </w:p>
    <w:p w14:paraId="187178D2" w14:textId="77777777" w:rsidR="00F92051" w:rsidRPr="0066471F" w:rsidRDefault="00000000">
      <w:pPr>
        <w:spacing w:after="120"/>
        <w:jc w:val="both"/>
      </w:pPr>
      <w:r w:rsidRPr="0066471F">
        <w:t>Classifica automaticamente cada movimentação por tipo (informativa, requer ação, bloqueante) e urgência (baixa, média, alta, crítica).</w:t>
      </w:r>
    </w:p>
    <w:p w14:paraId="5434D96B" w14:textId="77777777" w:rsidR="00F92051" w:rsidRPr="0066471F" w:rsidRDefault="00000000">
      <w:pPr>
        <w:spacing w:after="120"/>
      </w:pPr>
      <w:r w:rsidRPr="0066471F">
        <w:rPr>
          <w:b/>
          <w:bCs/>
        </w:rPr>
        <w:t xml:space="preserve">Ganho: </w:t>
      </w:r>
      <w:r w:rsidRPr="0066471F">
        <w:t>Notificações inteligentes priorizadas, não bombardeio de alertas genéricos.</w:t>
      </w:r>
    </w:p>
    <w:p w14:paraId="0A85C281" w14:textId="77777777" w:rsidR="00F92051" w:rsidRPr="0066471F" w:rsidRDefault="00000000">
      <w:pPr>
        <w:spacing w:before="160" w:after="80"/>
      </w:pPr>
      <w:r w:rsidRPr="0066471F">
        <w:rPr>
          <w:b/>
          <w:bCs/>
          <w:sz w:val="20"/>
          <w:szCs w:val="20"/>
        </w:rPr>
        <w:t xml:space="preserve">IA  </w:t>
      </w:r>
      <w:r w:rsidRPr="0066471F">
        <w:rPr>
          <w:b/>
          <w:bCs/>
        </w:rPr>
        <w:t xml:space="preserve">  Resumo em linguagem simples</w:t>
      </w:r>
    </w:p>
    <w:p w14:paraId="4883802A" w14:textId="77777777" w:rsidR="00F92051" w:rsidRPr="0066471F" w:rsidRDefault="00000000">
      <w:pPr>
        <w:spacing w:after="120"/>
        <w:jc w:val="both"/>
      </w:pPr>
      <w:r w:rsidRPr="0066471F">
        <w:t>Traduz automaticamente despachos e pareceres burocráticos para linguagem clara e compreensível.</w:t>
      </w:r>
    </w:p>
    <w:p w14:paraId="77D8B906" w14:textId="77777777" w:rsidR="00F92051" w:rsidRPr="0066471F" w:rsidRDefault="00000000">
      <w:pPr>
        <w:spacing w:after="120"/>
      </w:pPr>
      <w:r w:rsidRPr="0066471F">
        <w:rPr>
          <w:b/>
          <w:bCs/>
        </w:rPr>
        <w:t xml:space="preserve">Ganho: </w:t>
      </w:r>
      <w:r w:rsidRPr="0066471F">
        <w:t>Qualquer pessoa do time entende o status sem ser especialista.</w:t>
      </w:r>
    </w:p>
    <w:p w14:paraId="503F1F5A" w14:textId="77777777" w:rsidR="00F92051" w:rsidRPr="0066471F" w:rsidRDefault="00000000">
      <w:pPr>
        <w:spacing w:before="160" w:after="80"/>
      </w:pPr>
      <w:r w:rsidRPr="0066471F">
        <w:rPr>
          <w:b/>
          <w:bCs/>
          <w:sz w:val="20"/>
          <w:szCs w:val="20"/>
        </w:rPr>
        <w:t xml:space="preserve">IA  </w:t>
      </w:r>
      <w:r w:rsidRPr="0066471F">
        <w:rPr>
          <w:b/>
          <w:bCs/>
        </w:rPr>
        <w:t xml:space="preserve">  Alerta de prazos e vencimentos</w:t>
      </w:r>
    </w:p>
    <w:p w14:paraId="20A2A96C" w14:textId="77777777" w:rsidR="00F92051" w:rsidRPr="0066471F" w:rsidRDefault="00000000">
      <w:pPr>
        <w:spacing w:after="120"/>
        <w:jc w:val="both"/>
      </w:pPr>
      <w:r w:rsidRPr="0066471F">
        <w:t>Extrai datas-limite de cada movimentação e cria alertas antecipados para renovação de licenças e alvarás.</w:t>
      </w:r>
    </w:p>
    <w:p w14:paraId="1B4A5307" w14:textId="77777777" w:rsidR="00F92051" w:rsidRPr="0066471F" w:rsidRDefault="00000000">
      <w:pPr>
        <w:spacing w:after="120"/>
      </w:pPr>
      <w:r w:rsidRPr="0066471F">
        <w:rPr>
          <w:b/>
          <w:bCs/>
        </w:rPr>
        <w:t xml:space="preserve">Ganho: </w:t>
      </w:r>
      <w:r w:rsidRPr="0066471F">
        <w:t>Elimina risco de perder prazo. Licença vencida pode paralisar a obra.</w:t>
      </w:r>
    </w:p>
    <w:p w14:paraId="0D5FEF44" w14:textId="77777777" w:rsidR="00F92051" w:rsidRPr="0066471F" w:rsidRDefault="00000000">
      <w:pPr>
        <w:spacing w:before="160" w:after="80"/>
      </w:pPr>
      <w:r w:rsidRPr="0066471F">
        <w:rPr>
          <w:b/>
          <w:bCs/>
          <w:sz w:val="20"/>
          <w:szCs w:val="20"/>
        </w:rPr>
        <w:t xml:space="preserve">IA  </w:t>
      </w:r>
      <w:r w:rsidRPr="0066471F">
        <w:rPr>
          <w:b/>
          <w:bCs/>
        </w:rPr>
        <w:t xml:space="preserve">  Dashboard unificado por projeto</w:t>
      </w:r>
    </w:p>
    <w:p w14:paraId="346AAE43" w14:textId="77777777" w:rsidR="00F92051" w:rsidRPr="0066471F" w:rsidRDefault="00000000">
      <w:pPr>
        <w:spacing w:after="120"/>
        <w:jc w:val="both"/>
      </w:pPr>
      <w:r w:rsidRPr="0066471F">
        <w:t>Painel centralizado mostrando status de cada processo de cada projeto: o que anda, o que está parado, o que precisa de ação, o que está em risco.</w:t>
      </w:r>
    </w:p>
    <w:p w14:paraId="7BAC20C5" w14:textId="77777777" w:rsidR="00F92051" w:rsidRPr="0066471F" w:rsidRDefault="00000000">
      <w:pPr>
        <w:spacing w:after="120"/>
      </w:pPr>
      <w:r w:rsidRPr="0066471F">
        <w:rPr>
          <w:b/>
          <w:bCs/>
        </w:rPr>
        <w:t xml:space="preserve">Ganho: </w:t>
      </w:r>
      <w:r w:rsidRPr="0066471F">
        <w:t>Visão gerencial instantânea de todo o portfólio de projetos.</w:t>
      </w:r>
    </w:p>
    <w:p w14:paraId="15721D01" w14:textId="77777777" w:rsidR="00F92051" w:rsidRPr="0066471F" w:rsidRDefault="00000000">
      <w:pPr>
        <w:spacing w:before="160" w:after="80"/>
      </w:pPr>
      <w:r w:rsidRPr="0066471F">
        <w:rPr>
          <w:b/>
          <w:bCs/>
          <w:sz w:val="20"/>
          <w:szCs w:val="20"/>
        </w:rPr>
        <w:t xml:space="preserve">IA  </w:t>
      </w:r>
      <w:r w:rsidRPr="0066471F">
        <w:rPr>
          <w:b/>
          <w:bCs/>
        </w:rPr>
        <w:t xml:space="preserve">  Análise preditiva de tempo de tramitação</w:t>
      </w:r>
    </w:p>
    <w:p w14:paraId="55CF7785" w14:textId="77777777" w:rsidR="00F92051" w:rsidRPr="0066471F" w:rsidRDefault="00000000">
      <w:pPr>
        <w:spacing w:after="120"/>
        <w:jc w:val="both"/>
      </w:pPr>
      <w:r w:rsidRPr="0066471F">
        <w:t>Com histórico de processos anteriores, estima quanto tempo cada etapa ainda vai levar e permite antecipar atrasos.</w:t>
      </w:r>
    </w:p>
    <w:p w14:paraId="13290016" w14:textId="77777777" w:rsidR="00F92051" w:rsidRPr="0066471F" w:rsidRDefault="00000000">
      <w:pPr>
        <w:spacing w:after="120"/>
      </w:pPr>
      <w:r w:rsidRPr="0066471F">
        <w:rPr>
          <w:b/>
          <w:bCs/>
        </w:rPr>
        <w:t xml:space="preserve">Ganho: </w:t>
      </w:r>
      <w:r w:rsidRPr="0066471F">
        <w:t>Previsibilidade — o maior ativo para quem trabalha com marcos contratuais rígidos.</w:t>
      </w:r>
    </w:p>
    <w:p w14:paraId="26F50C82" w14:textId="77777777" w:rsidR="00F92051" w:rsidRPr="0066471F" w:rsidRDefault="00000000">
      <w:pPr>
        <w:pStyle w:val="Ttulo2"/>
        <w:rPr>
          <w:color w:val="auto"/>
        </w:rPr>
      </w:pPr>
      <w:bookmarkStart w:id="29" w:name="_Toc225367516"/>
      <w:r w:rsidRPr="0066471F">
        <w:rPr>
          <w:color w:val="auto"/>
        </w:rPr>
        <w:t>Impacto Estimado</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6471F" w:rsidRPr="0066471F" w14:paraId="6D7489DF"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1ED99C4" w14:textId="77777777" w:rsidR="00F92051" w:rsidRPr="0066471F" w:rsidRDefault="00000000">
            <w:pPr>
              <w:jc w:val="center"/>
            </w:pPr>
            <w:r w:rsidRPr="0066471F">
              <w:rPr>
                <w:b/>
                <w:bCs/>
                <w:sz w:val="20"/>
                <w:szCs w:val="20"/>
              </w:rPr>
              <w:t>Antes (manual)</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330B312" w14:textId="77777777" w:rsidR="00F92051" w:rsidRPr="0066471F" w:rsidRDefault="00000000">
            <w:pPr>
              <w:jc w:val="center"/>
            </w:pPr>
            <w:r w:rsidRPr="0066471F">
              <w:rPr>
                <w:b/>
                <w:bCs/>
                <w:sz w:val="20"/>
                <w:szCs w:val="20"/>
              </w:rPr>
              <w:t>Depois (com IA)</w:t>
            </w:r>
          </w:p>
        </w:tc>
        <w:tc>
          <w:tcPr>
            <w:tcW w:w="3008"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E527C39" w14:textId="77777777" w:rsidR="00F92051" w:rsidRPr="0066471F" w:rsidRDefault="00000000">
            <w:pPr>
              <w:jc w:val="center"/>
            </w:pPr>
            <w:r w:rsidRPr="0066471F">
              <w:rPr>
                <w:b/>
                <w:bCs/>
                <w:sz w:val="20"/>
                <w:szCs w:val="20"/>
              </w:rPr>
              <w:t>Redução estimada</w:t>
            </w:r>
          </w:p>
        </w:tc>
      </w:tr>
      <w:tr w:rsidR="0066471F" w:rsidRPr="0066471F" w14:paraId="7F1B99CE" w14:textId="77777777">
        <w:tblPrEx>
          <w:tblCellMar>
            <w:top w:w="0" w:type="dxa"/>
            <w:bottom w:w="0" w:type="dxa"/>
          </w:tblCellMar>
        </w:tblPrEx>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ADA10E5" w14:textId="77777777" w:rsidR="00F92051" w:rsidRPr="0066471F" w:rsidRDefault="00000000">
            <w:pPr>
              <w:jc w:val="center"/>
            </w:pPr>
            <w:r w:rsidRPr="0066471F">
              <w:t>2-3h/dia conferindo portais</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AC6F5CA" w14:textId="77777777" w:rsidR="00F92051" w:rsidRPr="0066471F" w:rsidRDefault="00000000">
            <w:pPr>
              <w:jc w:val="center"/>
            </w:pPr>
            <w:r w:rsidRPr="0066471F">
              <w:t>Notificações automáticas</w:t>
            </w:r>
          </w:p>
        </w:tc>
        <w:tc>
          <w:tcPr>
            <w:tcW w:w="3008"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DCFFCA2" w14:textId="77777777" w:rsidR="00F92051" w:rsidRPr="0066471F" w:rsidRDefault="00000000">
            <w:pPr>
              <w:jc w:val="center"/>
            </w:pPr>
            <w:r w:rsidRPr="0066471F">
              <w:t>~95% no tempo de monitoramento</w:t>
            </w:r>
          </w:p>
        </w:tc>
      </w:tr>
    </w:tbl>
    <w:p w14:paraId="60E87490" w14:textId="77777777" w:rsidR="00F92051" w:rsidRPr="0066471F" w:rsidRDefault="00000000">
      <w:r w:rsidRPr="0066471F">
        <w:lastRenderedPageBreak/>
        <w:br w:type="page"/>
      </w:r>
    </w:p>
    <w:p w14:paraId="50CC948C" w14:textId="77777777" w:rsidR="00F92051" w:rsidRPr="0066471F" w:rsidRDefault="00000000">
      <w:pPr>
        <w:pStyle w:val="Ttulo1"/>
        <w:rPr>
          <w:color w:val="auto"/>
        </w:rPr>
      </w:pPr>
      <w:bookmarkStart w:id="30" w:name="_Toc225367517"/>
      <w:r w:rsidRPr="0066471F">
        <w:rPr>
          <w:color w:val="auto"/>
        </w:rPr>
        <w:lastRenderedPageBreak/>
        <w:t>Visão Consolidada</w:t>
      </w:r>
      <w:bookmarkEnd w:id="30"/>
    </w:p>
    <w:p w14:paraId="536BAFB3" w14:textId="77777777" w:rsidR="00F92051" w:rsidRPr="0066471F" w:rsidRDefault="00000000">
      <w:pPr>
        <w:spacing w:after="120"/>
        <w:jc w:val="both"/>
      </w:pPr>
      <w:r w:rsidRPr="0066471F">
        <w:t xml:space="preserve">Os 7 processos mapeados cobrem as principais áreas operacionais de uma incorporadora e revelam um padrão claro: a maior parte do trabalho operacional hoje é de leitura, digitação, conferência e monitoramento — exatamente as atividades </w:t>
      </w:r>
      <w:proofErr w:type="gramStart"/>
      <w:r w:rsidRPr="0066471F">
        <w:t>onde</w:t>
      </w:r>
      <w:proofErr w:type="gramEnd"/>
      <w:r w:rsidRPr="0066471F">
        <w:t xml:space="preserve"> a IA gera maior impacto.</w:t>
      </w:r>
    </w:p>
    <w:p w14:paraId="654054FF" w14:textId="77777777" w:rsidR="00F92051" w:rsidRPr="0066471F" w:rsidRDefault="00000000">
      <w:pPr>
        <w:spacing w:after="120"/>
        <w:jc w:val="both"/>
      </w:pPr>
      <w:r w:rsidRPr="0066471F">
        <w:t>A implementação não precisa ser simultânea. Recomenda-se priorizar os processos com maior dor imediata e ROI mais rápido, como o Processo 6 (Contratos e Análise de Crédito) e o Processo 2 (Notas Fiscais), para depois avançar para os demais.</w:t>
      </w:r>
    </w:p>
    <w:p w14:paraId="700994D9" w14:textId="77777777" w:rsidR="00F92051" w:rsidRPr="0066471F" w:rsidRDefault="00000000">
      <w:pPr>
        <w:spacing w:after="120"/>
        <w:jc w:val="both"/>
      </w:pPr>
      <w:r w:rsidRPr="0066471F">
        <w:t>O princípio fundamental em todos os processos é: a IA assume o trabalho operacional e repetitivo, enquanto os profissionais focam nas decisões estratégicas que realmente exigem experiência e julgamento humano.</w:t>
      </w:r>
    </w:p>
    <w:sectPr w:rsidR="00F92051" w:rsidRPr="0066471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1F48A" w14:textId="77777777" w:rsidR="00187BE9" w:rsidRDefault="00187BE9">
      <w:r>
        <w:separator/>
      </w:r>
    </w:p>
  </w:endnote>
  <w:endnote w:type="continuationSeparator" w:id="0">
    <w:p w14:paraId="4C0168F6" w14:textId="77777777" w:rsidR="00187BE9" w:rsidRDefault="00187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8B13" w14:textId="77777777" w:rsidR="00F92051" w:rsidRDefault="00000000">
    <w:pPr>
      <w:jc w:val="center"/>
    </w:pPr>
    <w:r>
      <w:rPr>
        <w:color w:val="5D6D7E"/>
        <w:sz w:val="18"/>
        <w:szCs w:val="18"/>
      </w:rPr>
      <w:t xml:space="preserve">Página </w:t>
    </w:r>
    <w:r>
      <w:rPr>
        <w:color w:val="5D6D7E"/>
        <w:sz w:val="18"/>
        <w:szCs w:val="18"/>
      </w:rPr>
      <w:fldChar w:fldCharType="begin"/>
    </w:r>
    <w:r>
      <w:rPr>
        <w:color w:val="5D6D7E"/>
        <w:sz w:val="18"/>
        <w:szCs w:val="18"/>
      </w:rPr>
      <w:instrText>PAGE</w:instrText>
    </w:r>
    <w:r>
      <w:rPr>
        <w:color w:val="5D6D7E"/>
        <w:sz w:val="18"/>
        <w:szCs w:val="18"/>
      </w:rPr>
      <w:fldChar w:fldCharType="separate"/>
    </w:r>
    <w:r w:rsidR="0066471F">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A87FB" w14:textId="77777777" w:rsidR="00187BE9" w:rsidRDefault="00187BE9">
      <w:r>
        <w:separator/>
      </w:r>
    </w:p>
  </w:footnote>
  <w:footnote w:type="continuationSeparator" w:id="0">
    <w:p w14:paraId="737BAFA2" w14:textId="77777777" w:rsidR="00187BE9" w:rsidRDefault="00187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F1E9" w14:textId="77777777" w:rsidR="00F92051" w:rsidRDefault="00000000">
    <w:pPr>
      <w:jc w:val="right"/>
    </w:pPr>
    <w:r>
      <w:rPr>
        <w:i/>
        <w:iCs/>
        <w:color w:val="5D6D7E"/>
        <w:sz w:val="18"/>
        <w:szCs w:val="18"/>
      </w:rPr>
      <w:t>Mapeamento de Processos | Incorporadoras +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105"/>
    <w:multiLevelType w:val="hybridMultilevel"/>
    <w:tmpl w:val="4D8EA3D8"/>
    <w:lvl w:ilvl="0" w:tplc="0E424216">
      <w:start w:val="1"/>
      <w:numFmt w:val="bullet"/>
      <w:lvlText w:val="•"/>
      <w:lvlJc w:val="left"/>
      <w:pPr>
        <w:ind w:left="720" w:hanging="360"/>
      </w:pPr>
    </w:lvl>
    <w:lvl w:ilvl="1" w:tplc="AB044F74">
      <w:numFmt w:val="decimal"/>
      <w:lvlText w:val=""/>
      <w:lvlJc w:val="left"/>
    </w:lvl>
    <w:lvl w:ilvl="2" w:tplc="667C411A">
      <w:numFmt w:val="decimal"/>
      <w:lvlText w:val=""/>
      <w:lvlJc w:val="left"/>
    </w:lvl>
    <w:lvl w:ilvl="3" w:tplc="F070BF88">
      <w:numFmt w:val="decimal"/>
      <w:lvlText w:val=""/>
      <w:lvlJc w:val="left"/>
    </w:lvl>
    <w:lvl w:ilvl="4" w:tplc="6104660C">
      <w:numFmt w:val="decimal"/>
      <w:lvlText w:val=""/>
      <w:lvlJc w:val="left"/>
    </w:lvl>
    <w:lvl w:ilvl="5" w:tplc="75584284">
      <w:numFmt w:val="decimal"/>
      <w:lvlText w:val=""/>
      <w:lvlJc w:val="left"/>
    </w:lvl>
    <w:lvl w:ilvl="6" w:tplc="46EE968A">
      <w:numFmt w:val="decimal"/>
      <w:lvlText w:val=""/>
      <w:lvlJc w:val="left"/>
    </w:lvl>
    <w:lvl w:ilvl="7" w:tplc="C968364E">
      <w:numFmt w:val="decimal"/>
      <w:lvlText w:val=""/>
      <w:lvlJc w:val="left"/>
    </w:lvl>
    <w:lvl w:ilvl="8" w:tplc="B17A2012">
      <w:numFmt w:val="decimal"/>
      <w:lvlText w:val=""/>
      <w:lvlJc w:val="left"/>
    </w:lvl>
  </w:abstractNum>
  <w:abstractNum w:abstractNumId="1" w15:restartNumberingAfterBreak="0">
    <w:nsid w:val="2E301058"/>
    <w:multiLevelType w:val="hybridMultilevel"/>
    <w:tmpl w:val="505C38FA"/>
    <w:lvl w:ilvl="0" w:tplc="2F460BE0">
      <w:start w:val="1"/>
      <w:numFmt w:val="decimal"/>
      <w:lvlText w:val="%1."/>
      <w:lvlJc w:val="left"/>
      <w:pPr>
        <w:ind w:left="720" w:hanging="360"/>
      </w:pPr>
    </w:lvl>
    <w:lvl w:ilvl="1" w:tplc="0E005B04">
      <w:numFmt w:val="decimal"/>
      <w:lvlText w:val=""/>
      <w:lvlJc w:val="left"/>
    </w:lvl>
    <w:lvl w:ilvl="2" w:tplc="2E5AA3B0">
      <w:numFmt w:val="decimal"/>
      <w:lvlText w:val=""/>
      <w:lvlJc w:val="left"/>
    </w:lvl>
    <w:lvl w:ilvl="3" w:tplc="1798A5A4">
      <w:numFmt w:val="decimal"/>
      <w:lvlText w:val=""/>
      <w:lvlJc w:val="left"/>
    </w:lvl>
    <w:lvl w:ilvl="4" w:tplc="29EEDD4E">
      <w:numFmt w:val="decimal"/>
      <w:lvlText w:val=""/>
      <w:lvlJc w:val="left"/>
    </w:lvl>
    <w:lvl w:ilvl="5" w:tplc="9B406A0A">
      <w:numFmt w:val="decimal"/>
      <w:lvlText w:val=""/>
      <w:lvlJc w:val="left"/>
    </w:lvl>
    <w:lvl w:ilvl="6" w:tplc="A19C4838">
      <w:numFmt w:val="decimal"/>
      <w:lvlText w:val=""/>
      <w:lvlJc w:val="left"/>
    </w:lvl>
    <w:lvl w:ilvl="7" w:tplc="1854B0AC">
      <w:numFmt w:val="decimal"/>
      <w:lvlText w:val=""/>
      <w:lvlJc w:val="left"/>
    </w:lvl>
    <w:lvl w:ilvl="8" w:tplc="301E47FC">
      <w:numFmt w:val="decimal"/>
      <w:lvlText w:val=""/>
      <w:lvlJc w:val="left"/>
    </w:lvl>
  </w:abstractNum>
  <w:abstractNum w:abstractNumId="2" w15:restartNumberingAfterBreak="0">
    <w:nsid w:val="39970E35"/>
    <w:multiLevelType w:val="hybridMultilevel"/>
    <w:tmpl w:val="7EB094D6"/>
    <w:lvl w:ilvl="0" w:tplc="81AC1AE4">
      <w:start w:val="1"/>
      <w:numFmt w:val="bullet"/>
      <w:lvlText w:val="●"/>
      <w:lvlJc w:val="left"/>
      <w:pPr>
        <w:ind w:left="720" w:hanging="360"/>
      </w:pPr>
    </w:lvl>
    <w:lvl w:ilvl="1" w:tplc="0748AEF2">
      <w:start w:val="1"/>
      <w:numFmt w:val="bullet"/>
      <w:lvlText w:val="○"/>
      <w:lvlJc w:val="left"/>
      <w:pPr>
        <w:ind w:left="1440" w:hanging="360"/>
      </w:pPr>
    </w:lvl>
    <w:lvl w:ilvl="2" w:tplc="2FC62FE4">
      <w:start w:val="1"/>
      <w:numFmt w:val="bullet"/>
      <w:lvlText w:val="■"/>
      <w:lvlJc w:val="left"/>
      <w:pPr>
        <w:ind w:left="2160" w:hanging="360"/>
      </w:pPr>
    </w:lvl>
    <w:lvl w:ilvl="3" w:tplc="A0FC6C28">
      <w:start w:val="1"/>
      <w:numFmt w:val="bullet"/>
      <w:lvlText w:val="●"/>
      <w:lvlJc w:val="left"/>
      <w:pPr>
        <w:ind w:left="2880" w:hanging="360"/>
      </w:pPr>
    </w:lvl>
    <w:lvl w:ilvl="4" w:tplc="CC0EC6D6">
      <w:start w:val="1"/>
      <w:numFmt w:val="bullet"/>
      <w:lvlText w:val="○"/>
      <w:lvlJc w:val="left"/>
      <w:pPr>
        <w:ind w:left="3600" w:hanging="360"/>
      </w:pPr>
    </w:lvl>
    <w:lvl w:ilvl="5" w:tplc="7F06876E">
      <w:start w:val="1"/>
      <w:numFmt w:val="bullet"/>
      <w:lvlText w:val="■"/>
      <w:lvlJc w:val="left"/>
      <w:pPr>
        <w:ind w:left="4320" w:hanging="360"/>
      </w:pPr>
    </w:lvl>
    <w:lvl w:ilvl="6" w:tplc="23FC057A">
      <w:start w:val="1"/>
      <w:numFmt w:val="bullet"/>
      <w:lvlText w:val="●"/>
      <w:lvlJc w:val="left"/>
      <w:pPr>
        <w:ind w:left="5040" w:hanging="360"/>
      </w:pPr>
    </w:lvl>
    <w:lvl w:ilvl="7" w:tplc="97B46ABE">
      <w:start w:val="1"/>
      <w:numFmt w:val="bullet"/>
      <w:lvlText w:val="●"/>
      <w:lvlJc w:val="left"/>
      <w:pPr>
        <w:ind w:left="5760" w:hanging="360"/>
      </w:pPr>
    </w:lvl>
    <w:lvl w:ilvl="8" w:tplc="6DA6F894">
      <w:start w:val="1"/>
      <w:numFmt w:val="bullet"/>
      <w:lvlText w:val="●"/>
      <w:lvlJc w:val="left"/>
      <w:pPr>
        <w:ind w:left="6480" w:hanging="360"/>
      </w:pPr>
    </w:lvl>
  </w:abstractNum>
  <w:num w:numId="1" w16cid:durableId="18386934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051"/>
    <w:rsid w:val="00187BE9"/>
    <w:rsid w:val="0066471F"/>
    <w:rsid w:val="008D0F6B"/>
    <w:rsid w:val="00F920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98D7"/>
  <w15:docId w15:val="{A1FA62F3-3308-4803-9E62-79423EE5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6"/>
      <w:szCs w:val="36"/>
    </w:rPr>
  </w:style>
  <w:style w:type="paragraph" w:styleId="Ttulo2">
    <w:name w:val="heading 2"/>
    <w:uiPriority w:val="9"/>
    <w:unhideWhenUsed/>
    <w:qFormat/>
    <w:pPr>
      <w:spacing w:before="240" w:after="160"/>
      <w:outlineLvl w:val="1"/>
    </w:pPr>
    <w:rPr>
      <w:b/>
      <w:bCs/>
      <w:color w:val="7D3C98"/>
      <w:sz w:val="28"/>
      <w:szCs w:val="28"/>
    </w:rPr>
  </w:style>
  <w:style w:type="paragraph" w:styleId="Ttulo3">
    <w:name w:val="heading 3"/>
    <w:uiPriority w:val="9"/>
    <w:semiHidden/>
    <w:unhideWhenUsed/>
    <w:qFormat/>
    <w:pPr>
      <w:spacing w:before="200" w:after="120"/>
      <w:outlineLvl w:val="2"/>
    </w:pPr>
    <w:rPr>
      <w:b/>
      <w:bCs/>
      <w:color w:val="2C3E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Sumrio1">
    <w:name w:val="toc 1"/>
    <w:basedOn w:val="Normal"/>
    <w:next w:val="Normal"/>
    <w:autoRedefine/>
    <w:uiPriority w:val="39"/>
    <w:unhideWhenUsed/>
    <w:rsid w:val="0066471F"/>
    <w:pPr>
      <w:spacing w:after="100"/>
    </w:pPr>
  </w:style>
  <w:style w:type="paragraph" w:styleId="Sumrio2">
    <w:name w:val="toc 2"/>
    <w:basedOn w:val="Normal"/>
    <w:next w:val="Normal"/>
    <w:autoRedefine/>
    <w:uiPriority w:val="39"/>
    <w:unhideWhenUsed/>
    <w:rsid w:val="006647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3163</Words>
  <Characters>18124</Characters>
  <Application>Microsoft Office Word</Application>
  <DocSecurity>0</DocSecurity>
  <Lines>431</Lines>
  <Paragraphs>322</Paragraphs>
  <ScaleCrop>false</ScaleCrop>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Barbara Motta</cp:lastModifiedBy>
  <cp:revision>2</cp:revision>
  <dcterms:created xsi:type="dcterms:W3CDTF">2026-03-26T00:37:00Z</dcterms:created>
  <dcterms:modified xsi:type="dcterms:W3CDTF">2026-03-26T00:50:00Z</dcterms:modified>
</cp:coreProperties>
</file>