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8EF77" w14:textId="1EF3A6B0" w:rsidR="00D84E22" w:rsidRDefault="005E5FD0">
      <w:r>
        <w:t>Documentação</w:t>
      </w:r>
    </w:p>
    <w:p w14:paraId="1D1D956F" w14:textId="77777777" w:rsidR="005402BC" w:rsidRDefault="005402BC"/>
    <w:p w14:paraId="2FA37184" w14:textId="1195A36C" w:rsidR="005402BC" w:rsidRDefault="005402BC">
      <w:r>
        <w:t>Tecnologias utilizadas</w:t>
      </w:r>
    </w:p>
    <w:p w14:paraId="2439BEF4" w14:textId="2A7AB29C" w:rsidR="005402BC" w:rsidRDefault="005402BC" w:rsidP="005402BC">
      <w:pPr>
        <w:pStyle w:val="PargrafodaLista"/>
        <w:numPr>
          <w:ilvl w:val="0"/>
          <w:numId w:val="1"/>
        </w:numPr>
      </w:pPr>
      <w:r>
        <w:t>Java 17</w:t>
      </w:r>
    </w:p>
    <w:p w14:paraId="13D67C16" w14:textId="344BB40C" w:rsidR="005402BC" w:rsidRDefault="005402BC" w:rsidP="005402BC">
      <w:pPr>
        <w:pStyle w:val="PargrafodaLista"/>
        <w:numPr>
          <w:ilvl w:val="0"/>
          <w:numId w:val="1"/>
        </w:numPr>
      </w:pPr>
      <w:r>
        <w:t>Spring boot</w:t>
      </w:r>
    </w:p>
    <w:p w14:paraId="5C30EEC2" w14:textId="496A5BE8" w:rsidR="005402BC" w:rsidRDefault="005402BC" w:rsidP="005402BC">
      <w:pPr>
        <w:pStyle w:val="PargrafodaLista"/>
        <w:numPr>
          <w:ilvl w:val="0"/>
          <w:numId w:val="1"/>
        </w:numPr>
      </w:pPr>
      <w:r>
        <w:t>Postgresql</w:t>
      </w:r>
    </w:p>
    <w:p w14:paraId="1A3A9EAE" w14:textId="5A1A5A9B" w:rsidR="005402BC" w:rsidRDefault="005402BC" w:rsidP="005402BC">
      <w:pPr>
        <w:pStyle w:val="PargrafodaLista"/>
        <w:numPr>
          <w:ilvl w:val="0"/>
          <w:numId w:val="1"/>
        </w:numPr>
      </w:pPr>
      <w:r>
        <w:t>Docker</w:t>
      </w:r>
    </w:p>
    <w:p w14:paraId="50BBE97D" w14:textId="0699D4B8" w:rsidR="00471317" w:rsidRDefault="00471317" w:rsidP="005402BC">
      <w:pPr>
        <w:pStyle w:val="PargrafodaLista"/>
        <w:numPr>
          <w:ilvl w:val="0"/>
          <w:numId w:val="1"/>
        </w:numPr>
      </w:pPr>
      <w:r>
        <w:t>Nginx</w:t>
      </w:r>
    </w:p>
    <w:p w14:paraId="5B56A456" w14:textId="5D44CBAC" w:rsidR="006F63FD" w:rsidRPr="00471317" w:rsidRDefault="00471317" w:rsidP="006F63FD">
      <w:pPr>
        <w:pStyle w:val="NormalWeb"/>
        <w:ind w:firstLine="360"/>
        <w:jc w:val="both"/>
        <w:rPr>
          <w:rFonts w:ascii="Arial" w:hAnsi="Arial" w:cs="Arial"/>
        </w:rPr>
      </w:pPr>
      <w:r w:rsidRPr="00471317">
        <w:rPr>
          <w:rFonts w:ascii="Arial" w:hAnsi="Arial" w:cs="Arial"/>
        </w:rPr>
        <w:t>Java é uma linguagem de programação robusta e amplamente utilizada para desenvolvimento de aplicações empresariais. A versão 17 é uma versão LTS (Long-Term Support), o que significa que terá suporte e atualizações por um longo período, garantindo estabilidade e segurança para sua aplicação.</w:t>
      </w:r>
      <w:r w:rsidR="006F63FD">
        <w:rPr>
          <w:rFonts w:ascii="Arial" w:hAnsi="Arial" w:cs="Arial"/>
        </w:rPr>
        <w:t xml:space="preserve"> </w:t>
      </w:r>
      <w:r w:rsidR="006F63FD" w:rsidRPr="006F63FD">
        <w:rPr>
          <w:rFonts w:ascii="Arial" w:hAnsi="Arial" w:cs="Arial"/>
        </w:rPr>
        <w:t xml:space="preserve"> Java foi projetado com a segurança em mente. Ele possui várias características de segurança integradas, como a gestão automática de memória e a verificação de bytecode, que ajudam a proteger contra vulnerabilidades comuns.</w:t>
      </w:r>
    </w:p>
    <w:p w14:paraId="3E53C2B1" w14:textId="7C79EE16" w:rsidR="00471317" w:rsidRPr="00471317" w:rsidRDefault="00471317" w:rsidP="006F63FD">
      <w:pPr>
        <w:pStyle w:val="NormalWeb"/>
        <w:ind w:firstLine="360"/>
        <w:jc w:val="both"/>
        <w:rPr>
          <w:rFonts w:ascii="Arial" w:hAnsi="Arial" w:cs="Arial"/>
        </w:rPr>
      </w:pPr>
      <w:r w:rsidRPr="00471317">
        <w:rPr>
          <w:rFonts w:ascii="Arial" w:hAnsi="Arial" w:cs="Arial"/>
        </w:rPr>
        <w:t>Spring Boot é um framework que facilita a criação de aplicações Java, especialmente as que seguem a arquitetura de microserviços. Ele simplifica a configuração e o desenvolvimento, permitindo que você se concentre na lógica de negócios. Além disso, o Spring Boot oferece suporte integrado para várias funcionalidades, como segurança, acesso a dados e monitoramento.</w:t>
      </w:r>
    </w:p>
    <w:p w14:paraId="2E60D14D" w14:textId="4B5FCC68" w:rsidR="00471317" w:rsidRPr="00471317" w:rsidRDefault="00471317" w:rsidP="006F63FD">
      <w:pPr>
        <w:pStyle w:val="NormalWeb"/>
        <w:ind w:firstLine="360"/>
        <w:jc w:val="both"/>
        <w:rPr>
          <w:rFonts w:ascii="Arial" w:hAnsi="Arial" w:cs="Arial"/>
        </w:rPr>
      </w:pPr>
      <w:r w:rsidRPr="00471317">
        <w:rPr>
          <w:rFonts w:ascii="Arial" w:hAnsi="Arial" w:cs="Arial"/>
        </w:rPr>
        <w:t>PostgreSQL é um sistema de gerenciamento de banco de dados relacional open-source, conhecido por sua robustez, desempenho e conformidade com os padrões SQL. Ele é ideal para armazenar e gerenciar dados de forma eficiente e segura, sendo uma escolha popular para aplicações empresariais.</w:t>
      </w:r>
    </w:p>
    <w:p w14:paraId="534A3802" w14:textId="5F4339D5" w:rsidR="00471317" w:rsidRPr="00471317" w:rsidRDefault="00471317" w:rsidP="006F63FD">
      <w:pPr>
        <w:pStyle w:val="NormalWeb"/>
        <w:ind w:firstLine="360"/>
        <w:jc w:val="both"/>
        <w:rPr>
          <w:rFonts w:ascii="Arial" w:hAnsi="Arial" w:cs="Arial"/>
        </w:rPr>
      </w:pPr>
      <w:r w:rsidRPr="00471317">
        <w:rPr>
          <w:rFonts w:ascii="Arial" w:hAnsi="Arial" w:cs="Arial"/>
        </w:rPr>
        <w:t>Docker é uma plataforma de containerização que permite empacotar sua aplicação e suas dependências em contêineres. Isso garante que a aplicação funcione de maneira consistente em diferentes ambientes, facilitando o desenvolvimento, teste e implantação. Com Docker, você pode criar imagens leves e portáteis, que podem ser facilmente distribuídas e executadas em qualquer lugar.</w:t>
      </w:r>
    </w:p>
    <w:p w14:paraId="6153980A" w14:textId="34DB3B25" w:rsidR="00471317" w:rsidRPr="00471317" w:rsidRDefault="00471317" w:rsidP="006F63FD">
      <w:pPr>
        <w:pStyle w:val="NormalWeb"/>
        <w:ind w:firstLine="360"/>
        <w:jc w:val="both"/>
        <w:rPr>
          <w:rFonts w:ascii="Arial" w:hAnsi="Arial" w:cs="Arial"/>
        </w:rPr>
      </w:pPr>
      <w:r w:rsidRPr="00471317">
        <w:rPr>
          <w:rFonts w:ascii="Arial" w:hAnsi="Arial" w:cs="Arial"/>
        </w:rPr>
        <w:t xml:space="preserve">Nginx é um servidor web e proxy reverso de alto desempenho, amplamente utilizado para balanceamento de carga, cache e proxy de HTTP. Ele é eficiente e pode lidar com </w:t>
      </w:r>
      <w:r w:rsidR="006F63FD" w:rsidRPr="00471317">
        <w:rPr>
          <w:rFonts w:ascii="Arial" w:hAnsi="Arial" w:cs="Arial"/>
        </w:rPr>
        <w:t>muitos conexões simultâneas</w:t>
      </w:r>
      <w:r w:rsidRPr="00471317">
        <w:rPr>
          <w:rFonts w:ascii="Arial" w:hAnsi="Arial" w:cs="Arial"/>
        </w:rPr>
        <w:t>, tornando-o ideal para distribuir o tráfego entre várias instâncias da sua aplicação, melhorando a escalabilidade e a disponibilidade.</w:t>
      </w:r>
    </w:p>
    <w:p w14:paraId="5EFCA660" w14:textId="52D68590" w:rsidR="00471317" w:rsidRPr="00471317" w:rsidRDefault="00471317" w:rsidP="006F63FD">
      <w:pPr>
        <w:pStyle w:val="NormalWeb"/>
        <w:ind w:firstLine="360"/>
        <w:jc w:val="both"/>
        <w:rPr>
          <w:rFonts w:ascii="Arial" w:hAnsi="Arial" w:cs="Arial"/>
        </w:rPr>
      </w:pPr>
      <w:r w:rsidRPr="00471317">
        <w:rPr>
          <w:rFonts w:ascii="Arial" w:hAnsi="Arial" w:cs="Arial"/>
        </w:rPr>
        <w:t xml:space="preserve">Docker Compose é uma ferramenta que permite definir e gerenciar multi-contêineres Docker. Com ele, você pode definir todos os serviços necessários para sua aplicação (como o aplicativo Java, banco de dados PostgreSQL e Nginx) em um único arquivo YAML. Isso facilita a orquestração e o </w:t>
      </w:r>
      <w:r w:rsidRPr="00471317">
        <w:rPr>
          <w:rFonts w:ascii="Arial" w:hAnsi="Arial" w:cs="Arial"/>
        </w:rPr>
        <w:lastRenderedPageBreak/>
        <w:t>gerenciamento dos contêineres, permitindo que você inicie, pare e configure todos os serviços com um único comando.</w:t>
      </w:r>
    </w:p>
    <w:p w14:paraId="39290599" w14:textId="4E8A1104" w:rsidR="006F63FD" w:rsidRDefault="00471317">
      <w:r>
        <w:t xml:space="preserve">Segue os prints do ambiente </w:t>
      </w:r>
      <w:r w:rsidR="002A0492">
        <w:t>u</w:t>
      </w:r>
      <w:r w:rsidR="006F63FD">
        <w:t>tilizando NGINX rodando com o Docker</w:t>
      </w:r>
      <w:r w:rsidR="002A0492">
        <w:t xml:space="preserve"> Compose.</w:t>
      </w:r>
    </w:p>
    <w:p w14:paraId="23E3094F" w14:textId="0A20F446" w:rsidR="006F63FD" w:rsidRDefault="002A0492">
      <w:pPr>
        <w:rPr>
          <w:lang w:val="en-US"/>
        </w:rPr>
      </w:pPr>
      <w:r w:rsidRPr="002A0492">
        <w:rPr>
          <w:lang w:val="en-US"/>
        </w:rPr>
        <w:t>GET – Lista t</w:t>
      </w:r>
      <w:r>
        <w:rPr>
          <w:lang w:val="en-US"/>
        </w:rPr>
        <w:t>odos paginados</w:t>
      </w:r>
    </w:p>
    <w:p w14:paraId="48952CF2" w14:textId="0D32883D" w:rsidR="002A0492" w:rsidRDefault="002A0492">
      <w:pPr>
        <w:rPr>
          <w:lang w:val="en-US"/>
        </w:rPr>
      </w:pPr>
      <w:r w:rsidRPr="002A0492">
        <w:rPr>
          <w:lang w:val="en-US"/>
        </w:rPr>
        <w:drawing>
          <wp:inline distT="0" distB="0" distL="0" distR="0" wp14:anchorId="66A1458E" wp14:editId="64164DEC">
            <wp:extent cx="5400040" cy="3188335"/>
            <wp:effectExtent l="0" t="0" r="0" b="0"/>
            <wp:docPr id="130486001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60013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4B07" w14:textId="58C51891" w:rsidR="002A0492" w:rsidRDefault="002A0492">
      <w:pPr>
        <w:rPr>
          <w:lang w:val="en-US"/>
        </w:rPr>
      </w:pPr>
      <w:r>
        <w:rPr>
          <w:lang w:val="en-US"/>
        </w:rPr>
        <w:t>GET – Por ID</w:t>
      </w:r>
    </w:p>
    <w:p w14:paraId="20A5A7C6" w14:textId="12791C40" w:rsidR="002A0492" w:rsidRPr="002A0492" w:rsidRDefault="002A0492">
      <w:pPr>
        <w:rPr>
          <w:lang w:val="en-US"/>
        </w:rPr>
      </w:pPr>
      <w:r w:rsidRPr="002A0492">
        <w:rPr>
          <w:lang w:val="en-US"/>
        </w:rPr>
        <w:drawing>
          <wp:inline distT="0" distB="0" distL="0" distR="0" wp14:anchorId="4B3D7CDF" wp14:editId="0C0C0ECF">
            <wp:extent cx="5400040" cy="3183890"/>
            <wp:effectExtent l="0" t="0" r="0" b="0"/>
            <wp:docPr id="195418396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83962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D464" w14:textId="77777777" w:rsidR="002A0492" w:rsidRPr="002A0492" w:rsidRDefault="002A0492">
      <w:pPr>
        <w:rPr>
          <w:lang w:val="en-US"/>
        </w:rPr>
      </w:pPr>
    </w:p>
    <w:p w14:paraId="1E90C746" w14:textId="15A445C0" w:rsidR="006F63FD" w:rsidRPr="002A0492" w:rsidRDefault="006F63FD">
      <w:r w:rsidRPr="002A0492">
        <w:lastRenderedPageBreak/>
        <w:t xml:space="preserve">POST- </w:t>
      </w:r>
      <w:r w:rsidR="002A0492" w:rsidRPr="002A0492">
        <w:t xml:space="preserve"> Insere um cidadão</w:t>
      </w:r>
      <w:r w:rsidRPr="002A0492">
        <w:br/>
      </w:r>
      <w:r w:rsidRPr="006F63FD">
        <w:drawing>
          <wp:inline distT="0" distB="0" distL="0" distR="0" wp14:anchorId="5AFDA2F0" wp14:editId="47B1EB33">
            <wp:extent cx="5400040" cy="3251200"/>
            <wp:effectExtent l="0" t="0" r="0" b="6350"/>
            <wp:docPr id="1119181729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81729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E51F" w14:textId="77777777" w:rsidR="006F63FD" w:rsidRPr="002A0492" w:rsidRDefault="006F63FD"/>
    <w:p w14:paraId="67C7CE9A" w14:textId="25ABF04A" w:rsidR="006F63FD" w:rsidRPr="002A0492" w:rsidRDefault="006F63FD">
      <w:r w:rsidRPr="002A0492">
        <w:t xml:space="preserve">PUT – </w:t>
      </w:r>
      <w:r w:rsidR="002A0492" w:rsidRPr="002A0492">
        <w:t xml:space="preserve"> </w:t>
      </w:r>
      <w:r w:rsidR="002A0492">
        <w:t>Atualiza um cidadão por ID</w:t>
      </w:r>
    </w:p>
    <w:p w14:paraId="7A2258DF" w14:textId="12B85116" w:rsidR="002A0492" w:rsidRDefault="006F63FD">
      <w:r w:rsidRPr="006F63FD">
        <w:drawing>
          <wp:inline distT="0" distB="0" distL="0" distR="0" wp14:anchorId="133F4E89" wp14:editId="3BB25539">
            <wp:extent cx="5400040" cy="3242945"/>
            <wp:effectExtent l="0" t="0" r="0" b="0"/>
            <wp:docPr id="913296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964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07D9" w14:textId="77777777" w:rsidR="002A0492" w:rsidRDefault="002A0492"/>
    <w:p w14:paraId="7FDD8084" w14:textId="5887DE78" w:rsidR="002A0492" w:rsidRDefault="002A0492">
      <w:r>
        <w:t>Delete – Por id</w:t>
      </w:r>
    </w:p>
    <w:p w14:paraId="13AA5664" w14:textId="63DCC249" w:rsidR="002A0492" w:rsidRDefault="002A0492">
      <w:r w:rsidRPr="002A0492">
        <w:lastRenderedPageBreak/>
        <w:drawing>
          <wp:inline distT="0" distB="0" distL="0" distR="0" wp14:anchorId="27164C74" wp14:editId="245DFDA9">
            <wp:extent cx="5400040" cy="2967355"/>
            <wp:effectExtent l="0" t="0" r="0" b="4445"/>
            <wp:docPr id="149516904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69045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579FD"/>
    <w:multiLevelType w:val="multilevel"/>
    <w:tmpl w:val="4A80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96EA1"/>
    <w:multiLevelType w:val="hybridMultilevel"/>
    <w:tmpl w:val="503A17FC"/>
    <w:lvl w:ilvl="0" w:tplc="CF3496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382177">
    <w:abstractNumId w:val="1"/>
  </w:num>
  <w:num w:numId="2" w16cid:durableId="170335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D0"/>
    <w:rsid w:val="002A0492"/>
    <w:rsid w:val="00471317"/>
    <w:rsid w:val="005402BC"/>
    <w:rsid w:val="005E5FD0"/>
    <w:rsid w:val="006F63FD"/>
    <w:rsid w:val="00D84E22"/>
    <w:rsid w:val="00F2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C2CF"/>
  <w15:chartTrackingRefBased/>
  <w15:docId w15:val="{B48B8628-D4D2-4FF4-AE9B-CAF6BC2D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5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5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5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5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5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5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5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5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5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5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5F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5F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5F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5F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5F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5F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5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5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5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5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5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5F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5F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5F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5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5F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5F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71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71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Shibata</dc:creator>
  <cp:keywords/>
  <dc:description/>
  <cp:lastModifiedBy>Douglas Shibata</cp:lastModifiedBy>
  <cp:revision>4</cp:revision>
  <dcterms:created xsi:type="dcterms:W3CDTF">2025-01-29T23:03:00Z</dcterms:created>
  <dcterms:modified xsi:type="dcterms:W3CDTF">2025-02-01T02:42:00Z</dcterms:modified>
</cp:coreProperties>
</file>