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C09F" w14:textId="77777777" w:rsidR="00657150" w:rsidRDefault="00657150" w:rsidP="00657150">
      <w:pPr>
        <w:pStyle w:val="PargrafodaLista"/>
        <w:numPr>
          <w:ilvl w:val="0"/>
          <w:numId w:val="1"/>
        </w:numPr>
      </w:pPr>
      <w:r>
        <w:rPr>
          <w:b/>
          <w:color w:val="44546A" w:themeColor="text2"/>
          <w:sz w:val="36"/>
        </w:rPr>
        <w:t xml:space="preserve">Desafio </w:t>
      </w:r>
      <w:proofErr w:type="spellStart"/>
      <w:r>
        <w:rPr>
          <w:b/>
          <w:color w:val="44546A" w:themeColor="text2"/>
          <w:sz w:val="36"/>
        </w:rPr>
        <w:t>BackEnd</w:t>
      </w:r>
      <w:proofErr w:type="spellEnd"/>
    </w:p>
    <w:p w14:paraId="12207CAA" w14:textId="77777777" w:rsidR="00657150" w:rsidRDefault="00657150" w:rsidP="00657150">
      <w:pPr>
        <w:rPr>
          <w:color w:val="44546A" w:themeColor="text2"/>
          <w:sz w:val="36"/>
        </w:rPr>
      </w:pPr>
    </w:p>
    <w:p w14:paraId="035B44A0" w14:textId="4216BB84" w:rsidR="00657150" w:rsidRDefault="00657150" w:rsidP="006A1D56">
      <w:pPr>
        <w:ind w:firstLine="0"/>
        <w:rPr>
          <w:color w:val="003D73"/>
          <w:sz w:val="28"/>
          <w:szCs w:val="28"/>
        </w:rPr>
      </w:pPr>
      <w:proofErr w:type="spellStart"/>
      <w:r>
        <w:rPr>
          <w:b/>
          <w:bCs/>
          <w:color w:val="003D73"/>
          <w:sz w:val="36"/>
          <w:szCs w:val="36"/>
        </w:rPr>
        <w:t>User</w:t>
      </w:r>
      <w:proofErr w:type="spellEnd"/>
      <w:r>
        <w:rPr>
          <w:b/>
          <w:bCs/>
          <w:color w:val="003D73"/>
          <w:sz w:val="36"/>
          <w:szCs w:val="36"/>
        </w:rPr>
        <w:t xml:space="preserve"> Stories:</w:t>
      </w:r>
      <w:r>
        <w:rPr>
          <w:b/>
          <w:bCs/>
          <w:color w:val="003D73"/>
          <w:sz w:val="36"/>
          <w:szCs w:val="36"/>
        </w:rPr>
        <w:br/>
      </w:r>
      <w:r>
        <w:rPr>
          <w:b/>
          <w:bCs/>
          <w:color w:val="003D73"/>
          <w:sz w:val="36"/>
          <w:szCs w:val="36"/>
        </w:rPr>
        <w:br/>
      </w:r>
      <w:r>
        <w:rPr>
          <w:color w:val="003D73"/>
          <w:sz w:val="28"/>
          <w:szCs w:val="28"/>
        </w:rPr>
        <w:t>Sendo um</w:t>
      </w:r>
      <w:r w:rsidR="000067F1">
        <w:rPr>
          <w:color w:val="003D73"/>
          <w:sz w:val="28"/>
          <w:szCs w:val="28"/>
        </w:rPr>
        <w:t>a</w:t>
      </w:r>
      <w:r>
        <w:rPr>
          <w:color w:val="003D73"/>
          <w:sz w:val="28"/>
          <w:szCs w:val="28"/>
        </w:rPr>
        <w:t xml:space="preserve"> pessoa que deseja ser cliente, o mesmo deve efetuar o seu cadastro. Depois de realizado o cadastro o sistema deve enviar um e</w:t>
      </w:r>
      <w:r w:rsidR="000067F1">
        <w:rPr>
          <w:color w:val="003D73"/>
          <w:sz w:val="28"/>
          <w:szCs w:val="28"/>
        </w:rPr>
        <w:t>-</w:t>
      </w:r>
      <w:bookmarkStart w:id="0" w:name="_GoBack"/>
      <w:bookmarkEnd w:id="0"/>
      <w:r>
        <w:rPr>
          <w:color w:val="003D73"/>
          <w:sz w:val="28"/>
          <w:szCs w:val="28"/>
        </w:rPr>
        <w:t xml:space="preserve">mail para o cliente </w:t>
      </w:r>
      <w:r w:rsidR="006A1D56">
        <w:rPr>
          <w:color w:val="003D73"/>
          <w:sz w:val="28"/>
          <w:szCs w:val="28"/>
        </w:rPr>
        <w:t>para que o cadastro possa ser ativado.</w:t>
      </w:r>
      <w:r w:rsidR="006A1D56">
        <w:rPr>
          <w:color w:val="003D73"/>
          <w:sz w:val="28"/>
          <w:szCs w:val="28"/>
        </w:rPr>
        <w:br/>
        <w:t>Ao clicar no link de ativação o sistema deve registrar a ativação do usuário.</w:t>
      </w:r>
      <w:r w:rsidR="006A1D56">
        <w:rPr>
          <w:color w:val="003D73"/>
          <w:sz w:val="28"/>
          <w:szCs w:val="28"/>
        </w:rPr>
        <w:br/>
        <w:t xml:space="preserve">Depois de ativado o cadastro o sistema deve permitir que o cliente efetue o login. </w:t>
      </w:r>
    </w:p>
    <w:p w14:paraId="5F6470CF" w14:textId="77777777" w:rsidR="006A1D56" w:rsidRDefault="006A1D56" w:rsidP="00F87231">
      <w:pPr>
        <w:ind w:firstLine="0"/>
      </w:pPr>
      <w:r>
        <w:rPr>
          <w:color w:val="003D73"/>
          <w:sz w:val="28"/>
          <w:szCs w:val="28"/>
        </w:rPr>
        <w:t>Sendo um cliente que consulto os meus dados cadastrais e posso realizar a alteração dos meus dados de endereço.</w:t>
      </w:r>
    </w:p>
    <w:p w14:paraId="2B48A85E" w14:textId="77777777" w:rsidR="00657150" w:rsidRDefault="00657150" w:rsidP="00657150">
      <w:pPr>
        <w:rPr>
          <w:b/>
          <w:bCs/>
          <w:color w:val="003D73"/>
          <w:sz w:val="36"/>
          <w:szCs w:val="36"/>
        </w:rPr>
      </w:pPr>
    </w:p>
    <w:p w14:paraId="1D6FD898" w14:textId="77777777" w:rsidR="006A1D56" w:rsidRDefault="006A1D56" w:rsidP="006A1D56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1 – Cadastro Cliente</w:t>
      </w:r>
    </w:p>
    <w:p w14:paraId="66D50CC4" w14:textId="77777777" w:rsidR="006A1D56" w:rsidRDefault="006A1D56" w:rsidP="006A1D56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realizar o seu cadastro.</w:t>
      </w:r>
    </w:p>
    <w:p w14:paraId="1657BB55" w14:textId="77777777" w:rsidR="004220DA" w:rsidRPr="00EF7036" w:rsidRDefault="006A1D56" w:rsidP="00EF7036">
      <w:pPr>
        <w:ind w:left="567" w:firstLine="0"/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cadastro do cliente </w:t>
      </w:r>
      <w:r w:rsidR="00D00549">
        <w:rPr>
          <w:color w:val="003D73"/>
          <w:sz w:val="28"/>
          <w:szCs w:val="28"/>
        </w:rPr>
        <w:t>(e-mail, nome, senha, lista de endereços)</w:t>
      </w:r>
      <w:r w:rsidR="004220DA">
        <w:rPr>
          <w:b/>
          <w:bCs/>
          <w:color w:val="ED1C24"/>
          <w:sz w:val="28"/>
          <w:szCs w:val="28"/>
        </w:rPr>
        <w:br/>
      </w:r>
      <w:proofErr w:type="spellStart"/>
      <w:r w:rsidR="00EF7036">
        <w:rPr>
          <w:b/>
          <w:bCs/>
          <w:color w:val="ED1C24"/>
          <w:sz w:val="28"/>
          <w:szCs w:val="28"/>
        </w:rPr>
        <w:t>Bonus</w:t>
      </w:r>
      <w:proofErr w:type="spellEnd"/>
      <w:r w:rsidR="004220DA">
        <w:rPr>
          <w:b/>
          <w:bCs/>
          <w:color w:val="ED1C24"/>
          <w:sz w:val="28"/>
          <w:szCs w:val="28"/>
        </w:rPr>
        <w:t xml:space="preserve">: </w:t>
      </w:r>
    </w:p>
    <w:p w14:paraId="3EBA7695" w14:textId="77777777" w:rsidR="004220DA" w:rsidRPr="00EF7036" w:rsidRDefault="004220DA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E-mail não pode ser repetido</w:t>
      </w:r>
      <w:r w:rsidR="00EF7036">
        <w:rPr>
          <w:color w:val="003D73"/>
          <w:sz w:val="28"/>
          <w:szCs w:val="28"/>
        </w:rPr>
        <w:t>, retornar mensagem apropriada caso já exista e-mail</w:t>
      </w:r>
      <w:r>
        <w:rPr>
          <w:color w:val="003D73"/>
          <w:sz w:val="28"/>
          <w:szCs w:val="28"/>
        </w:rPr>
        <w:t>;</w:t>
      </w:r>
    </w:p>
    <w:p w14:paraId="12640FA4" w14:textId="77777777" w:rsidR="006A1D56" w:rsidRDefault="006A1D56" w:rsidP="00657150">
      <w:pPr>
        <w:rPr>
          <w:b/>
          <w:bCs/>
          <w:color w:val="003D73"/>
          <w:sz w:val="36"/>
          <w:szCs w:val="36"/>
        </w:rPr>
      </w:pPr>
    </w:p>
    <w:p w14:paraId="23B8D46E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2 – Produtor de E-mail</w:t>
      </w:r>
      <w:r w:rsidR="00EF7036">
        <w:rPr>
          <w:b/>
          <w:bCs/>
          <w:color w:val="003D73"/>
          <w:sz w:val="36"/>
          <w:szCs w:val="36"/>
        </w:rPr>
        <w:t xml:space="preserve"> </w:t>
      </w:r>
      <w:proofErr w:type="spellStart"/>
      <w:r w:rsidR="00EF7036">
        <w:rPr>
          <w:b/>
          <w:bCs/>
          <w:color w:val="003D73"/>
          <w:sz w:val="36"/>
          <w:szCs w:val="36"/>
        </w:rPr>
        <w:t>Queue</w:t>
      </w:r>
      <w:proofErr w:type="spellEnd"/>
    </w:p>
    <w:p w14:paraId="04BA4F3D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realizou o cadastro criar um produtor de mensageria que envia uma mensagem para o MOM.</w:t>
      </w:r>
    </w:p>
    <w:p w14:paraId="7A7E9160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649C153F" w14:textId="77777777" w:rsidR="00EF7036" w:rsidRP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Mensagem deve conter token, nome, e-mail</w:t>
      </w:r>
      <w:r w:rsidR="00D00549">
        <w:rPr>
          <w:color w:val="003D73"/>
          <w:sz w:val="28"/>
          <w:szCs w:val="28"/>
        </w:rPr>
        <w:t xml:space="preserve">, e-mail </w:t>
      </w:r>
      <w:proofErr w:type="spellStart"/>
      <w:r w:rsidR="00D00549">
        <w:rPr>
          <w:color w:val="003D73"/>
          <w:sz w:val="28"/>
          <w:szCs w:val="28"/>
        </w:rPr>
        <w:t>body</w:t>
      </w:r>
      <w:proofErr w:type="spellEnd"/>
      <w:r>
        <w:rPr>
          <w:color w:val="003D73"/>
          <w:sz w:val="28"/>
          <w:szCs w:val="28"/>
        </w:rPr>
        <w:t>;</w:t>
      </w:r>
    </w:p>
    <w:p w14:paraId="52E7F803" w14:textId="77777777" w:rsidR="00F87231" w:rsidRDefault="00F87231" w:rsidP="00F87231">
      <w:pPr>
        <w:rPr>
          <w:color w:val="003D73"/>
          <w:sz w:val="28"/>
          <w:szCs w:val="28"/>
        </w:rPr>
      </w:pPr>
    </w:p>
    <w:p w14:paraId="28227B09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3 – Consumidor de E-mail</w:t>
      </w:r>
      <w:r w:rsidR="00EF7036">
        <w:rPr>
          <w:b/>
          <w:bCs/>
          <w:color w:val="003D73"/>
          <w:sz w:val="36"/>
          <w:szCs w:val="36"/>
        </w:rPr>
        <w:t xml:space="preserve"> </w:t>
      </w:r>
      <w:proofErr w:type="spellStart"/>
      <w:r w:rsidR="00EF7036">
        <w:rPr>
          <w:b/>
          <w:bCs/>
          <w:color w:val="003D73"/>
          <w:sz w:val="36"/>
          <w:szCs w:val="36"/>
        </w:rPr>
        <w:t>Queue</w:t>
      </w:r>
      <w:proofErr w:type="spellEnd"/>
    </w:p>
    <w:p w14:paraId="4DD6C9FB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MOM contém mensagens na fila criar um consumidor que lê a mensagem e faz o envio de e</w:t>
      </w:r>
      <w:r w:rsidR="00D00549">
        <w:rPr>
          <w:color w:val="003D73"/>
          <w:sz w:val="28"/>
          <w:szCs w:val="28"/>
        </w:rPr>
        <w:t>-</w:t>
      </w:r>
      <w:r>
        <w:rPr>
          <w:color w:val="003D73"/>
          <w:sz w:val="28"/>
          <w:szCs w:val="28"/>
        </w:rPr>
        <w:t>mail.</w:t>
      </w:r>
    </w:p>
    <w:p w14:paraId="440F877D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22CD9011" w14:textId="77777777" w:rsidR="00EF7036" w:rsidRP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Caso erro de envio de e-mail, enviar a mensagem para uma fila de e-mail </w:t>
      </w:r>
      <w:r w:rsidR="00D00549">
        <w:rPr>
          <w:color w:val="003D73"/>
          <w:sz w:val="28"/>
          <w:szCs w:val="28"/>
        </w:rPr>
        <w:t>com erro</w:t>
      </w:r>
      <w:r>
        <w:rPr>
          <w:color w:val="003D73"/>
          <w:sz w:val="28"/>
          <w:szCs w:val="28"/>
        </w:rPr>
        <w:t>;</w:t>
      </w:r>
    </w:p>
    <w:p w14:paraId="431CA4DB" w14:textId="77777777" w:rsidR="00EF7036" w:rsidRDefault="00EF7036" w:rsidP="00F87231">
      <w:pPr>
        <w:rPr>
          <w:color w:val="003D73"/>
          <w:sz w:val="28"/>
          <w:szCs w:val="28"/>
        </w:rPr>
      </w:pPr>
    </w:p>
    <w:p w14:paraId="3CED46BE" w14:textId="77777777" w:rsidR="00F87231" w:rsidRDefault="00F87231" w:rsidP="00F87231">
      <w:pPr>
        <w:rPr>
          <w:color w:val="003D73"/>
          <w:sz w:val="28"/>
          <w:szCs w:val="28"/>
        </w:rPr>
      </w:pPr>
    </w:p>
    <w:p w14:paraId="75BFB10D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4 – Ativação cadastro</w:t>
      </w:r>
    </w:p>
    <w:p w14:paraId="55F82B3E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validar a link de ativação e ativar o cadastro do cliente</w:t>
      </w:r>
    </w:p>
    <w:p w14:paraId="2C9FDC8A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0BDC6D02" w14:textId="77777777" w:rsidR="00EF7036" w:rsidRP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Validar token, retornar mensagem associada;</w:t>
      </w:r>
    </w:p>
    <w:p w14:paraId="224E9529" w14:textId="77777777" w:rsidR="00F87231" w:rsidRDefault="00F87231" w:rsidP="00F87231">
      <w:pPr>
        <w:rPr>
          <w:color w:val="003D73"/>
          <w:sz w:val="28"/>
          <w:szCs w:val="28"/>
        </w:rPr>
      </w:pPr>
    </w:p>
    <w:p w14:paraId="3BBCF88C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5 – Login cliente</w:t>
      </w:r>
    </w:p>
    <w:p w14:paraId="5B97E49B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</w:t>
      </w:r>
      <w:r w:rsidR="00EF7036">
        <w:rPr>
          <w:color w:val="003D73"/>
          <w:sz w:val="28"/>
          <w:szCs w:val="28"/>
        </w:rPr>
        <w:t>para o cliente realizar o login com e-mail e senha</w:t>
      </w:r>
    </w:p>
    <w:p w14:paraId="6D29EEAA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7CB5E039" w14:textId="77777777" w:rsid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retornar mensagem associada em caso de erro;</w:t>
      </w:r>
    </w:p>
    <w:p w14:paraId="6867DD45" w14:textId="77777777" w:rsid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 w:rsidRPr="00EF7036">
        <w:rPr>
          <w:color w:val="003D73"/>
          <w:sz w:val="28"/>
          <w:szCs w:val="28"/>
        </w:rPr>
        <w:t>Sucesso</w:t>
      </w:r>
      <w:r>
        <w:rPr>
          <w:color w:val="003D73"/>
          <w:sz w:val="28"/>
          <w:szCs w:val="28"/>
        </w:rPr>
        <w:t xml:space="preserve"> retornar objeto cliente</w:t>
      </w:r>
    </w:p>
    <w:p w14:paraId="73A095ED" w14:textId="77777777" w:rsidR="00B87A31" w:rsidRPr="00EF7036" w:rsidRDefault="00B87A31" w:rsidP="00B87A31">
      <w:pPr>
        <w:ind w:left="1080" w:firstLine="0"/>
        <w:rPr>
          <w:color w:val="003D73"/>
          <w:sz w:val="28"/>
          <w:szCs w:val="28"/>
        </w:rPr>
      </w:pPr>
    </w:p>
    <w:p w14:paraId="72A49A95" w14:textId="77777777" w:rsidR="00F87231" w:rsidRDefault="00F87231" w:rsidP="00F87231">
      <w:pPr>
        <w:rPr>
          <w:color w:val="003D73"/>
          <w:sz w:val="28"/>
          <w:szCs w:val="28"/>
        </w:rPr>
      </w:pPr>
    </w:p>
    <w:p w14:paraId="2FCB3F24" w14:textId="77777777" w:rsidR="004220DA" w:rsidRDefault="004220DA" w:rsidP="004220DA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6 - Consultar CEP</w:t>
      </w:r>
    </w:p>
    <w:p w14:paraId="2342090B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consultar o seu endereço pelo CEP.</w:t>
      </w:r>
    </w:p>
    <w:p w14:paraId="3761B0FB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consulta de endereço ut</w:t>
      </w:r>
      <w:r w:rsidR="00EF7036">
        <w:rPr>
          <w:color w:val="003D73"/>
          <w:sz w:val="28"/>
          <w:szCs w:val="28"/>
        </w:rPr>
        <w:t>i</w:t>
      </w:r>
      <w:r>
        <w:rPr>
          <w:color w:val="003D73"/>
          <w:sz w:val="28"/>
          <w:szCs w:val="28"/>
        </w:rPr>
        <w:t>lizando CEP como parâmetro.</w:t>
      </w:r>
    </w:p>
    <w:p w14:paraId="39CF59B0" w14:textId="77777777" w:rsidR="004220DA" w:rsidRDefault="004220DA" w:rsidP="004220DA">
      <w:pPr>
        <w:rPr>
          <w:color w:val="003D73"/>
          <w:sz w:val="28"/>
          <w:szCs w:val="28"/>
        </w:rPr>
      </w:pPr>
    </w:p>
    <w:p w14:paraId="62B079DF" w14:textId="77777777" w:rsidR="004220DA" w:rsidRDefault="004220DA" w:rsidP="004220DA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7 – Consultar Estados</w:t>
      </w:r>
    </w:p>
    <w:p w14:paraId="27403E0C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escolher o seu estado.</w:t>
      </w:r>
    </w:p>
    <w:p w14:paraId="66992A9F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consulta de estados.</w:t>
      </w:r>
    </w:p>
    <w:p w14:paraId="1D0514EB" w14:textId="77777777" w:rsidR="004220DA" w:rsidRDefault="004220DA" w:rsidP="004220DA">
      <w:pPr>
        <w:rPr>
          <w:color w:val="003D73"/>
          <w:sz w:val="28"/>
          <w:szCs w:val="28"/>
        </w:rPr>
      </w:pPr>
    </w:p>
    <w:p w14:paraId="67003836" w14:textId="77777777" w:rsidR="004220DA" w:rsidRDefault="004220DA" w:rsidP="004220DA">
      <w:pPr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0E795C57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Ordenar os estados da seguinte maneira: </w:t>
      </w:r>
    </w:p>
    <w:p w14:paraId="60D83E95" w14:textId="77777777" w:rsidR="004220DA" w:rsidRDefault="004220DA" w:rsidP="004220DA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O primeiro e o segundo estado devem ser São Paulo e Rio de Janeiro, respectivamente;</w:t>
      </w:r>
    </w:p>
    <w:p w14:paraId="62E5D72F" w14:textId="77777777" w:rsidR="004220DA" w:rsidRDefault="004220DA" w:rsidP="004220DA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Os demais estados devem estar ordenados em ordem alfabética.</w:t>
      </w:r>
    </w:p>
    <w:p w14:paraId="267D05FC" w14:textId="77777777" w:rsidR="004220DA" w:rsidRDefault="004220DA" w:rsidP="004220DA">
      <w:pPr>
        <w:rPr>
          <w:color w:val="003D73"/>
          <w:sz w:val="28"/>
          <w:szCs w:val="28"/>
        </w:rPr>
      </w:pPr>
    </w:p>
    <w:p w14:paraId="255B5B35" w14:textId="77777777" w:rsidR="004220DA" w:rsidRDefault="004220DA" w:rsidP="004220DA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8 – Consultar Municípios</w:t>
      </w:r>
    </w:p>
    <w:p w14:paraId="3CC6BEBF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escolher o seu município.</w:t>
      </w:r>
    </w:p>
    <w:p w14:paraId="2F906B99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consulta de municípios com base no estado.</w:t>
      </w:r>
    </w:p>
    <w:p w14:paraId="527C87A0" w14:textId="77777777" w:rsidR="004220DA" w:rsidRDefault="004220DA" w:rsidP="004220DA">
      <w:pPr>
        <w:rPr>
          <w:color w:val="003D73"/>
          <w:sz w:val="28"/>
          <w:szCs w:val="28"/>
        </w:rPr>
      </w:pPr>
    </w:p>
    <w:p w14:paraId="0E6BE410" w14:textId="77777777" w:rsidR="004220DA" w:rsidRDefault="004220DA" w:rsidP="004220DA">
      <w:r>
        <w:rPr>
          <w:b/>
          <w:bCs/>
          <w:color w:val="003D73"/>
          <w:sz w:val="36"/>
          <w:szCs w:val="36"/>
        </w:rPr>
        <w:t>Cenário 9 – Alterar endereço</w:t>
      </w:r>
    </w:p>
    <w:p w14:paraId="5C18F29B" w14:textId="77777777" w:rsidR="004220DA" w:rsidRDefault="004220DA" w:rsidP="004220DA">
      <w:r>
        <w:rPr>
          <w:color w:val="003D73"/>
          <w:sz w:val="28"/>
          <w:szCs w:val="28"/>
        </w:rPr>
        <w:lastRenderedPageBreak/>
        <w:t>Dado que o cliente deseja alterar o seu endereço.</w:t>
      </w:r>
    </w:p>
    <w:p w14:paraId="4420185F" w14:textId="77777777" w:rsidR="004220DA" w:rsidRDefault="004220DA" w:rsidP="004220DA"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alterar o endereço do cliente.</w:t>
      </w:r>
    </w:p>
    <w:p w14:paraId="1E53DC37" w14:textId="77777777" w:rsidR="004220DA" w:rsidRDefault="004220DA" w:rsidP="00F87231">
      <w:pPr>
        <w:rPr>
          <w:color w:val="003D73"/>
          <w:sz w:val="28"/>
          <w:szCs w:val="28"/>
        </w:rPr>
      </w:pPr>
    </w:p>
    <w:p w14:paraId="1233EC72" w14:textId="77777777" w:rsidR="00AB5F39" w:rsidRDefault="00AB5F39"/>
    <w:p w14:paraId="6D02894F" w14:textId="77777777" w:rsidR="004220DA" w:rsidRDefault="00657150" w:rsidP="004220DA">
      <w:pPr>
        <w:rPr>
          <w:b/>
          <w:bCs/>
          <w:color w:val="ED1C24"/>
          <w:sz w:val="36"/>
        </w:rPr>
      </w:pPr>
      <w:r>
        <w:rPr>
          <w:b/>
          <w:bCs/>
          <w:color w:val="ED1C24"/>
          <w:sz w:val="36"/>
        </w:rPr>
        <w:t>Observação</w:t>
      </w:r>
    </w:p>
    <w:p w14:paraId="155A88DF" w14:textId="77777777" w:rsidR="004220DA" w:rsidRDefault="004220DA" w:rsidP="004220DA">
      <w:pPr>
        <w:rPr>
          <w:b/>
          <w:bCs/>
          <w:color w:val="ED1C24"/>
          <w:sz w:val="36"/>
        </w:rPr>
      </w:pPr>
    </w:p>
    <w:p w14:paraId="4D419F83" w14:textId="77777777" w:rsidR="004220DA" w:rsidRDefault="004220DA" w:rsidP="00657150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Responder o código de status HTTP apropriado.</w:t>
      </w:r>
    </w:p>
    <w:p w14:paraId="69914FE3" w14:textId="77777777" w:rsidR="004220DA" w:rsidRDefault="004220DA" w:rsidP="00657150">
      <w:pPr>
        <w:rPr>
          <w:color w:val="44546A" w:themeColor="text2"/>
          <w:sz w:val="28"/>
          <w:szCs w:val="28"/>
        </w:rPr>
      </w:pPr>
    </w:p>
    <w:p w14:paraId="06B29581" w14:textId="77777777" w:rsidR="004220DA" w:rsidRDefault="004220DA" w:rsidP="00657150">
      <w:pP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color w:val="44546A" w:themeColor="text2"/>
          <w:sz w:val="28"/>
          <w:szCs w:val="28"/>
        </w:rPr>
        <w:t>Em caso de erro, todas as mensagens devem retornar o formato:</w:t>
      </w:r>
      <w:r w:rsidRPr="004220DA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   {</w:t>
      </w:r>
      <w:r>
        <w:rPr>
          <w:rFonts w:ascii="Courier New" w:hAnsi="Courier New" w:cs="Courier New"/>
          <w:color w:val="032F62"/>
          <w:sz w:val="20"/>
          <w:szCs w:val="20"/>
          <w:shd w:val="clear" w:color="auto" w:fill="F6F8FA"/>
        </w:rPr>
        <w:t>"mensagem"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  <w:shd w:val="clear" w:color="auto" w:fill="F6F8FA"/>
        </w:rPr>
        <w:t>"mensagem de erro"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C1E27C5" w14:textId="77777777" w:rsidR="00657150" w:rsidRDefault="00657150" w:rsidP="00657150">
      <w:r>
        <w:rPr>
          <w:color w:val="44546A" w:themeColor="text2"/>
          <w:sz w:val="28"/>
          <w:szCs w:val="28"/>
        </w:rPr>
        <w:t>Para facilitar o desenvolvimento da aplicação, você poderá usar os serviços abaixo:</w:t>
      </w:r>
    </w:p>
    <w:p w14:paraId="7BE862FD" w14:textId="77777777" w:rsidR="00657150" w:rsidRDefault="00657150" w:rsidP="00657150">
      <w:r>
        <w:tab/>
      </w:r>
      <w:r>
        <w:rPr>
          <w:color w:val="003D73"/>
          <w:sz w:val="28"/>
          <w:szCs w:val="28"/>
        </w:rPr>
        <w:t>https://viacep.com.br/ws/{cep}/json</w:t>
      </w:r>
    </w:p>
    <w:p w14:paraId="1D2A8D7B" w14:textId="77777777" w:rsidR="00657150" w:rsidRDefault="00657150" w:rsidP="00657150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ab/>
        <w:t>https://servicodados.ibge.gov.br/api/v1/localidades/estados/</w:t>
      </w:r>
    </w:p>
    <w:p w14:paraId="04826E0C" w14:textId="77777777" w:rsidR="00657150" w:rsidRDefault="000067F1" w:rsidP="00657150">
      <w:pPr>
        <w:tabs>
          <w:tab w:val="left" w:pos="1140"/>
        </w:tabs>
        <w:ind w:left="737" w:firstLine="0"/>
      </w:pPr>
      <w:hyperlink r:id="rId6" w:history="1">
        <w:r w:rsidR="00657150">
          <w:rPr>
            <w:rStyle w:val="InternetLink"/>
            <w:color w:val="003D73"/>
            <w:sz w:val="28"/>
            <w:szCs w:val="28"/>
          </w:rPr>
          <w:t>https://servicodados.ibge.gov.br/api/v1/localidades/estados/</w:t>
        </w:r>
      </w:hyperlink>
      <w:r w:rsidR="00657150">
        <w:rPr>
          <w:color w:val="003D73"/>
          <w:sz w:val="28"/>
          <w:szCs w:val="28"/>
        </w:rPr>
        <w:t>{id}/municipios</w:t>
      </w:r>
    </w:p>
    <w:p w14:paraId="1AC464FB" w14:textId="77777777" w:rsidR="00657150" w:rsidRDefault="00657150" w:rsidP="00657150">
      <w:pPr>
        <w:tabs>
          <w:tab w:val="left" w:pos="1140"/>
        </w:tabs>
        <w:ind w:left="737" w:firstLine="0"/>
        <w:rPr>
          <w:color w:val="003D73"/>
          <w:sz w:val="28"/>
          <w:szCs w:val="28"/>
        </w:rPr>
      </w:pPr>
    </w:p>
    <w:p w14:paraId="7B62A182" w14:textId="77777777" w:rsidR="00657150" w:rsidRDefault="00657150" w:rsidP="00657150">
      <w:pPr>
        <w:pStyle w:val="PargrafodaLista"/>
        <w:numPr>
          <w:ilvl w:val="0"/>
          <w:numId w:val="1"/>
        </w:numPr>
        <w:rPr>
          <w:b/>
          <w:color w:val="44546A" w:themeColor="text2"/>
          <w:sz w:val="36"/>
        </w:rPr>
      </w:pPr>
      <w:r>
        <w:rPr>
          <w:b/>
          <w:color w:val="44546A" w:themeColor="text2"/>
          <w:sz w:val="36"/>
        </w:rPr>
        <w:t>Requisitos Essenciais:</w:t>
      </w:r>
    </w:p>
    <w:p w14:paraId="11DAFE80" w14:textId="77777777" w:rsidR="00657150" w:rsidRDefault="00657150" w:rsidP="00657150">
      <w:pPr>
        <w:rPr>
          <w:color w:val="44546A" w:themeColor="text2"/>
          <w:sz w:val="36"/>
        </w:rPr>
      </w:pPr>
    </w:p>
    <w:p w14:paraId="19623B29" w14:textId="77777777" w:rsidR="00657150" w:rsidRDefault="00657150" w:rsidP="00657150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>Linguagem: JAVA</w:t>
      </w:r>
    </w:p>
    <w:p w14:paraId="68845262" w14:textId="77777777" w:rsidR="00657150" w:rsidRDefault="00657150" w:rsidP="00657150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>Framework: Spring Boot</w:t>
      </w:r>
    </w:p>
    <w:p w14:paraId="3759662C" w14:textId="77777777" w:rsidR="00657150" w:rsidRDefault="00657150" w:rsidP="00657150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 xml:space="preserve">Testes unitários: </w:t>
      </w:r>
      <w:proofErr w:type="spellStart"/>
      <w:r>
        <w:rPr>
          <w:color w:val="44546A" w:themeColor="text2"/>
          <w:sz w:val="36"/>
        </w:rPr>
        <w:t>Junit</w:t>
      </w:r>
      <w:proofErr w:type="spellEnd"/>
    </w:p>
    <w:p w14:paraId="7BB18763" w14:textId="77777777" w:rsidR="00657150" w:rsidRDefault="00657150" w:rsidP="00657150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Mock</w:t>
      </w:r>
      <w:proofErr w:type="spellEnd"/>
      <w:r>
        <w:rPr>
          <w:color w:val="44546A" w:themeColor="text2"/>
          <w:sz w:val="36"/>
        </w:rPr>
        <w:t xml:space="preserve">: </w:t>
      </w:r>
      <w:proofErr w:type="spellStart"/>
      <w:r>
        <w:rPr>
          <w:color w:val="44546A" w:themeColor="text2"/>
          <w:sz w:val="36"/>
        </w:rPr>
        <w:t>Mockito</w:t>
      </w:r>
      <w:proofErr w:type="spellEnd"/>
    </w:p>
    <w:p w14:paraId="64A3E643" w14:textId="77777777" w:rsidR="00657150" w:rsidRDefault="00657150" w:rsidP="00657150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RESTFull</w:t>
      </w:r>
      <w:proofErr w:type="spellEnd"/>
    </w:p>
    <w:p w14:paraId="7EC57792" w14:textId="67DBEDC2" w:rsidR="00657150" w:rsidRPr="000067F1" w:rsidRDefault="00657150" w:rsidP="00D00549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Database</w:t>
      </w:r>
      <w:proofErr w:type="spellEnd"/>
      <w:r>
        <w:rPr>
          <w:color w:val="44546A" w:themeColor="text2"/>
          <w:sz w:val="36"/>
        </w:rPr>
        <w:t xml:space="preserve"> </w:t>
      </w:r>
      <w:proofErr w:type="spellStart"/>
      <w:r w:rsidR="00AC59BD">
        <w:rPr>
          <w:color w:val="44546A" w:themeColor="text2"/>
          <w:sz w:val="36"/>
        </w:rPr>
        <w:t>Mysql</w:t>
      </w:r>
      <w:proofErr w:type="spellEnd"/>
    </w:p>
    <w:p w14:paraId="7B3D15F2" w14:textId="31F65E9C" w:rsidR="000067F1" w:rsidRPr="000067F1" w:rsidRDefault="000067F1" w:rsidP="00D00549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Menssageria</w:t>
      </w:r>
      <w:proofErr w:type="spellEnd"/>
      <w:r>
        <w:rPr>
          <w:color w:val="44546A" w:themeColor="text2"/>
          <w:sz w:val="36"/>
        </w:rPr>
        <w:t xml:space="preserve">: </w:t>
      </w:r>
      <w:proofErr w:type="spellStart"/>
      <w:r>
        <w:rPr>
          <w:color w:val="44546A" w:themeColor="text2"/>
          <w:sz w:val="36"/>
        </w:rPr>
        <w:t>ActiveMQ</w:t>
      </w:r>
      <w:proofErr w:type="spellEnd"/>
    </w:p>
    <w:p w14:paraId="2E5D8F7B" w14:textId="77777777" w:rsidR="000067F1" w:rsidRPr="000067F1" w:rsidRDefault="000067F1" w:rsidP="00D00549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Documetnação</w:t>
      </w:r>
      <w:proofErr w:type="spellEnd"/>
      <w:r>
        <w:rPr>
          <w:color w:val="44546A" w:themeColor="text2"/>
          <w:sz w:val="36"/>
        </w:rPr>
        <w:t xml:space="preserve">: </w:t>
      </w:r>
      <w:proofErr w:type="spellStart"/>
      <w:r>
        <w:rPr>
          <w:color w:val="44546A" w:themeColor="text2"/>
          <w:sz w:val="36"/>
        </w:rPr>
        <w:t>Suwgger</w:t>
      </w:r>
      <w:proofErr w:type="spellEnd"/>
      <w:r>
        <w:rPr>
          <w:color w:val="44546A" w:themeColor="text2"/>
          <w:sz w:val="36"/>
        </w:rPr>
        <w:t xml:space="preserve"> </w:t>
      </w:r>
    </w:p>
    <w:p w14:paraId="0D2ACFD5" w14:textId="77777777" w:rsidR="000067F1" w:rsidRPr="000067F1" w:rsidRDefault="000067F1" w:rsidP="00D00549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 xml:space="preserve">Ambiente de </w:t>
      </w:r>
      <w:proofErr w:type="spellStart"/>
      <w:r>
        <w:rPr>
          <w:color w:val="44546A" w:themeColor="text2"/>
          <w:sz w:val="36"/>
        </w:rPr>
        <w:t>dev</w:t>
      </w:r>
      <w:proofErr w:type="spellEnd"/>
      <w:r>
        <w:rPr>
          <w:color w:val="44546A" w:themeColor="text2"/>
          <w:sz w:val="36"/>
        </w:rPr>
        <w:t xml:space="preserve"> e </w:t>
      </w:r>
      <w:proofErr w:type="spellStart"/>
      <w:r>
        <w:rPr>
          <w:color w:val="44546A" w:themeColor="text2"/>
          <w:sz w:val="36"/>
        </w:rPr>
        <w:t>prod</w:t>
      </w:r>
      <w:proofErr w:type="spellEnd"/>
    </w:p>
    <w:p w14:paraId="35A8507F" w14:textId="77777777" w:rsidR="000067F1" w:rsidRPr="000067F1" w:rsidRDefault="000067F1" w:rsidP="00D00549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 xml:space="preserve">Docker com </w:t>
      </w:r>
      <w:proofErr w:type="spellStart"/>
      <w:r>
        <w:rPr>
          <w:color w:val="44546A" w:themeColor="text2"/>
          <w:sz w:val="36"/>
        </w:rPr>
        <w:t>loadbalance</w:t>
      </w:r>
      <w:proofErr w:type="spellEnd"/>
      <w:r>
        <w:rPr>
          <w:color w:val="44546A" w:themeColor="text2"/>
          <w:sz w:val="36"/>
        </w:rPr>
        <w:t xml:space="preserve"> para </w:t>
      </w:r>
      <w:proofErr w:type="spellStart"/>
      <w:r>
        <w:rPr>
          <w:color w:val="44546A" w:themeColor="text2"/>
          <w:sz w:val="36"/>
        </w:rPr>
        <w:t>dev</w:t>
      </w:r>
      <w:proofErr w:type="spellEnd"/>
      <w:r>
        <w:rPr>
          <w:color w:val="44546A" w:themeColor="text2"/>
          <w:sz w:val="36"/>
        </w:rPr>
        <w:t xml:space="preserve"> e </w:t>
      </w:r>
      <w:proofErr w:type="spellStart"/>
      <w:r>
        <w:rPr>
          <w:color w:val="44546A" w:themeColor="text2"/>
          <w:sz w:val="36"/>
        </w:rPr>
        <w:t>prod</w:t>
      </w:r>
      <w:proofErr w:type="spellEnd"/>
    </w:p>
    <w:p w14:paraId="0D3D150B" w14:textId="04907A16" w:rsidR="000067F1" w:rsidRPr="00D00549" w:rsidRDefault="000067F1" w:rsidP="000067F1">
      <w:pPr>
        <w:pStyle w:val="PargrafodaLista"/>
        <w:ind w:left="1287" w:firstLine="0"/>
      </w:pPr>
      <w:r>
        <w:rPr>
          <w:color w:val="44546A" w:themeColor="text2"/>
          <w:sz w:val="36"/>
        </w:rPr>
        <w:br/>
      </w:r>
    </w:p>
    <w:p w14:paraId="78891711" w14:textId="77777777" w:rsidR="00657150" w:rsidRDefault="00657150" w:rsidP="00657150">
      <w:pPr>
        <w:pStyle w:val="PargrafodaLista"/>
        <w:rPr>
          <w:color w:val="44546A" w:themeColor="text2"/>
          <w:sz w:val="36"/>
        </w:rPr>
      </w:pPr>
    </w:p>
    <w:p w14:paraId="3E46F145" w14:textId="77777777" w:rsidR="00B87A31" w:rsidRPr="00B87A31" w:rsidRDefault="00657150" w:rsidP="00B87A31">
      <w:pPr>
        <w:pStyle w:val="PargrafodaLista"/>
      </w:pPr>
      <w:bookmarkStart w:id="1" w:name="__DdeLink__86_2354235207"/>
      <w:bookmarkEnd w:id="1"/>
      <w:r>
        <w:rPr>
          <w:b/>
          <w:bCs/>
          <w:color w:val="CE181E"/>
          <w:sz w:val="36"/>
        </w:rPr>
        <w:t>Bônus</w:t>
      </w:r>
      <w:r>
        <w:rPr>
          <w:color w:val="CE181E"/>
          <w:sz w:val="36"/>
        </w:rPr>
        <w:t xml:space="preserve">: </w:t>
      </w:r>
    </w:p>
    <w:p w14:paraId="42A2B4EA" w14:textId="77777777" w:rsidR="00B87A31" w:rsidRPr="00B87A31" w:rsidRDefault="00B87A31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 xml:space="preserve">JWT com token </w:t>
      </w:r>
    </w:p>
    <w:p w14:paraId="77034E78" w14:textId="77777777" w:rsidR="00B87A31" w:rsidRPr="00B87A31" w:rsidRDefault="00B87A31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>Criptografia não reversível para senha</w:t>
      </w:r>
    </w:p>
    <w:p w14:paraId="54E64D26" w14:textId="77777777" w:rsidR="00657150" w:rsidRDefault="00657150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>Padrão de arquitetura: CLEAN</w:t>
      </w:r>
    </w:p>
    <w:p w14:paraId="222A98E0" w14:textId="77777777" w:rsidR="00657150" w:rsidRDefault="00657150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>LOG estruturado</w:t>
      </w:r>
    </w:p>
    <w:p w14:paraId="57379CB2" w14:textId="77777777" w:rsidR="00657150" w:rsidRDefault="00657150" w:rsidP="00657150">
      <w:pPr>
        <w:pStyle w:val="PargrafodaLista"/>
        <w:numPr>
          <w:ilvl w:val="0"/>
          <w:numId w:val="4"/>
        </w:numPr>
      </w:pPr>
      <w:proofErr w:type="spellStart"/>
      <w:r>
        <w:rPr>
          <w:color w:val="44546A" w:themeColor="text2"/>
          <w:sz w:val="36"/>
        </w:rPr>
        <w:t>Git</w:t>
      </w:r>
      <w:proofErr w:type="spellEnd"/>
      <w:r>
        <w:rPr>
          <w:color w:val="44546A" w:themeColor="text2"/>
          <w:sz w:val="36"/>
        </w:rPr>
        <w:t xml:space="preserve"> </w:t>
      </w:r>
      <w:proofErr w:type="spellStart"/>
      <w:r>
        <w:rPr>
          <w:color w:val="44546A" w:themeColor="text2"/>
          <w:sz w:val="36"/>
        </w:rPr>
        <w:t>Flow</w:t>
      </w:r>
      <w:proofErr w:type="spellEnd"/>
    </w:p>
    <w:p w14:paraId="0B8331E8" w14:textId="77777777" w:rsidR="00657150" w:rsidRDefault="00657150" w:rsidP="00657150">
      <w:pPr>
        <w:pStyle w:val="PargrafodaLista"/>
        <w:ind w:left="3564" w:firstLine="0"/>
        <w:rPr>
          <w:color w:val="44546A" w:themeColor="text2"/>
          <w:sz w:val="36"/>
        </w:rPr>
      </w:pPr>
    </w:p>
    <w:p w14:paraId="435BB610" w14:textId="77777777" w:rsidR="00657150" w:rsidRDefault="00657150"/>
    <w:sectPr w:rsidR="00657150" w:rsidSect="00D339B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E125E"/>
    <w:multiLevelType w:val="multilevel"/>
    <w:tmpl w:val="B52E3400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CA072E"/>
    <w:multiLevelType w:val="multilevel"/>
    <w:tmpl w:val="417CB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DE6DC6"/>
    <w:multiLevelType w:val="hybridMultilevel"/>
    <w:tmpl w:val="B5C26244"/>
    <w:lvl w:ilvl="0" w:tplc="495E1C8E">
      <w:start w:val="1"/>
      <w:numFmt w:val="decimal"/>
      <w:lvlText w:val="%1."/>
      <w:lvlJc w:val="left"/>
      <w:pPr>
        <w:ind w:left="1352" w:hanging="360"/>
      </w:pPr>
      <w:rPr>
        <w:b/>
        <w:color w:val="44546A" w:themeColor="text2"/>
        <w:sz w:val="36"/>
      </w:rPr>
    </w:lvl>
    <w:lvl w:ilvl="1" w:tplc="04160019">
      <w:start w:val="1"/>
      <w:numFmt w:val="lowerLetter"/>
      <w:lvlText w:val="%2."/>
      <w:lvlJc w:val="left"/>
      <w:pPr>
        <w:ind w:left="3489" w:hanging="360"/>
      </w:pPr>
    </w:lvl>
    <w:lvl w:ilvl="2" w:tplc="0416001B">
      <w:start w:val="1"/>
      <w:numFmt w:val="lowerRoman"/>
      <w:lvlText w:val="%3."/>
      <w:lvlJc w:val="right"/>
      <w:pPr>
        <w:ind w:left="4209" w:hanging="180"/>
      </w:pPr>
    </w:lvl>
    <w:lvl w:ilvl="3" w:tplc="0416000F">
      <w:start w:val="1"/>
      <w:numFmt w:val="decimal"/>
      <w:lvlText w:val="%4."/>
      <w:lvlJc w:val="left"/>
      <w:pPr>
        <w:ind w:left="4929" w:hanging="360"/>
      </w:pPr>
    </w:lvl>
    <w:lvl w:ilvl="4" w:tplc="04160019">
      <w:start w:val="1"/>
      <w:numFmt w:val="lowerLetter"/>
      <w:lvlText w:val="%5."/>
      <w:lvlJc w:val="left"/>
      <w:pPr>
        <w:ind w:left="5649" w:hanging="360"/>
      </w:pPr>
    </w:lvl>
    <w:lvl w:ilvl="5" w:tplc="0416001B">
      <w:start w:val="1"/>
      <w:numFmt w:val="lowerRoman"/>
      <w:lvlText w:val="%6."/>
      <w:lvlJc w:val="right"/>
      <w:pPr>
        <w:ind w:left="6369" w:hanging="180"/>
      </w:pPr>
    </w:lvl>
    <w:lvl w:ilvl="6" w:tplc="0416000F">
      <w:start w:val="1"/>
      <w:numFmt w:val="decimal"/>
      <w:lvlText w:val="%7."/>
      <w:lvlJc w:val="left"/>
      <w:pPr>
        <w:ind w:left="7089" w:hanging="360"/>
      </w:pPr>
    </w:lvl>
    <w:lvl w:ilvl="7" w:tplc="04160019">
      <w:start w:val="1"/>
      <w:numFmt w:val="lowerLetter"/>
      <w:lvlText w:val="%8."/>
      <w:lvlJc w:val="left"/>
      <w:pPr>
        <w:ind w:left="7809" w:hanging="360"/>
      </w:pPr>
    </w:lvl>
    <w:lvl w:ilvl="8" w:tplc="0416001B">
      <w:start w:val="1"/>
      <w:numFmt w:val="lowerRoman"/>
      <w:lvlText w:val="%9."/>
      <w:lvlJc w:val="right"/>
      <w:pPr>
        <w:ind w:left="8529" w:hanging="180"/>
      </w:pPr>
    </w:lvl>
  </w:abstractNum>
  <w:abstractNum w:abstractNumId="3" w15:restartNumberingAfterBreak="0">
    <w:nsid w:val="4A9E6622"/>
    <w:multiLevelType w:val="multilevel"/>
    <w:tmpl w:val="0352C6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B081AD0"/>
    <w:multiLevelType w:val="multilevel"/>
    <w:tmpl w:val="82C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E"/>
    <w:rsid w:val="000067F1"/>
    <w:rsid w:val="0040283E"/>
    <w:rsid w:val="004220DA"/>
    <w:rsid w:val="00657150"/>
    <w:rsid w:val="006A1D56"/>
    <w:rsid w:val="00AB5F39"/>
    <w:rsid w:val="00AC59BD"/>
    <w:rsid w:val="00B87A31"/>
    <w:rsid w:val="00D00549"/>
    <w:rsid w:val="00D339BF"/>
    <w:rsid w:val="00EF7036"/>
    <w:rsid w:val="00F8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C59C"/>
  <w15:chartTrackingRefBased/>
  <w15:docId w15:val="{29F332D2-A8C8-4A7D-AD8D-EE7684E5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150"/>
    <w:pPr>
      <w:spacing w:after="0" w:line="276" w:lineRule="auto"/>
      <w:ind w:firstLine="567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150"/>
    <w:pPr>
      <w:ind w:left="720"/>
      <w:contextualSpacing/>
    </w:pPr>
  </w:style>
  <w:style w:type="character" w:customStyle="1" w:styleId="InternetLink">
    <w:name w:val="Internet Link"/>
    <w:basedOn w:val="Fontepargpadro"/>
    <w:uiPriority w:val="99"/>
    <w:rsid w:val="00657150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rvicodados.ibge.gov.br/api/v1/localidades/estad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56F9B-A7E5-4FAC-AB0B-C5D81B36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Marques</dc:creator>
  <cp:keywords/>
  <dc:description/>
  <cp:lastModifiedBy>Douglas Marques</cp:lastModifiedBy>
  <cp:revision>5</cp:revision>
  <dcterms:created xsi:type="dcterms:W3CDTF">2019-09-26T12:57:00Z</dcterms:created>
  <dcterms:modified xsi:type="dcterms:W3CDTF">2019-10-09T21:22:00Z</dcterms:modified>
</cp:coreProperties>
</file>