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CCF4" w14:textId="29AD3400" w:rsidR="00717CAE" w:rsidRPr="006410A2" w:rsidRDefault="00717CAE" w:rsidP="00717CAE">
      <w:pPr>
        <w:jc w:val="both"/>
        <w:rPr>
          <w:b/>
          <w:bCs/>
          <w:sz w:val="32"/>
          <w:szCs w:val="32"/>
        </w:rPr>
      </w:pPr>
      <w:r w:rsidRPr="006410A2">
        <w:rPr>
          <w:b/>
          <w:bCs/>
          <w:sz w:val="32"/>
          <w:szCs w:val="32"/>
        </w:rPr>
        <w:t>ESCOPO FINAL DO PROJETO</w:t>
      </w:r>
    </w:p>
    <w:p w14:paraId="41BD9AC9" w14:textId="77777777" w:rsidR="00717CAE" w:rsidRPr="006410A2" w:rsidRDefault="00717CAE" w:rsidP="00717CAE">
      <w:pPr>
        <w:jc w:val="both"/>
        <w:rPr>
          <w:b/>
          <w:bCs/>
          <w:sz w:val="28"/>
          <w:szCs w:val="28"/>
        </w:rPr>
      </w:pPr>
      <w:r w:rsidRPr="006410A2">
        <w:rPr>
          <w:b/>
          <w:bCs/>
          <w:sz w:val="28"/>
          <w:szCs w:val="28"/>
        </w:rPr>
        <w:t xml:space="preserve">Estrutura de Carteirização Territorial – ESG </w:t>
      </w:r>
      <w:proofErr w:type="spellStart"/>
      <w:r w:rsidRPr="006410A2">
        <w:rPr>
          <w:b/>
          <w:bCs/>
          <w:sz w:val="28"/>
          <w:szCs w:val="28"/>
        </w:rPr>
        <w:t>Farm</w:t>
      </w:r>
      <w:proofErr w:type="spellEnd"/>
      <w:r w:rsidRPr="006410A2">
        <w:rPr>
          <w:b/>
          <w:bCs/>
          <w:sz w:val="28"/>
          <w:szCs w:val="28"/>
        </w:rPr>
        <w:t xml:space="preserve"> Guard (Baseada em Mapa)</w:t>
      </w:r>
    </w:p>
    <w:p w14:paraId="21E7EB76" w14:textId="5F390491" w:rsidR="00717CAE" w:rsidRPr="00717CAE" w:rsidRDefault="00717CAE" w:rsidP="00717CAE">
      <w:pPr>
        <w:jc w:val="both"/>
      </w:pPr>
    </w:p>
    <w:p w14:paraId="5940CA8F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1. Contexto da Necessidade (Versão Final)</w:t>
      </w:r>
    </w:p>
    <w:p w14:paraId="38BA8375" w14:textId="77777777" w:rsidR="002B43C8" w:rsidRPr="002B43C8" w:rsidRDefault="002B43C8" w:rsidP="002B43C8">
      <w:pPr>
        <w:jc w:val="both"/>
      </w:pPr>
      <w:r w:rsidRPr="002B43C8">
        <w:t xml:space="preserve">Considerando a evolução do programa ESG </w:t>
      </w:r>
      <w:proofErr w:type="spellStart"/>
      <w:r w:rsidRPr="002B43C8">
        <w:t>Farm</w:t>
      </w:r>
      <w:proofErr w:type="spellEnd"/>
      <w:r w:rsidRPr="002B43C8">
        <w:t xml:space="preserve"> Guard, a ampliação da base de propriedades atendidas e o aumento da complexidade operacional das filiais de negócios, surge a necessidade de estruturar formalmente uma nova estrutura de carteirização territorial geográfica dentro do módulo ESG, com governança hierárquica, visualização via mapa e controle operacional das carteiras por território e </w:t>
      </w:r>
      <w:proofErr w:type="spellStart"/>
      <w:r w:rsidRPr="002B43C8">
        <w:t>subterritório</w:t>
      </w:r>
      <w:proofErr w:type="spellEnd"/>
      <w:r w:rsidRPr="002B43C8">
        <w:t>.</w:t>
      </w:r>
    </w:p>
    <w:p w14:paraId="6651F957" w14:textId="77777777" w:rsidR="002B43C8" w:rsidRPr="002B43C8" w:rsidRDefault="002B43C8" w:rsidP="002B43C8">
      <w:pPr>
        <w:jc w:val="both"/>
      </w:pPr>
      <w:r w:rsidRPr="002B43C8">
        <w:t xml:space="preserve">Trata-se de uma nova estrutura estruturante dentro do ESG </w:t>
      </w:r>
      <w:proofErr w:type="spellStart"/>
      <w:r w:rsidRPr="002B43C8">
        <w:t>Farm</w:t>
      </w:r>
      <w:proofErr w:type="spellEnd"/>
      <w:r w:rsidRPr="002B43C8">
        <w:t xml:space="preserve"> Guard, que passará a ser um dos principais processos do Departamento de Relacionamento com o Cliente, impactando diretamente a forma de organização, gestão, distribuição e acompanhamento das propriedades vinculadas aos consultores e demais perfis de relacionamento com cliente.</w:t>
      </w:r>
    </w:p>
    <w:p w14:paraId="71D776A3" w14:textId="77777777" w:rsidR="002B43C8" w:rsidRPr="002B43C8" w:rsidRDefault="002B43C8" w:rsidP="002B43C8">
      <w:pPr>
        <w:jc w:val="both"/>
      </w:pPr>
      <w:r w:rsidRPr="002B43C8">
        <w:t xml:space="preserve">Atualmente, o processo de carteirização e vinculação de propriedades é realizado por meio de transações customizadas (Z) no SAP S/4HANA, permitindo a execução de vínculos de forma massiva ou pontual entre propriedades e consultores responsáveis, com base na relação de atividade operacional. Nesse modelo, o vínculo ocorre diretamente entre a propriedade e o consultor responsável, sem a existência de uma camada estruturada de território e </w:t>
      </w:r>
      <w:proofErr w:type="spellStart"/>
      <w:r w:rsidRPr="002B43C8">
        <w:t>subterritório</w:t>
      </w:r>
      <w:proofErr w:type="spellEnd"/>
      <w:r w:rsidRPr="002B43C8">
        <w:t xml:space="preserve"> que organize a atuação geográfica das carteiras.</w:t>
      </w:r>
    </w:p>
    <w:p w14:paraId="71EF4AF7" w14:textId="77777777" w:rsidR="002B43C8" w:rsidRPr="002B43C8" w:rsidRDefault="002B43C8" w:rsidP="002B43C8">
      <w:pPr>
        <w:jc w:val="both"/>
      </w:pPr>
      <w:r w:rsidRPr="002B43C8">
        <w:t>O modelo atual, embora funcional sob a ótica operacional, não contempla uma governança territorial georreferenciada, tornando a gestão altamente dependente de manutenções individuais por propriedade, maior esforço operacional na redistribuição de clientes e menor agilidade na reorganização estratégica das carteiras por região.</w:t>
      </w:r>
    </w:p>
    <w:p w14:paraId="041BDA66" w14:textId="77777777" w:rsidR="002B43C8" w:rsidRPr="002B43C8" w:rsidRDefault="002B43C8" w:rsidP="002B43C8">
      <w:pPr>
        <w:jc w:val="both"/>
      </w:pPr>
      <w:r w:rsidRPr="002B43C8">
        <w:t>Adicionalmente, a ausência de uma estrutura territorial padronizada gera limitações relevantes, tais como:</w:t>
      </w:r>
    </w:p>
    <w:p w14:paraId="3B96277D" w14:textId="77777777" w:rsidR="002B43C8" w:rsidRPr="002B43C8" w:rsidRDefault="002B43C8" w:rsidP="002B43C8">
      <w:pPr>
        <w:numPr>
          <w:ilvl w:val="0"/>
          <w:numId w:val="64"/>
        </w:numPr>
        <w:jc w:val="both"/>
      </w:pPr>
      <w:r w:rsidRPr="002B43C8">
        <w:t>Dependência de manutenções frequentes a nível de propriedade</w:t>
      </w:r>
    </w:p>
    <w:p w14:paraId="0A75B53D" w14:textId="77777777" w:rsidR="002B43C8" w:rsidRPr="002B43C8" w:rsidRDefault="002B43C8" w:rsidP="002B43C8">
      <w:pPr>
        <w:numPr>
          <w:ilvl w:val="0"/>
          <w:numId w:val="64"/>
        </w:numPr>
        <w:jc w:val="both"/>
      </w:pPr>
      <w:r w:rsidRPr="002B43C8">
        <w:t>Dificuldade na distribuição equilibrada de clientes entre consultores</w:t>
      </w:r>
    </w:p>
    <w:p w14:paraId="60B69BEE" w14:textId="77777777" w:rsidR="002B43C8" w:rsidRPr="002B43C8" w:rsidRDefault="002B43C8" w:rsidP="002B43C8">
      <w:pPr>
        <w:numPr>
          <w:ilvl w:val="0"/>
          <w:numId w:val="64"/>
        </w:numPr>
        <w:jc w:val="both"/>
      </w:pPr>
      <w:r w:rsidRPr="002B43C8">
        <w:t>Baixa rastreabilidade territorial da atuação em campo</w:t>
      </w:r>
    </w:p>
    <w:p w14:paraId="5888F132" w14:textId="77777777" w:rsidR="002B43C8" w:rsidRPr="002B43C8" w:rsidRDefault="002B43C8" w:rsidP="002B43C8">
      <w:pPr>
        <w:numPr>
          <w:ilvl w:val="0"/>
          <w:numId w:val="64"/>
        </w:numPr>
        <w:jc w:val="both"/>
      </w:pPr>
      <w:r w:rsidRPr="002B43C8">
        <w:t>Limitações na análise estratégica por região, território e carteira</w:t>
      </w:r>
    </w:p>
    <w:p w14:paraId="1899EF0C" w14:textId="77777777" w:rsidR="002B43C8" w:rsidRPr="002B43C8" w:rsidRDefault="002B43C8" w:rsidP="002B43C8">
      <w:pPr>
        <w:numPr>
          <w:ilvl w:val="0"/>
          <w:numId w:val="64"/>
        </w:numPr>
        <w:jc w:val="both"/>
      </w:pPr>
      <w:r w:rsidRPr="002B43C8">
        <w:t>Complexidade operacional na reestruturação de carteiras</w:t>
      </w:r>
    </w:p>
    <w:p w14:paraId="647457B4" w14:textId="77777777" w:rsidR="002B43C8" w:rsidRPr="002B43C8" w:rsidRDefault="002B43C8" w:rsidP="002B43C8">
      <w:pPr>
        <w:jc w:val="both"/>
      </w:pPr>
      <w:r w:rsidRPr="002B43C8">
        <w:t xml:space="preserve">Com a maturidade operacional, crescimento da base de atendimento e necessidade de maior organização estratégica, torna-se essencial implementar uma estrutura territorial </w:t>
      </w:r>
      <w:r w:rsidRPr="002B43C8">
        <w:lastRenderedPageBreak/>
        <w:t>padronizada, escalável e georreferenciada que sustente rastreabilidade operacional, governança territorial e análises estratégicas ESG por região, território e carteira.</w:t>
      </w:r>
    </w:p>
    <w:p w14:paraId="5E558502" w14:textId="77777777" w:rsidR="002B43C8" w:rsidRPr="002B43C8" w:rsidRDefault="002B43C8" w:rsidP="002B43C8">
      <w:pPr>
        <w:jc w:val="both"/>
      </w:pPr>
      <w:r w:rsidRPr="002B43C8">
        <w:t xml:space="preserve">A evolução proposta consiste na inclusão dos níveis de Território e </w:t>
      </w:r>
      <w:proofErr w:type="spellStart"/>
      <w:r w:rsidRPr="002B43C8">
        <w:t>Subterritório</w:t>
      </w:r>
      <w:proofErr w:type="spellEnd"/>
      <w:r w:rsidRPr="002B43C8">
        <w:t xml:space="preserve"> (Carteiras Territoriais) sobre o modelo atual, permitindo que o processo deixe de ser centrado exclusivamente no vínculo individual entre propriedade e consultor e passe a ser orientado por uma lógica territorial estruturada e baseada em mapa.</w:t>
      </w:r>
    </w:p>
    <w:p w14:paraId="11DC77CB" w14:textId="77777777" w:rsidR="002B43C8" w:rsidRPr="002B43C8" w:rsidRDefault="002B43C8" w:rsidP="002B43C8">
      <w:pPr>
        <w:jc w:val="both"/>
      </w:pPr>
      <w:r w:rsidRPr="002B43C8">
        <w:t xml:space="preserve">Nesse novo modelo, será possível estruturar previamente os territórios e </w:t>
      </w:r>
      <w:proofErr w:type="spellStart"/>
      <w:r w:rsidRPr="002B43C8">
        <w:t>subterritórios</w:t>
      </w:r>
      <w:proofErr w:type="spellEnd"/>
      <w:r w:rsidRPr="002B43C8">
        <w:t xml:space="preserve"> e, posteriormente, vincular os responsáveis por tipo de relacionamento, proporcionando ganhos relevantes, tais como:</w:t>
      </w:r>
    </w:p>
    <w:p w14:paraId="51EC66F5" w14:textId="77777777" w:rsidR="002B43C8" w:rsidRPr="002B43C8" w:rsidRDefault="002B43C8" w:rsidP="002B43C8">
      <w:pPr>
        <w:numPr>
          <w:ilvl w:val="0"/>
          <w:numId w:val="65"/>
        </w:numPr>
        <w:jc w:val="both"/>
      </w:pPr>
      <w:r w:rsidRPr="002B43C8">
        <w:t>Maior agilidade na gestão de carteiras</w:t>
      </w:r>
    </w:p>
    <w:p w14:paraId="7536B864" w14:textId="77777777" w:rsidR="002B43C8" w:rsidRPr="002B43C8" w:rsidRDefault="002B43C8" w:rsidP="002B43C8">
      <w:pPr>
        <w:numPr>
          <w:ilvl w:val="0"/>
          <w:numId w:val="65"/>
        </w:numPr>
        <w:jc w:val="both"/>
      </w:pPr>
      <w:r w:rsidRPr="002B43C8">
        <w:t>Melhor distribuição estratégica de clientes</w:t>
      </w:r>
    </w:p>
    <w:p w14:paraId="4F4CCA0A" w14:textId="77777777" w:rsidR="002B43C8" w:rsidRPr="002B43C8" w:rsidRDefault="002B43C8" w:rsidP="002B43C8">
      <w:pPr>
        <w:numPr>
          <w:ilvl w:val="0"/>
          <w:numId w:val="65"/>
        </w:numPr>
        <w:jc w:val="both"/>
      </w:pPr>
      <w:r w:rsidRPr="002B43C8">
        <w:t>Redução significativa de manutenções a nível de propriedade</w:t>
      </w:r>
    </w:p>
    <w:p w14:paraId="4FEFC942" w14:textId="77777777" w:rsidR="002B43C8" w:rsidRPr="002B43C8" w:rsidRDefault="002B43C8" w:rsidP="002B43C8">
      <w:pPr>
        <w:numPr>
          <w:ilvl w:val="0"/>
          <w:numId w:val="65"/>
        </w:numPr>
        <w:jc w:val="both"/>
      </w:pPr>
      <w:r w:rsidRPr="002B43C8">
        <w:t>Maior governança do relacionamento com cliente</w:t>
      </w:r>
    </w:p>
    <w:p w14:paraId="3D08CAD5" w14:textId="77777777" w:rsidR="002B43C8" w:rsidRPr="002B43C8" w:rsidRDefault="002B43C8" w:rsidP="002B43C8">
      <w:pPr>
        <w:numPr>
          <w:ilvl w:val="0"/>
          <w:numId w:val="65"/>
        </w:numPr>
        <w:jc w:val="both"/>
      </w:pPr>
      <w:r w:rsidRPr="002B43C8">
        <w:t>Escalabilidade operacional do processo</w:t>
      </w:r>
    </w:p>
    <w:p w14:paraId="155A2FC3" w14:textId="77777777" w:rsidR="002B43C8" w:rsidRPr="002B43C8" w:rsidRDefault="002B43C8" w:rsidP="002B43C8">
      <w:pPr>
        <w:jc w:val="both"/>
      </w:pPr>
      <w:r w:rsidRPr="002B43C8">
        <w:t xml:space="preserve">Além do aspecto sistêmico, esta iniciativa representa uma mudança cultural relevante no processo de carteirização, migrando de um modelo não territorial para uma gestão estruturada, georreferenciada e baseada em território e </w:t>
      </w:r>
      <w:proofErr w:type="spellStart"/>
      <w:r w:rsidRPr="002B43C8">
        <w:t>subterritório</w:t>
      </w:r>
      <w:proofErr w:type="spellEnd"/>
      <w:r w:rsidRPr="002B43C8">
        <w:t>.</w:t>
      </w:r>
    </w:p>
    <w:p w14:paraId="3FE71246" w14:textId="77777777" w:rsidR="002B43C8" w:rsidRPr="002B43C8" w:rsidRDefault="002B43C8" w:rsidP="002B43C8">
      <w:pPr>
        <w:jc w:val="both"/>
      </w:pPr>
      <w:r w:rsidRPr="002B43C8">
        <w:t xml:space="preserve">Outro fator estratégico é que o ESG </w:t>
      </w:r>
      <w:proofErr w:type="spellStart"/>
      <w:r w:rsidRPr="002B43C8">
        <w:t>Farm</w:t>
      </w:r>
      <w:proofErr w:type="spellEnd"/>
      <w:r w:rsidRPr="002B43C8">
        <w:t xml:space="preserve"> Guard já atua como centralizador do mapeamento georreferenciado das propriedades, contemplando áreas totais, áreas produtivas e vínculos com responsáveis. Dessa forma, torna-se conceitualmente coerente avaliar sua utilização como núcleo funcional do modelo territorial, ampliando sua atuação para gestão de carteiras, manutenção operacional e governança territorial integrada ao processo ESG.</w:t>
      </w:r>
    </w:p>
    <w:p w14:paraId="1EB4D761" w14:textId="77777777" w:rsidR="002B43C8" w:rsidRPr="002B43C8" w:rsidRDefault="002B43C8" w:rsidP="002B43C8">
      <w:pPr>
        <w:jc w:val="both"/>
      </w:pPr>
      <w:r w:rsidRPr="002B43C8">
        <w:t>Adicionalmente, deverá ser considerada a integração e consistência com o SAP S/4HANA, como core corporativo da cooperativa, garantindo alinhamento com dados mestres organizacionais, propriedades, centros de atendimento e estruturas de relacionamento existentes.</w:t>
      </w:r>
    </w:p>
    <w:p w14:paraId="1AB776D0" w14:textId="77777777" w:rsidR="002B43C8" w:rsidRPr="002B43C8" w:rsidRDefault="002B43C8" w:rsidP="002B43C8">
      <w:pPr>
        <w:jc w:val="both"/>
      </w:pPr>
      <w:r w:rsidRPr="002B43C8">
        <w:t>Dessa forma, a evolução proposta não se limita à criação de territórios geográficos, mas estabelece um novo modelo corporativo, territorial, georreferenciado e estruturado de gestão do relacionamento com propriedades e responsáveis técnicos, fundamentado em governança territorial, operação assistida por mapa, integração sistêmica e manutenção contínua das carteiras alinhadas à realidade operacional do campo.</w:t>
      </w:r>
    </w:p>
    <w:p w14:paraId="71C52756" w14:textId="481C054A" w:rsidR="00717CAE" w:rsidRDefault="006914E5" w:rsidP="006914E5">
      <w:pPr>
        <w:jc w:val="both"/>
      </w:pPr>
      <w:r>
        <w:rPr>
          <w:noProof/>
        </w:rPr>
        <w:lastRenderedPageBreak/>
        <w:drawing>
          <wp:inline distT="0" distB="0" distL="0" distR="0" wp14:anchorId="647311D4" wp14:editId="17B2F98B">
            <wp:extent cx="5937250" cy="3276600"/>
            <wp:effectExtent l="0" t="0" r="6350" b="0"/>
            <wp:docPr id="307555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0A18" w14:textId="32A206D9" w:rsidR="002D63BF" w:rsidRDefault="002D63BF" w:rsidP="006914E5">
      <w:pPr>
        <w:jc w:val="both"/>
      </w:pPr>
      <w:r>
        <w:rPr>
          <w:noProof/>
        </w:rPr>
        <w:drawing>
          <wp:inline distT="0" distB="0" distL="0" distR="0" wp14:anchorId="24EF13E2" wp14:editId="4C7BC451">
            <wp:extent cx="5941060" cy="3960495"/>
            <wp:effectExtent l="0" t="0" r="2540" b="1905"/>
            <wp:docPr id="1664539903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9903" name="Imagem 2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F798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2. Objetivo do Projeto</w:t>
      </w:r>
    </w:p>
    <w:p w14:paraId="426144AE" w14:textId="77777777" w:rsidR="00717CAE" w:rsidRPr="00717CAE" w:rsidRDefault="00717CAE" w:rsidP="00717CAE">
      <w:pPr>
        <w:jc w:val="both"/>
      </w:pPr>
      <w:r w:rsidRPr="00717CAE">
        <w:t xml:space="preserve">Implementar uma estrutura corporativa de carteirização territorial dentro do ESG </w:t>
      </w:r>
      <w:proofErr w:type="spellStart"/>
      <w:r w:rsidRPr="00717CAE">
        <w:t>Farm</w:t>
      </w:r>
      <w:proofErr w:type="spellEnd"/>
      <w:r w:rsidRPr="00717CAE">
        <w:t xml:space="preserve"> Guard, baseada em mapa georreferenciado, permitindo organização hierárquica por região, centro de atendimento, território, </w:t>
      </w:r>
      <w:proofErr w:type="spellStart"/>
      <w:r w:rsidRPr="00717CAE">
        <w:t>subterritório</w:t>
      </w:r>
      <w:proofErr w:type="spellEnd"/>
      <w:r w:rsidRPr="00717CAE">
        <w:t xml:space="preserve"> (carteira) e responsável pelo relacionamento com o cliente.</w:t>
      </w:r>
    </w:p>
    <w:p w14:paraId="2894A579" w14:textId="5C41B13B" w:rsidR="00717CAE" w:rsidRPr="00717CAE" w:rsidRDefault="00717CAE" w:rsidP="00717CAE">
      <w:pPr>
        <w:jc w:val="both"/>
      </w:pPr>
    </w:p>
    <w:p w14:paraId="699CD9C3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3. Princípio Estruturante da Solução (Base Geográfica)</w:t>
      </w:r>
    </w:p>
    <w:p w14:paraId="415B00A1" w14:textId="77777777" w:rsidR="00717CAE" w:rsidRPr="00717CAE" w:rsidRDefault="00717CAE" w:rsidP="00717CAE">
      <w:pPr>
        <w:jc w:val="both"/>
      </w:pPr>
      <w:r w:rsidRPr="00717CAE">
        <w:t>A solução deverá ter como premissa central que:</w:t>
      </w:r>
    </w:p>
    <w:p w14:paraId="5B3404D1" w14:textId="77777777" w:rsidR="00717CAE" w:rsidRPr="00717CAE" w:rsidRDefault="00717CAE" w:rsidP="00717CAE">
      <w:pPr>
        <w:jc w:val="both"/>
      </w:pPr>
      <w:r w:rsidRPr="00717CAE">
        <w:t>O mapa será a base oficial e estruturante da carteirização territorial.</w:t>
      </w:r>
    </w:p>
    <w:p w14:paraId="75A9A814" w14:textId="77777777" w:rsidR="00717CAE" w:rsidRPr="00717CAE" w:rsidRDefault="00717CAE" w:rsidP="00717CAE">
      <w:pPr>
        <w:jc w:val="both"/>
      </w:pPr>
      <w:r w:rsidRPr="00717CAE">
        <w:t>Isso implica que:</w:t>
      </w:r>
    </w:p>
    <w:p w14:paraId="08A20586" w14:textId="77777777" w:rsidR="00717CAE" w:rsidRPr="00717CAE" w:rsidRDefault="00717CAE" w:rsidP="00717CAE">
      <w:pPr>
        <w:numPr>
          <w:ilvl w:val="0"/>
          <w:numId w:val="25"/>
        </w:numPr>
        <w:jc w:val="both"/>
      </w:pPr>
      <w:r w:rsidRPr="00717CAE">
        <w:t>Territórios serão definidos por polígonos geográficos</w:t>
      </w:r>
    </w:p>
    <w:p w14:paraId="4ABA9BB4" w14:textId="77777777" w:rsidR="00717CAE" w:rsidRPr="00717CAE" w:rsidRDefault="00717CAE" w:rsidP="00717CAE">
      <w:pPr>
        <w:numPr>
          <w:ilvl w:val="0"/>
          <w:numId w:val="25"/>
        </w:numPr>
        <w:jc w:val="both"/>
      </w:pPr>
      <w:proofErr w:type="spellStart"/>
      <w:r w:rsidRPr="00717CAE">
        <w:t>Subterritórios</w:t>
      </w:r>
      <w:proofErr w:type="spellEnd"/>
      <w:r w:rsidRPr="00717CAE">
        <w:t xml:space="preserve"> (carteiras) serão desenhados no mapa</w:t>
      </w:r>
    </w:p>
    <w:p w14:paraId="73F420CE" w14:textId="77777777" w:rsidR="00717CAE" w:rsidRPr="00717CAE" w:rsidRDefault="00717CAE" w:rsidP="00717CAE">
      <w:pPr>
        <w:numPr>
          <w:ilvl w:val="0"/>
          <w:numId w:val="25"/>
        </w:numPr>
        <w:jc w:val="both"/>
      </w:pPr>
      <w:r w:rsidRPr="00717CAE">
        <w:t>A associação das propriedades será orientada pela estrutura territorial</w:t>
      </w:r>
    </w:p>
    <w:p w14:paraId="779B658F" w14:textId="77777777" w:rsidR="00717CAE" w:rsidRPr="00717CAE" w:rsidRDefault="00717CAE" w:rsidP="00717CAE">
      <w:pPr>
        <w:numPr>
          <w:ilvl w:val="0"/>
          <w:numId w:val="25"/>
        </w:numPr>
        <w:jc w:val="both"/>
      </w:pPr>
      <w:r w:rsidRPr="00717CAE">
        <w:t>A organização não será apenas cadastral, mas georreferenciada e visual</w:t>
      </w:r>
    </w:p>
    <w:p w14:paraId="1F94205A" w14:textId="29820979" w:rsidR="00717CAE" w:rsidRPr="00717CAE" w:rsidRDefault="00717CAE" w:rsidP="00717CAE">
      <w:pPr>
        <w:jc w:val="both"/>
      </w:pPr>
    </w:p>
    <w:p w14:paraId="10A9EAD9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4. Modelo Hierárquico Territorial Oficial</w:t>
      </w:r>
    </w:p>
    <w:p w14:paraId="61A34B9D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4.1 Nível 1 – Território Base (Região Estratégica)</w:t>
      </w:r>
    </w:p>
    <w:p w14:paraId="5098BC7F" w14:textId="77777777" w:rsidR="00717CAE" w:rsidRPr="00717CAE" w:rsidRDefault="00717CAE" w:rsidP="00717CAE">
      <w:pPr>
        <w:jc w:val="both"/>
      </w:pPr>
      <w:r w:rsidRPr="00717CAE">
        <w:t xml:space="preserve">Representa a </w:t>
      </w:r>
      <w:proofErr w:type="gramStart"/>
      <w:r w:rsidRPr="00717CAE">
        <w:t>macro região</w:t>
      </w:r>
      <w:proofErr w:type="gramEnd"/>
      <w:r w:rsidRPr="00717CAE">
        <w:t xml:space="preserve"> vinculada ao Centro de Atendimento.</w:t>
      </w:r>
    </w:p>
    <w:p w14:paraId="0E8434A6" w14:textId="77777777" w:rsidR="00717CAE" w:rsidRPr="00717CAE" w:rsidRDefault="00717CAE" w:rsidP="00717CAE">
      <w:pPr>
        <w:jc w:val="both"/>
      </w:pPr>
      <w:r w:rsidRPr="00717CAE">
        <w:t>Exemplos:</w:t>
      </w:r>
      <w:r w:rsidRPr="00717CAE">
        <w:br/>
        <w:t>PR1, PR2, PR3, MS, MT, RS, SC, GO</w:t>
      </w:r>
    </w:p>
    <w:p w14:paraId="00E475FC" w14:textId="77777777" w:rsidR="00717CAE" w:rsidRPr="00717CAE" w:rsidRDefault="00717CAE" w:rsidP="00717CAE">
      <w:pPr>
        <w:jc w:val="both"/>
      </w:pPr>
      <w:r w:rsidRPr="00717CAE">
        <w:t>Função:</w:t>
      </w:r>
    </w:p>
    <w:p w14:paraId="578F086E" w14:textId="77777777" w:rsidR="00717CAE" w:rsidRPr="00717CAE" w:rsidRDefault="00717CAE" w:rsidP="00717CAE">
      <w:pPr>
        <w:numPr>
          <w:ilvl w:val="0"/>
          <w:numId w:val="26"/>
        </w:numPr>
        <w:jc w:val="both"/>
      </w:pPr>
      <w:r w:rsidRPr="00717CAE">
        <w:t>Dimensão estratégica de análise ESG</w:t>
      </w:r>
    </w:p>
    <w:p w14:paraId="25435388" w14:textId="77777777" w:rsidR="00717CAE" w:rsidRPr="00717CAE" w:rsidRDefault="00717CAE" w:rsidP="00717CAE">
      <w:pPr>
        <w:numPr>
          <w:ilvl w:val="0"/>
          <w:numId w:val="26"/>
        </w:numPr>
        <w:jc w:val="both"/>
      </w:pPr>
      <w:r w:rsidRPr="00717CAE">
        <w:t>Organização macro da atuação territorial</w:t>
      </w:r>
    </w:p>
    <w:p w14:paraId="22E8591B" w14:textId="77777777" w:rsidR="00717CAE" w:rsidRPr="00717CAE" w:rsidRDefault="00717CAE" w:rsidP="00717CAE">
      <w:pPr>
        <w:numPr>
          <w:ilvl w:val="0"/>
          <w:numId w:val="26"/>
        </w:numPr>
        <w:jc w:val="both"/>
      </w:pPr>
      <w:r w:rsidRPr="00717CAE">
        <w:t>Base de governança regional</w:t>
      </w:r>
    </w:p>
    <w:p w14:paraId="46AF2C56" w14:textId="704F33C5" w:rsidR="00717CAE" w:rsidRPr="00717CAE" w:rsidRDefault="00717CAE" w:rsidP="00717CAE">
      <w:pPr>
        <w:jc w:val="both"/>
      </w:pPr>
    </w:p>
    <w:p w14:paraId="4944BCAD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 xml:space="preserve">4.2 Nível 2 – </w:t>
      </w:r>
      <w:proofErr w:type="spellStart"/>
      <w:r w:rsidRPr="00717CAE">
        <w:rPr>
          <w:b/>
          <w:bCs/>
        </w:rPr>
        <w:t>Subterritórios</w:t>
      </w:r>
      <w:proofErr w:type="spellEnd"/>
      <w:r w:rsidRPr="00717CAE">
        <w:rPr>
          <w:b/>
          <w:bCs/>
        </w:rPr>
        <w:t xml:space="preserve"> (Carteiras Operacionais)</w:t>
      </w:r>
    </w:p>
    <w:p w14:paraId="6D072617" w14:textId="77777777" w:rsidR="00717CAE" w:rsidRPr="00717CAE" w:rsidRDefault="00717CAE" w:rsidP="00717CAE">
      <w:pPr>
        <w:jc w:val="both"/>
      </w:pPr>
      <w:r w:rsidRPr="00717CAE">
        <w:t>Representam as carteiras dentro do território do Centro de Atendimento.</w:t>
      </w:r>
    </w:p>
    <w:p w14:paraId="464D3A1D" w14:textId="77777777" w:rsidR="00717CAE" w:rsidRPr="00717CAE" w:rsidRDefault="00717CAE" w:rsidP="00717CAE">
      <w:pPr>
        <w:jc w:val="both"/>
      </w:pPr>
      <w:r w:rsidRPr="00717CAE">
        <w:t>Exemplo:</w:t>
      </w:r>
      <w:r w:rsidRPr="00717CAE">
        <w:br/>
        <w:t>Centro de Atendimento C001</w:t>
      </w:r>
    </w:p>
    <w:p w14:paraId="1BBB4AD2" w14:textId="77777777" w:rsidR="00717CAE" w:rsidRPr="00717CAE" w:rsidRDefault="00717CAE" w:rsidP="00717CAE">
      <w:pPr>
        <w:numPr>
          <w:ilvl w:val="0"/>
          <w:numId w:val="27"/>
        </w:numPr>
        <w:jc w:val="both"/>
      </w:pPr>
      <w:r w:rsidRPr="00717CAE">
        <w:t>Carteira C001.001</w:t>
      </w:r>
    </w:p>
    <w:p w14:paraId="7B321D6C" w14:textId="77777777" w:rsidR="00717CAE" w:rsidRPr="00717CAE" w:rsidRDefault="00717CAE" w:rsidP="00717CAE">
      <w:pPr>
        <w:numPr>
          <w:ilvl w:val="0"/>
          <w:numId w:val="27"/>
        </w:numPr>
        <w:jc w:val="both"/>
      </w:pPr>
      <w:r w:rsidRPr="00717CAE">
        <w:t>Carteira C001.002</w:t>
      </w:r>
    </w:p>
    <w:p w14:paraId="4C9FAED8" w14:textId="77777777" w:rsidR="00717CAE" w:rsidRPr="00717CAE" w:rsidRDefault="00717CAE" w:rsidP="00717CAE">
      <w:pPr>
        <w:numPr>
          <w:ilvl w:val="0"/>
          <w:numId w:val="27"/>
        </w:numPr>
        <w:jc w:val="both"/>
      </w:pPr>
      <w:r w:rsidRPr="00717CAE">
        <w:t>Carteira C001.003</w:t>
      </w:r>
    </w:p>
    <w:p w14:paraId="250382FD" w14:textId="77777777" w:rsidR="00717CAE" w:rsidRPr="00717CAE" w:rsidRDefault="00717CAE" w:rsidP="00717CAE">
      <w:pPr>
        <w:jc w:val="both"/>
      </w:pPr>
      <w:r w:rsidRPr="00717CAE">
        <w:t>Regras:</w:t>
      </w:r>
    </w:p>
    <w:p w14:paraId="12C4FAAE" w14:textId="77777777" w:rsidR="00717CAE" w:rsidRPr="00717CAE" w:rsidRDefault="00717CAE" w:rsidP="00717CAE">
      <w:pPr>
        <w:numPr>
          <w:ilvl w:val="0"/>
          <w:numId w:val="28"/>
        </w:numPr>
        <w:jc w:val="both"/>
      </w:pPr>
      <w:r w:rsidRPr="00717CAE">
        <w:t xml:space="preserve">Um território pode possuir um ou múltiplos </w:t>
      </w:r>
      <w:proofErr w:type="spellStart"/>
      <w:r w:rsidRPr="00717CAE">
        <w:t>subterritórios</w:t>
      </w:r>
      <w:proofErr w:type="spellEnd"/>
      <w:r w:rsidRPr="00717CAE">
        <w:t xml:space="preserve"> (1:N)</w:t>
      </w:r>
    </w:p>
    <w:p w14:paraId="29D1A5BA" w14:textId="77777777" w:rsidR="00717CAE" w:rsidRPr="00717CAE" w:rsidRDefault="00717CAE" w:rsidP="00717CAE">
      <w:pPr>
        <w:numPr>
          <w:ilvl w:val="0"/>
          <w:numId w:val="28"/>
        </w:numPr>
        <w:jc w:val="both"/>
      </w:pPr>
      <w:r w:rsidRPr="00717CAE">
        <w:lastRenderedPageBreak/>
        <w:t xml:space="preserve">Cada </w:t>
      </w:r>
      <w:proofErr w:type="spellStart"/>
      <w:r w:rsidRPr="00717CAE">
        <w:t>subterritório</w:t>
      </w:r>
      <w:proofErr w:type="spellEnd"/>
      <w:r w:rsidRPr="00717CAE">
        <w:t xml:space="preserve"> será representado por um polígono no mapa</w:t>
      </w:r>
    </w:p>
    <w:p w14:paraId="6ACF931B" w14:textId="77777777" w:rsidR="00717CAE" w:rsidRPr="00717CAE" w:rsidRDefault="00717CAE" w:rsidP="00717CAE">
      <w:pPr>
        <w:numPr>
          <w:ilvl w:val="0"/>
          <w:numId w:val="28"/>
        </w:numPr>
        <w:jc w:val="both"/>
      </w:pPr>
      <w:proofErr w:type="spellStart"/>
      <w:r w:rsidRPr="00717CAE">
        <w:t>Subterritórios</w:t>
      </w:r>
      <w:proofErr w:type="spellEnd"/>
      <w:r w:rsidRPr="00717CAE">
        <w:t xml:space="preserve"> devem estar contidos dentro do território principal</w:t>
      </w:r>
    </w:p>
    <w:p w14:paraId="384B580A" w14:textId="77777777" w:rsidR="00717CAE" w:rsidRPr="00717CAE" w:rsidRDefault="00717CAE" w:rsidP="00717CAE">
      <w:pPr>
        <w:numPr>
          <w:ilvl w:val="0"/>
          <w:numId w:val="28"/>
        </w:numPr>
        <w:jc w:val="both"/>
      </w:pPr>
      <w:r w:rsidRPr="00717CAE">
        <w:t>Quantidade de carteiras poderá variar conforme a estrutura operacional e número de responsáveis</w:t>
      </w:r>
    </w:p>
    <w:p w14:paraId="3D7D3A65" w14:textId="55D89168" w:rsidR="00717CAE" w:rsidRPr="00717CAE" w:rsidRDefault="00717CAE" w:rsidP="00717CAE">
      <w:pPr>
        <w:jc w:val="both"/>
      </w:pPr>
    </w:p>
    <w:p w14:paraId="08360877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4.3 Nível 3 – Vínculo do Responsável à Carteira</w:t>
      </w:r>
    </w:p>
    <w:p w14:paraId="1BEF738E" w14:textId="77777777" w:rsidR="00717CAE" w:rsidRPr="00717CAE" w:rsidRDefault="00717CAE" w:rsidP="00717CAE">
      <w:pPr>
        <w:jc w:val="both"/>
      </w:pPr>
      <w:r w:rsidRPr="00717CAE">
        <w:t>Representa o responsável oficial pela carteira territorial.</w:t>
      </w:r>
    </w:p>
    <w:p w14:paraId="4C30DC83" w14:textId="77777777" w:rsidR="00717CAE" w:rsidRPr="00717CAE" w:rsidRDefault="00717CAE" w:rsidP="00717CAE">
      <w:pPr>
        <w:jc w:val="both"/>
      </w:pPr>
      <w:r w:rsidRPr="00717CAE">
        <w:t>Regra crítica:</w:t>
      </w:r>
    </w:p>
    <w:p w14:paraId="098863D6" w14:textId="77777777" w:rsidR="00717CAE" w:rsidRPr="00717CAE" w:rsidRDefault="00717CAE" w:rsidP="00717CAE">
      <w:pPr>
        <w:jc w:val="both"/>
      </w:pPr>
      <w:r w:rsidRPr="00717CAE">
        <w:t xml:space="preserve">Um responsável poderá estar vinculado a apenas um </w:t>
      </w:r>
      <w:proofErr w:type="spellStart"/>
      <w:r w:rsidRPr="00717CAE">
        <w:t>subterritório</w:t>
      </w:r>
      <w:proofErr w:type="spellEnd"/>
      <w:r w:rsidRPr="00717CAE">
        <w:t xml:space="preserve"> (carteira) ativo por vez.</w:t>
      </w:r>
    </w:p>
    <w:p w14:paraId="506ABED7" w14:textId="77777777" w:rsidR="00717CAE" w:rsidRPr="00717CAE" w:rsidRDefault="00717CAE" w:rsidP="00717CAE">
      <w:pPr>
        <w:jc w:val="both"/>
      </w:pPr>
      <w:r w:rsidRPr="00717CAE">
        <w:t>Esse vínculo deverá possuir:</w:t>
      </w:r>
    </w:p>
    <w:p w14:paraId="2A281D7E" w14:textId="77777777" w:rsidR="00717CAE" w:rsidRPr="00717CAE" w:rsidRDefault="00717CAE" w:rsidP="00717CAE">
      <w:pPr>
        <w:numPr>
          <w:ilvl w:val="0"/>
          <w:numId w:val="29"/>
        </w:numPr>
        <w:jc w:val="both"/>
      </w:pPr>
      <w:r w:rsidRPr="00717CAE">
        <w:t>Data de início e fim de vigência</w:t>
      </w:r>
    </w:p>
    <w:p w14:paraId="60002704" w14:textId="77777777" w:rsidR="00717CAE" w:rsidRPr="00717CAE" w:rsidRDefault="00717CAE" w:rsidP="00717CAE">
      <w:pPr>
        <w:numPr>
          <w:ilvl w:val="0"/>
          <w:numId w:val="29"/>
        </w:numPr>
        <w:jc w:val="both"/>
      </w:pPr>
      <w:r w:rsidRPr="00717CAE">
        <w:t>Status do vínculo (ativo/inativo)</w:t>
      </w:r>
    </w:p>
    <w:p w14:paraId="00E59FCB" w14:textId="77777777" w:rsidR="00717CAE" w:rsidRPr="00717CAE" w:rsidRDefault="00717CAE" w:rsidP="00717CAE">
      <w:pPr>
        <w:numPr>
          <w:ilvl w:val="0"/>
          <w:numId w:val="29"/>
        </w:numPr>
        <w:jc w:val="both"/>
      </w:pPr>
      <w:r w:rsidRPr="00717CAE">
        <w:t>Histórico de alterações para auditoria</w:t>
      </w:r>
    </w:p>
    <w:p w14:paraId="042FF256" w14:textId="665B40FA" w:rsidR="00717CAE" w:rsidRPr="00717CAE" w:rsidRDefault="00717CAE" w:rsidP="00717CAE">
      <w:pPr>
        <w:jc w:val="both"/>
      </w:pPr>
    </w:p>
    <w:p w14:paraId="3E707A93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5. Abrangência dos Perfis de Relacionamento com Cliente (Escopo Corporativo)</w:t>
      </w:r>
    </w:p>
    <w:p w14:paraId="7C1B3A9D" w14:textId="77777777" w:rsidR="00717CAE" w:rsidRPr="00717CAE" w:rsidRDefault="00717CAE" w:rsidP="00717CAE">
      <w:pPr>
        <w:jc w:val="both"/>
      </w:pPr>
      <w:r w:rsidRPr="00717CAE">
        <w:t>A estrutura de carteirização territorial NÃO deverá ser restrita apenas ao perfil de Consultor Agronômico.</w:t>
      </w:r>
    </w:p>
    <w:p w14:paraId="3BA4987D" w14:textId="77777777" w:rsidR="00717CAE" w:rsidRPr="00717CAE" w:rsidRDefault="00717CAE" w:rsidP="00717CAE">
      <w:pPr>
        <w:jc w:val="both"/>
      </w:pPr>
      <w:r w:rsidRPr="00717CAE">
        <w:t>A solução deverá ser concebida como modelo corporativo de relacionamento com cliente, aplicável a todos os perfis técnicos, comerciais e operacionais que atuam diretamente no atendimento às propriedades.</w:t>
      </w:r>
    </w:p>
    <w:p w14:paraId="347ACC34" w14:textId="77777777" w:rsidR="00717CAE" w:rsidRPr="00717CAE" w:rsidRDefault="00717CAE" w:rsidP="00717CAE">
      <w:pPr>
        <w:jc w:val="both"/>
      </w:pPr>
      <w:r w:rsidRPr="00717CAE">
        <w:t>Perfis que devem ser contemplados incluem, mas não se limitam a:</w:t>
      </w:r>
    </w:p>
    <w:p w14:paraId="65F8A3BB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 Agronômico</w:t>
      </w:r>
    </w:p>
    <w:p w14:paraId="0EAE29A8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 Veterinário Leite</w:t>
      </w:r>
    </w:p>
    <w:p w14:paraId="4A80DB03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Técnico de Leite</w:t>
      </w:r>
    </w:p>
    <w:p w14:paraId="4C5ED8C8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 de Piscicultura</w:t>
      </w:r>
    </w:p>
    <w:p w14:paraId="6DAF5090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 de Máquinas e Equipamentos</w:t>
      </w:r>
    </w:p>
    <w:p w14:paraId="79B29154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Consultores e Técnicos de Suinocultura (Iniciador e Terminador)</w:t>
      </w:r>
    </w:p>
    <w:p w14:paraId="527E4ECE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 de Inseminação Artificial</w:t>
      </w:r>
    </w:p>
    <w:p w14:paraId="52A22873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Consultores de Pecuária e Nutrição</w:t>
      </w:r>
    </w:p>
    <w:p w14:paraId="31F6A808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lastRenderedPageBreak/>
        <w:t>Consultor de Avicultura</w:t>
      </w:r>
    </w:p>
    <w:p w14:paraId="5E991618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Técnico de Campo</w:t>
      </w:r>
    </w:p>
    <w:p w14:paraId="31F172BB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Assistente Técnico</w:t>
      </w:r>
    </w:p>
    <w:p w14:paraId="16CB4BE0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Programador e Despesca Piscicultura</w:t>
      </w:r>
    </w:p>
    <w:p w14:paraId="102A7EFC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>Vendedor Balcão</w:t>
      </w:r>
    </w:p>
    <w:p w14:paraId="49563C46" w14:textId="77777777" w:rsidR="00717CAE" w:rsidRPr="00717CAE" w:rsidRDefault="00717CAE" w:rsidP="00717CAE">
      <w:pPr>
        <w:numPr>
          <w:ilvl w:val="0"/>
          <w:numId w:val="30"/>
        </w:numPr>
        <w:jc w:val="both"/>
      </w:pPr>
      <w:r w:rsidRPr="00717CAE">
        <w:t xml:space="preserve">Consultores técnicos especializados (sanidade, sementes, </w:t>
      </w:r>
      <w:proofErr w:type="gramStart"/>
      <w:r w:rsidRPr="00717CAE">
        <w:t>nutrição, etc.</w:t>
      </w:r>
      <w:proofErr w:type="gramEnd"/>
      <w:r w:rsidRPr="00717CAE">
        <w:t>)</w:t>
      </w:r>
    </w:p>
    <w:p w14:paraId="4A6EB8C9" w14:textId="77777777" w:rsidR="003D7349" w:rsidRPr="003D7349" w:rsidRDefault="00717CAE" w:rsidP="003D7349">
      <w:pPr>
        <w:jc w:val="both"/>
        <w:rPr>
          <w:b/>
          <w:bCs/>
        </w:rPr>
      </w:pPr>
      <w:r w:rsidRPr="003D7349">
        <w:rPr>
          <w:b/>
          <w:bCs/>
        </w:rPr>
        <w:t>Diretriz estrutural:</w:t>
      </w:r>
    </w:p>
    <w:p w14:paraId="0C532226" w14:textId="1A1FA0F6" w:rsidR="00717CAE" w:rsidRPr="00717CAE" w:rsidRDefault="00717CAE" w:rsidP="003D7349">
      <w:pPr>
        <w:jc w:val="both"/>
      </w:pPr>
      <w:r w:rsidRPr="00717CAE">
        <w:br/>
        <w:t>O campo de responsável pela carteira deverá ser parametrizável por perfil de relacionamento com cliente, e não fixo a uma única função.</w:t>
      </w:r>
    </w:p>
    <w:p w14:paraId="6C51C1AD" w14:textId="1853EA96" w:rsidR="00717CAE" w:rsidRPr="00717CAE" w:rsidRDefault="00717CAE" w:rsidP="00717CAE">
      <w:pPr>
        <w:jc w:val="both"/>
      </w:pPr>
    </w:p>
    <w:p w14:paraId="177FFAB1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6. Fluxo Operacional da Gestão Territorial via Mapa</w:t>
      </w:r>
    </w:p>
    <w:p w14:paraId="23C1210F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6.1 Acesso ao Módulo Territorial</w:t>
      </w:r>
    </w:p>
    <w:p w14:paraId="431DFE3D" w14:textId="77777777" w:rsidR="00717CAE" w:rsidRPr="00717CAE" w:rsidRDefault="00717CAE" w:rsidP="00717CAE">
      <w:pPr>
        <w:numPr>
          <w:ilvl w:val="0"/>
          <w:numId w:val="31"/>
        </w:numPr>
        <w:jc w:val="both"/>
      </w:pPr>
      <w:r w:rsidRPr="00717CAE">
        <w:t xml:space="preserve">Acesso ao ESG </w:t>
      </w:r>
      <w:proofErr w:type="spellStart"/>
      <w:r w:rsidRPr="00717CAE">
        <w:t>Farm</w:t>
      </w:r>
      <w:proofErr w:type="spellEnd"/>
      <w:r w:rsidRPr="00717CAE">
        <w:t xml:space="preserve"> Guard</w:t>
      </w:r>
    </w:p>
    <w:p w14:paraId="70AF3011" w14:textId="77777777" w:rsidR="00717CAE" w:rsidRPr="00717CAE" w:rsidRDefault="00717CAE" w:rsidP="00717CAE">
      <w:pPr>
        <w:numPr>
          <w:ilvl w:val="0"/>
          <w:numId w:val="31"/>
        </w:numPr>
        <w:jc w:val="both"/>
      </w:pPr>
      <w:r w:rsidRPr="00717CAE">
        <w:t>Acesso à funcionalidade de Gestão Territorial via Mapa</w:t>
      </w:r>
    </w:p>
    <w:p w14:paraId="0BD3E813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6.2 Definição do Contexto Estrutural</w:t>
      </w:r>
    </w:p>
    <w:p w14:paraId="5B7AE9F5" w14:textId="77777777" w:rsidR="00717CAE" w:rsidRPr="00717CAE" w:rsidRDefault="00717CAE" w:rsidP="00717CAE">
      <w:pPr>
        <w:jc w:val="both"/>
      </w:pPr>
      <w:r w:rsidRPr="00717CAE">
        <w:t>Seleção obrigatória:</w:t>
      </w:r>
    </w:p>
    <w:p w14:paraId="156E39AB" w14:textId="77777777" w:rsidR="00717CAE" w:rsidRPr="00717CAE" w:rsidRDefault="00717CAE" w:rsidP="00717CAE">
      <w:pPr>
        <w:numPr>
          <w:ilvl w:val="0"/>
          <w:numId w:val="32"/>
        </w:numPr>
        <w:jc w:val="both"/>
      </w:pPr>
      <w:r w:rsidRPr="00717CAE">
        <w:t>Região Base</w:t>
      </w:r>
    </w:p>
    <w:p w14:paraId="40A70A8C" w14:textId="77777777" w:rsidR="00717CAE" w:rsidRPr="00717CAE" w:rsidRDefault="00717CAE" w:rsidP="00717CAE">
      <w:pPr>
        <w:numPr>
          <w:ilvl w:val="0"/>
          <w:numId w:val="32"/>
        </w:numPr>
        <w:jc w:val="both"/>
      </w:pPr>
      <w:r w:rsidRPr="00717CAE">
        <w:t>Centro de Atendimento</w:t>
      </w:r>
    </w:p>
    <w:p w14:paraId="634C63E4" w14:textId="74853CFA" w:rsidR="00717CAE" w:rsidRPr="00717CAE" w:rsidRDefault="00717CAE" w:rsidP="00717CAE">
      <w:pPr>
        <w:jc w:val="both"/>
      </w:pPr>
    </w:p>
    <w:p w14:paraId="04A1032A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6.3 Criação do Território do Centro de Atendimento</w:t>
      </w:r>
    </w:p>
    <w:p w14:paraId="300313DD" w14:textId="77777777" w:rsidR="00717CAE" w:rsidRPr="00717CAE" w:rsidRDefault="00717CAE" w:rsidP="00717CAE">
      <w:pPr>
        <w:numPr>
          <w:ilvl w:val="0"/>
          <w:numId w:val="33"/>
        </w:numPr>
        <w:jc w:val="both"/>
      </w:pPr>
      <w:r w:rsidRPr="00717CAE">
        <w:t>Desenho do polígono principal no mapa</w:t>
      </w:r>
    </w:p>
    <w:p w14:paraId="011DC235" w14:textId="77777777" w:rsidR="00717CAE" w:rsidRPr="00717CAE" w:rsidRDefault="00717CAE" w:rsidP="00717CAE">
      <w:pPr>
        <w:numPr>
          <w:ilvl w:val="0"/>
          <w:numId w:val="33"/>
        </w:numPr>
        <w:jc w:val="both"/>
      </w:pPr>
      <w:r w:rsidRPr="00717CAE">
        <w:t>Representa a área oficial de atuação do centro</w:t>
      </w:r>
    </w:p>
    <w:p w14:paraId="6DB01237" w14:textId="77777777" w:rsidR="00717CAE" w:rsidRPr="00717CAE" w:rsidRDefault="00717CAE" w:rsidP="00717CAE">
      <w:pPr>
        <w:numPr>
          <w:ilvl w:val="0"/>
          <w:numId w:val="33"/>
        </w:numPr>
        <w:jc w:val="both"/>
      </w:pPr>
      <w:r w:rsidRPr="00717CAE">
        <w:t>Permitir edição, versionamento e inativação (sem exclusão física)</w:t>
      </w:r>
    </w:p>
    <w:p w14:paraId="16B7B335" w14:textId="3681457F" w:rsidR="00717CAE" w:rsidRPr="00717CAE" w:rsidRDefault="00717CAE" w:rsidP="00717CAE">
      <w:pPr>
        <w:jc w:val="both"/>
      </w:pPr>
    </w:p>
    <w:p w14:paraId="2062B493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 xml:space="preserve">6.4 Criação dos </w:t>
      </w:r>
      <w:proofErr w:type="spellStart"/>
      <w:r w:rsidRPr="00717CAE">
        <w:rPr>
          <w:b/>
          <w:bCs/>
        </w:rPr>
        <w:t>Subterritórios</w:t>
      </w:r>
      <w:proofErr w:type="spellEnd"/>
      <w:r w:rsidRPr="00717CAE">
        <w:rPr>
          <w:b/>
          <w:bCs/>
        </w:rPr>
        <w:t xml:space="preserve"> (Carteiras)</w:t>
      </w:r>
    </w:p>
    <w:p w14:paraId="05B62759" w14:textId="77777777" w:rsidR="00717CAE" w:rsidRPr="00717CAE" w:rsidRDefault="00717CAE" w:rsidP="00717CAE">
      <w:pPr>
        <w:jc w:val="both"/>
      </w:pPr>
      <w:r w:rsidRPr="00717CAE">
        <w:t>Após o território principal:</w:t>
      </w:r>
    </w:p>
    <w:p w14:paraId="381040CC" w14:textId="77777777" w:rsidR="00717CAE" w:rsidRPr="00717CAE" w:rsidRDefault="00717CAE" w:rsidP="00717CAE">
      <w:pPr>
        <w:numPr>
          <w:ilvl w:val="0"/>
          <w:numId w:val="34"/>
        </w:numPr>
        <w:jc w:val="both"/>
      </w:pPr>
      <w:r w:rsidRPr="00717CAE">
        <w:t>Desenho dos polígonos internos (</w:t>
      </w:r>
      <w:proofErr w:type="spellStart"/>
      <w:r w:rsidRPr="00717CAE">
        <w:t>subterritórios</w:t>
      </w:r>
      <w:proofErr w:type="spellEnd"/>
      <w:r w:rsidRPr="00717CAE">
        <w:t>)</w:t>
      </w:r>
    </w:p>
    <w:p w14:paraId="6292A62D" w14:textId="77777777" w:rsidR="00717CAE" w:rsidRPr="00717CAE" w:rsidRDefault="00717CAE" w:rsidP="00717CAE">
      <w:pPr>
        <w:numPr>
          <w:ilvl w:val="0"/>
          <w:numId w:val="34"/>
        </w:numPr>
        <w:jc w:val="both"/>
      </w:pPr>
      <w:r w:rsidRPr="00717CAE">
        <w:t>Cada polígono representa uma carteira operacional</w:t>
      </w:r>
    </w:p>
    <w:p w14:paraId="2EFE04E9" w14:textId="77777777" w:rsidR="00717CAE" w:rsidRPr="00717CAE" w:rsidRDefault="00717CAE" w:rsidP="00717CAE">
      <w:pPr>
        <w:numPr>
          <w:ilvl w:val="0"/>
          <w:numId w:val="34"/>
        </w:numPr>
        <w:jc w:val="both"/>
      </w:pPr>
      <w:r w:rsidRPr="00717CAE">
        <w:lastRenderedPageBreak/>
        <w:t xml:space="preserve">Um território poderá conter múltiplos </w:t>
      </w:r>
      <w:proofErr w:type="spellStart"/>
      <w:r w:rsidRPr="00717CAE">
        <w:t>subterritórios</w:t>
      </w:r>
      <w:proofErr w:type="spellEnd"/>
    </w:p>
    <w:p w14:paraId="519CB6E1" w14:textId="77777777" w:rsidR="003D7349" w:rsidRDefault="00717CAE" w:rsidP="00717CAE">
      <w:pPr>
        <w:jc w:val="both"/>
      </w:pPr>
      <w:r w:rsidRPr="00717CAE">
        <w:t>Regra obrigatória:</w:t>
      </w:r>
    </w:p>
    <w:p w14:paraId="620F1C15" w14:textId="14B3D26F" w:rsidR="00717CAE" w:rsidRPr="00717CAE" w:rsidRDefault="00717CAE" w:rsidP="00717CAE">
      <w:pPr>
        <w:jc w:val="both"/>
      </w:pPr>
      <w:r w:rsidRPr="00717CAE">
        <w:br/>
      </w:r>
      <w:proofErr w:type="spellStart"/>
      <w:r w:rsidRPr="00717CAE">
        <w:t>Subterritórios</w:t>
      </w:r>
      <w:proofErr w:type="spellEnd"/>
      <w:r w:rsidRPr="00717CAE">
        <w:t xml:space="preserve"> devem estar geograficamente contidos dentro do território principal.</w:t>
      </w:r>
    </w:p>
    <w:p w14:paraId="78B54FBB" w14:textId="5DB49A03" w:rsidR="00717CAE" w:rsidRPr="00717CAE" w:rsidRDefault="00717CAE" w:rsidP="00717CAE">
      <w:pPr>
        <w:jc w:val="both"/>
      </w:pPr>
    </w:p>
    <w:p w14:paraId="5EC0ADAC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7. Associação das Propriedades à Estrutura Territorial</w:t>
      </w:r>
    </w:p>
    <w:p w14:paraId="20D37953" w14:textId="77777777" w:rsidR="00717CAE" w:rsidRPr="00717CAE" w:rsidRDefault="00717CAE" w:rsidP="00717CAE">
      <w:pPr>
        <w:numPr>
          <w:ilvl w:val="0"/>
          <w:numId w:val="35"/>
        </w:numPr>
        <w:jc w:val="both"/>
      </w:pPr>
      <w:r w:rsidRPr="00717CAE">
        <w:t xml:space="preserve">Cada propriedade deverá ser vinculada a um </w:t>
      </w:r>
      <w:proofErr w:type="spellStart"/>
      <w:r w:rsidRPr="00717CAE">
        <w:t>subterritório</w:t>
      </w:r>
      <w:proofErr w:type="spellEnd"/>
      <w:r w:rsidRPr="00717CAE">
        <w:t xml:space="preserve"> (carteira)</w:t>
      </w:r>
    </w:p>
    <w:p w14:paraId="6BE236D2" w14:textId="77777777" w:rsidR="00717CAE" w:rsidRPr="00717CAE" w:rsidRDefault="00717CAE" w:rsidP="00717CAE">
      <w:pPr>
        <w:numPr>
          <w:ilvl w:val="0"/>
          <w:numId w:val="35"/>
        </w:numPr>
        <w:jc w:val="both"/>
      </w:pPr>
      <w:r w:rsidRPr="00717CAE">
        <w:t>Herança automática de:</w:t>
      </w:r>
    </w:p>
    <w:p w14:paraId="605E160A" w14:textId="77777777" w:rsidR="00717CAE" w:rsidRPr="00717CAE" w:rsidRDefault="00717CAE" w:rsidP="00717CAE">
      <w:pPr>
        <w:numPr>
          <w:ilvl w:val="1"/>
          <w:numId w:val="35"/>
        </w:numPr>
        <w:jc w:val="both"/>
      </w:pPr>
      <w:r w:rsidRPr="00717CAE">
        <w:t>Região Base</w:t>
      </w:r>
    </w:p>
    <w:p w14:paraId="1480724D" w14:textId="77777777" w:rsidR="00717CAE" w:rsidRPr="00717CAE" w:rsidRDefault="00717CAE" w:rsidP="00717CAE">
      <w:pPr>
        <w:numPr>
          <w:ilvl w:val="1"/>
          <w:numId w:val="35"/>
        </w:numPr>
        <w:jc w:val="both"/>
      </w:pPr>
      <w:r w:rsidRPr="00717CAE">
        <w:t>Centro de Atendimento</w:t>
      </w:r>
    </w:p>
    <w:p w14:paraId="1EADA055" w14:textId="77777777" w:rsidR="00717CAE" w:rsidRPr="00717CAE" w:rsidRDefault="00717CAE" w:rsidP="00717CAE">
      <w:pPr>
        <w:numPr>
          <w:ilvl w:val="1"/>
          <w:numId w:val="35"/>
        </w:numPr>
        <w:jc w:val="both"/>
      </w:pPr>
      <w:r w:rsidRPr="00717CAE">
        <w:t>Território</w:t>
      </w:r>
    </w:p>
    <w:p w14:paraId="05ECA4BD" w14:textId="77777777" w:rsidR="00717CAE" w:rsidRPr="00717CAE" w:rsidRDefault="00717CAE" w:rsidP="00717CAE">
      <w:pPr>
        <w:numPr>
          <w:ilvl w:val="1"/>
          <w:numId w:val="35"/>
        </w:numPr>
        <w:jc w:val="both"/>
      </w:pPr>
      <w:r w:rsidRPr="00717CAE">
        <w:t>Carteira</w:t>
      </w:r>
    </w:p>
    <w:p w14:paraId="6278A18D" w14:textId="77777777" w:rsidR="00717CAE" w:rsidRPr="00717CAE" w:rsidRDefault="00717CAE" w:rsidP="00717CAE">
      <w:pPr>
        <w:numPr>
          <w:ilvl w:val="1"/>
          <w:numId w:val="35"/>
        </w:numPr>
        <w:jc w:val="both"/>
      </w:pPr>
      <w:r w:rsidRPr="00717CAE">
        <w:t>Responsável pelo relacionamento</w:t>
      </w:r>
    </w:p>
    <w:p w14:paraId="48DA9595" w14:textId="2CB60398" w:rsidR="00717CAE" w:rsidRPr="00717CAE" w:rsidRDefault="00717CAE" w:rsidP="00717CAE">
      <w:pPr>
        <w:jc w:val="both"/>
      </w:pPr>
    </w:p>
    <w:p w14:paraId="04A95C89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8. Manutenção Operacional das Carteiras (Rotina do Dia a Dia)</w:t>
      </w:r>
    </w:p>
    <w:p w14:paraId="704F9A5B" w14:textId="77777777" w:rsidR="00717CAE" w:rsidRPr="00717CAE" w:rsidRDefault="00717CAE" w:rsidP="00717CAE">
      <w:pPr>
        <w:jc w:val="both"/>
      </w:pPr>
      <w:r w:rsidRPr="00717CAE">
        <w:t>O escopo deverá contemplar:</w:t>
      </w:r>
    </w:p>
    <w:p w14:paraId="38E183CE" w14:textId="77777777" w:rsidR="00717CAE" w:rsidRPr="00717CAE" w:rsidRDefault="00717CAE" w:rsidP="00717CAE">
      <w:pPr>
        <w:numPr>
          <w:ilvl w:val="0"/>
          <w:numId w:val="36"/>
        </w:numPr>
        <w:jc w:val="both"/>
      </w:pPr>
      <w:r w:rsidRPr="00717CAE">
        <w:t>Manutenção administrativa das carteiras</w:t>
      </w:r>
    </w:p>
    <w:p w14:paraId="3E8A3B4B" w14:textId="77777777" w:rsidR="00717CAE" w:rsidRPr="00717CAE" w:rsidRDefault="00717CAE" w:rsidP="00717CAE">
      <w:pPr>
        <w:numPr>
          <w:ilvl w:val="0"/>
          <w:numId w:val="36"/>
        </w:numPr>
        <w:jc w:val="both"/>
      </w:pPr>
      <w:r w:rsidRPr="00717CAE">
        <w:t>Manutenção pelas filiais de negócios</w:t>
      </w:r>
    </w:p>
    <w:p w14:paraId="581194B2" w14:textId="77777777" w:rsidR="00717CAE" w:rsidRPr="00717CAE" w:rsidRDefault="00717CAE" w:rsidP="00717CAE">
      <w:pPr>
        <w:numPr>
          <w:ilvl w:val="0"/>
          <w:numId w:val="36"/>
        </w:numPr>
        <w:jc w:val="both"/>
      </w:pPr>
      <w:r w:rsidRPr="00717CAE">
        <w:t>Troca de responsável pela carteira</w:t>
      </w:r>
    </w:p>
    <w:p w14:paraId="35825272" w14:textId="77777777" w:rsidR="00717CAE" w:rsidRPr="00717CAE" w:rsidRDefault="00717CAE" w:rsidP="00717CAE">
      <w:pPr>
        <w:numPr>
          <w:ilvl w:val="0"/>
          <w:numId w:val="36"/>
        </w:numPr>
        <w:jc w:val="both"/>
      </w:pPr>
      <w:r w:rsidRPr="00717CAE">
        <w:t>Reorganização territorial</w:t>
      </w:r>
    </w:p>
    <w:p w14:paraId="63A1BAD3" w14:textId="77777777" w:rsidR="00717CAE" w:rsidRPr="00717CAE" w:rsidRDefault="00717CAE" w:rsidP="00717CAE">
      <w:pPr>
        <w:numPr>
          <w:ilvl w:val="0"/>
          <w:numId w:val="36"/>
        </w:numPr>
        <w:jc w:val="both"/>
      </w:pPr>
      <w:r w:rsidRPr="00717CAE">
        <w:t>Ajuste de propriedades entre carteiras</w:t>
      </w:r>
    </w:p>
    <w:p w14:paraId="4E892192" w14:textId="77777777" w:rsidR="00717CAE" w:rsidRPr="00717CAE" w:rsidRDefault="00717CAE" w:rsidP="00717CAE">
      <w:pPr>
        <w:numPr>
          <w:ilvl w:val="0"/>
          <w:numId w:val="36"/>
        </w:numPr>
        <w:jc w:val="both"/>
      </w:pPr>
      <w:r w:rsidRPr="00717CAE">
        <w:t>Atualizações operacionais contínuas</w:t>
      </w:r>
    </w:p>
    <w:p w14:paraId="7DD9AD9C" w14:textId="77777777" w:rsidR="00717CAE" w:rsidRPr="00717CAE" w:rsidRDefault="00717CAE" w:rsidP="00717CAE">
      <w:pPr>
        <w:jc w:val="both"/>
      </w:pPr>
      <w:r w:rsidRPr="00717CAE">
        <w:t>Premissa:</w:t>
      </w:r>
      <w:r w:rsidRPr="00717CAE">
        <w:br/>
        <w:t xml:space="preserve">A gestão de carteiras deverá ser sempre baseada na estrutura territorial (mapa + </w:t>
      </w:r>
      <w:proofErr w:type="spellStart"/>
      <w:r w:rsidRPr="00717CAE">
        <w:t>subterritório</w:t>
      </w:r>
      <w:proofErr w:type="spellEnd"/>
      <w:r w:rsidRPr="00717CAE">
        <w:t>), e não em vínculos isolados entre responsável e propriedade.</w:t>
      </w:r>
    </w:p>
    <w:p w14:paraId="22E63621" w14:textId="19BAC220" w:rsidR="00717CAE" w:rsidRPr="00717CAE" w:rsidRDefault="00717CAE" w:rsidP="00717CAE">
      <w:pPr>
        <w:jc w:val="both"/>
      </w:pPr>
    </w:p>
    <w:p w14:paraId="74B75E96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9. Perfis de Acesso e Governança</w:t>
      </w:r>
    </w:p>
    <w:p w14:paraId="39B48F16" w14:textId="77777777" w:rsidR="00717CAE" w:rsidRPr="00717CAE" w:rsidRDefault="00717CAE" w:rsidP="00717CAE">
      <w:pPr>
        <w:jc w:val="both"/>
      </w:pPr>
      <w:r w:rsidRPr="00717CAE">
        <w:t>Perfis previstos:</w:t>
      </w:r>
    </w:p>
    <w:p w14:paraId="5EE21CBA" w14:textId="77777777" w:rsidR="00717CAE" w:rsidRPr="00717CAE" w:rsidRDefault="00717CAE" w:rsidP="00717CAE">
      <w:pPr>
        <w:numPr>
          <w:ilvl w:val="0"/>
          <w:numId w:val="37"/>
        </w:numPr>
        <w:jc w:val="both"/>
      </w:pPr>
      <w:r w:rsidRPr="00717CAE">
        <w:t>Perfil Administrativo (gestão global territorial)</w:t>
      </w:r>
    </w:p>
    <w:p w14:paraId="2374EE54" w14:textId="77777777" w:rsidR="00717CAE" w:rsidRPr="00717CAE" w:rsidRDefault="00717CAE" w:rsidP="00717CAE">
      <w:pPr>
        <w:numPr>
          <w:ilvl w:val="0"/>
          <w:numId w:val="37"/>
        </w:numPr>
        <w:jc w:val="both"/>
      </w:pPr>
      <w:r w:rsidRPr="00717CAE">
        <w:lastRenderedPageBreak/>
        <w:t>Perfil Gestão/Coordenação</w:t>
      </w:r>
    </w:p>
    <w:p w14:paraId="57E7CF6D" w14:textId="77777777" w:rsidR="00717CAE" w:rsidRPr="00717CAE" w:rsidRDefault="00717CAE" w:rsidP="00717CAE">
      <w:pPr>
        <w:numPr>
          <w:ilvl w:val="0"/>
          <w:numId w:val="37"/>
        </w:numPr>
        <w:jc w:val="both"/>
      </w:pPr>
      <w:r w:rsidRPr="00717CAE">
        <w:t>Perfil Filiais de Negócios (manutenção operacional controlada)</w:t>
      </w:r>
    </w:p>
    <w:p w14:paraId="730D6A4D" w14:textId="77777777" w:rsidR="00717CAE" w:rsidRPr="00717CAE" w:rsidRDefault="00717CAE" w:rsidP="00717CAE">
      <w:pPr>
        <w:jc w:val="both"/>
      </w:pPr>
      <w:r w:rsidRPr="00717CAE">
        <w:t>Com controle sobre:</w:t>
      </w:r>
    </w:p>
    <w:p w14:paraId="64B406C7" w14:textId="77777777" w:rsidR="00717CAE" w:rsidRPr="00717CAE" w:rsidRDefault="00717CAE" w:rsidP="00717CAE">
      <w:pPr>
        <w:numPr>
          <w:ilvl w:val="0"/>
          <w:numId w:val="38"/>
        </w:numPr>
        <w:jc w:val="both"/>
      </w:pPr>
      <w:r w:rsidRPr="00717CAE">
        <w:t>Criação e edição de territórios</w:t>
      </w:r>
    </w:p>
    <w:p w14:paraId="6974F567" w14:textId="77777777" w:rsidR="00717CAE" w:rsidRPr="00717CAE" w:rsidRDefault="00717CAE" w:rsidP="00717CAE">
      <w:pPr>
        <w:numPr>
          <w:ilvl w:val="0"/>
          <w:numId w:val="38"/>
        </w:numPr>
        <w:jc w:val="both"/>
      </w:pPr>
      <w:r w:rsidRPr="00717CAE">
        <w:t xml:space="preserve">Desenho de </w:t>
      </w:r>
      <w:proofErr w:type="spellStart"/>
      <w:r w:rsidRPr="00717CAE">
        <w:t>subterritórios</w:t>
      </w:r>
      <w:proofErr w:type="spellEnd"/>
    </w:p>
    <w:p w14:paraId="46F76CF3" w14:textId="77777777" w:rsidR="00717CAE" w:rsidRPr="00717CAE" w:rsidRDefault="00717CAE" w:rsidP="00717CAE">
      <w:pPr>
        <w:numPr>
          <w:ilvl w:val="0"/>
          <w:numId w:val="38"/>
        </w:numPr>
        <w:jc w:val="both"/>
      </w:pPr>
      <w:r w:rsidRPr="00717CAE">
        <w:t>Vínculo de responsáveis</w:t>
      </w:r>
    </w:p>
    <w:p w14:paraId="1D1B7BC6" w14:textId="77777777" w:rsidR="00717CAE" w:rsidRPr="00717CAE" w:rsidRDefault="00717CAE" w:rsidP="00717CAE">
      <w:pPr>
        <w:numPr>
          <w:ilvl w:val="0"/>
          <w:numId w:val="38"/>
        </w:numPr>
        <w:jc w:val="both"/>
      </w:pPr>
      <w:r w:rsidRPr="00717CAE">
        <w:t>Manutenção de carteiras</w:t>
      </w:r>
    </w:p>
    <w:p w14:paraId="42681812" w14:textId="77777777" w:rsidR="00717CAE" w:rsidRPr="00717CAE" w:rsidRDefault="00717CAE" w:rsidP="00717CAE">
      <w:pPr>
        <w:numPr>
          <w:ilvl w:val="0"/>
          <w:numId w:val="38"/>
        </w:numPr>
        <w:jc w:val="both"/>
      </w:pPr>
      <w:r w:rsidRPr="00717CAE">
        <w:t>Alterações com rastreabilidade completa</w:t>
      </w:r>
    </w:p>
    <w:p w14:paraId="2E704CC5" w14:textId="6DDEDC6A" w:rsidR="00717CAE" w:rsidRPr="00717CAE" w:rsidRDefault="00717CAE" w:rsidP="00717CAE">
      <w:pPr>
        <w:jc w:val="both"/>
      </w:pPr>
    </w:p>
    <w:p w14:paraId="253E006D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10. Integração e Migração com SAP S/4HANA</w:t>
      </w:r>
    </w:p>
    <w:p w14:paraId="56A32DCA" w14:textId="77777777" w:rsidR="00717CAE" w:rsidRPr="00717CAE" w:rsidRDefault="00717CAE" w:rsidP="00717CAE">
      <w:pPr>
        <w:jc w:val="both"/>
      </w:pPr>
      <w:r w:rsidRPr="00717CAE">
        <w:t>Deverá ser considerado no escopo:</w:t>
      </w:r>
    </w:p>
    <w:p w14:paraId="4D207034" w14:textId="77777777" w:rsidR="00717CAE" w:rsidRPr="00717CAE" w:rsidRDefault="00717CAE" w:rsidP="00717CAE">
      <w:pPr>
        <w:numPr>
          <w:ilvl w:val="0"/>
          <w:numId w:val="39"/>
        </w:numPr>
        <w:jc w:val="both"/>
      </w:pPr>
      <w:r w:rsidRPr="00717CAE">
        <w:t>Integração com dados mestres do SAP S/4HANA (core da cooperativa)</w:t>
      </w:r>
    </w:p>
    <w:p w14:paraId="707D6237" w14:textId="77777777" w:rsidR="00717CAE" w:rsidRPr="00717CAE" w:rsidRDefault="00717CAE" w:rsidP="00717CAE">
      <w:pPr>
        <w:numPr>
          <w:ilvl w:val="0"/>
          <w:numId w:val="39"/>
        </w:numPr>
        <w:jc w:val="both"/>
      </w:pPr>
      <w:r w:rsidRPr="00717CAE">
        <w:t>Consistência entre centros de atendimento, propriedades e estruturas organizacionais</w:t>
      </w:r>
    </w:p>
    <w:p w14:paraId="152DC454" w14:textId="77777777" w:rsidR="00717CAE" w:rsidRPr="00717CAE" w:rsidRDefault="00717CAE" w:rsidP="00717CAE">
      <w:pPr>
        <w:numPr>
          <w:ilvl w:val="0"/>
          <w:numId w:val="39"/>
        </w:numPr>
        <w:jc w:val="both"/>
      </w:pPr>
      <w:r w:rsidRPr="00717CAE">
        <w:t>Estratégia de migração de dados para a nova estrutura territorial</w:t>
      </w:r>
    </w:p>
    <w:p w14:paraId="17D1972C" w14:textId="77777777" w:rsidR="00717CAE" w:rsidRPr="00717CAE" w:rsidRDefault="00717CAE" w:rsidP="00717CAE">
      <w:pPr>
        <w:numPr>
          <w:ilvl w:val="0"/>
          <w:numId w:val="39"/>
        </w:numPr>
        <w:jc w:val="both"/>
      </w:pPr>
      <w:r w:rsidRPr="00717CAE">
        <w:t xml:space="preserve">Alinhamento entre ESG </w:t>
      </w:r>
      <w:proofErr w:type="spellStart"/>
      <w:r w:rsidRPr="00717CAE">
        <w:t>Farm</w:t>
      </w:r>
      <w:proofErr w:type="spellEnd"/>
      <w:r w:rsidRPr="00717CAE">
        <w:t xml:space="preserve"> Guard e core corporativo</w:t>
      </w:r>
    </w:p>
    <w:p w14:paraId="5EA11F7E" w14:textId="6E4BD2B2" w:rsidR="00717CAE" w:rsidRPr="00717CAE" w:rsidRDefault="00717CAE" w:rsidP="00717CAE">
      <w:pPr>
        <w:jc w:val="both"/>
      </w:pPr>
    </w:p>
    <w:p w14:paraId="6641FA90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11. Governança, Auditoria e Rastreabilidade ESG</w:t>
      </w:r>
    </w:p>
    <w:p w14:paraId="0C3665B2" w14:textId="77777777" w:rsidR="00717CAE" w:rsidRPr="00717CAE" w:rsidRDefault="00717CAE" w:rsidP="00717CAE">
      <w:pPr>
        <w:jc w:val="both"/>
      </w:pPr>
      <w:r w:rsidRPr="00717CAE">
        <w:t>A solução deverá garantir:</w:t>
      </w:r>
    </w:p>
    <w:p w14:paraId="1DE8090D" w14:textId="77777777" w:rsidR="00717CAE" w:rsidRPr="00717CAE" w:rsidRDefault="00717CAE" w:rsidP="00717CAE">
      <w:pPr>
        <w:numPr>
          <w:ilvl w:val="0"/>
          <w:numId w:val="40"/>
        </w:numPr>
        <w:jc w:val="both"/>
      </w:pPr>
      <w:r w:rsidRPr="00717CAE">
        <w:t>Histórico completo de alterações territoriais</w:t>
      </w:r>
    </w:p>
    <w:p w14:paraId="69AFF1B7" w14:textId="77777777" w:rsidR="00717CAE" w:rsidRPr="00717CAE" w:rsidRDefault="00717CAE" w:rsidP="00717CAE">
      <w:pPr>
        <w:numPr>
          <w:ilvl w:val="0"/>
          <w:numId w:val="40"/>
        </w:numPr>
        <w:jc w:val="both"/>
      </w:pPr>
      <w:r w:rsidRPr="00717CAE">
        <w:t>Log de mudanças de carteiras e responsáveis</w:t>
      </w:r>
    </w:p>
    <w:p w14:paraId="1DD8E9F3" w14:textId="77777777" w:rsidR="00717CAE" w:rsidRPr="00717CAE" w:rsidRDefault="00717CAE" w:rsidP="00717CAE">
      <w:pPr>
        <w:numPr>
          <w:ilvl w:val="0"/>
          <w:numId w:val="40"/>
        </w:numPr>
        <w:jc w:val="both"/>
      </w:pPr>
      <w:r w:rsidRPr="00717CAE">
        <w:t>Controle de vigência dos vínculos</w:t>
      </w:r>
    </w:p>
    <w:p w14:paraId="2593DB68" w14:textId="77777777" w:rsidR="00717CAE" w:rsidRPr="00717CAE" w:rsidRDefault="00717CAE" w:rsidP="00717CAE">
      <w:pPr>
        <w:numPr>
          <w:ilvl w:val="0"/>
          <w:numId w:val="40"/>
        </w:numPr>
        <w:jc w:val="both"/>
      </w:pPr>
      <w:r w:rsidRPr="00717CAE">
        <w:t>Inativação em vez de exclusão estrutural</w:t>
      </w:r>
    </w:p>
    <w:p w14:paraId="3454ED3D" w14:textId="77777777" w:rsidR="00717CAE" w:rsidRPr="00717CAE" w:rsidRDefault="00717CAE" w:rsidP="00717CAE">
      <w:pPr>
        <w:numPr>
          <w:ilvl w:val="0"/>
          <w:numId w:val="40"/>
        </w:numPr>
        <w:jc w:val="both"/>
      </w:pPr>
      <w:r w:rsidRPr="00717CAE">
        <w:t>Rastreabilidade total das alterações operacionais</w:t>
      </w:r>
    </w:p>
    <w:p w14:paraId="391E0970" w14:textId="117C72C6" w:rsidR="00717CAE" w:rsidRPr="00717CAE" w:rsidRDefault="00717CAE" w:rsidP="00717CAE">
      <w:pPr>
        <w:jc w:val="both"/>
      </w:pPr>
    </w:p>
    <w:p w14:paraId="505CE414" w14:textId="77777777" w:rsidR="00717CAE" w:rsidRPr="00717CAE" w:rsidRDefault="00717CAE" w:rsidP="00717CAE">
      <w:pPr>
        <w:jc w:val="both"/>
        <w:rPr>
          <w:b/>
          <w:bCs/>
        </w:rPr>
      </w:pPr>
      <w:r w:rsidRPr="00717CAE">
        <w:rPr>
          <w:b/>
          <w:bCs/>
        </w:rPr>
        <w:t>12. Existência de Protótipo Funcional (HTML)</w:t>
      </w:r>
    </w:p>
    <w:p w14:paraId="16A6BDAB" w14:textId="77777777" w:rsidR="00717CAE" w:rsidRPr="00717CAE" w:rsidRDefault="00717CAE" w:rsidP="00717CAE">
      <w:pPr>
        <w:jc w:val="both"/>
      </w:pPr>
      <w:r w:rsidRPr="00717CAE">
        <w:t>Para apoio ao entendimento do escopo funcional e visual da solução, já existe um protótipo em HTML desenvolvido, representando conceitualmente:</w:t>
      </w:r>
    </w:p>
    <w:p w14:paraId="15C6F9E7" w14:textId="77777777" w:rsidR="00717CAE" w:rsidRPr="00717CAE" w:rsidRDefault="00717CAE" w:rsidP="00717CAE">
      <w:pPr>
        <w:numPr>
          <w:ilvl w:val="0"/>
          <w:numId w:val="41"/>
        </w:numPr>
        <w:jc w:val="both"/>
      </w:pPr>
      <w:r w:rsidRPr="00717CAE">
        <w:t>A navegação da gestão territorial via mapa</w:t>
      </w:r>
    </w:p>
    <w:p w14:paraId="0D6DCFEA" w14:textId="77777777" w:rsidR="00717CAE" w:rsidRPr="00717CAE" w:rsidRDefault="00717CAE" w:rsidP="00717CAE">
      <w:pPr>
        <w:numPr>
          <w:ilvl w:val="0"/>
          <w:numId w:val="41"/>
        </w:numPr>
        <w:jc w:val="both"/>
      </w:pPr>
      <w:r w:rsidRPr="00717CAE">
        <w:lastRenderedPageBreak/>
        <w:t>A definição dos territórios (polígono principal)</w:t>
      </w:r>
    </w:p>
    <w:p w14:paraId="48CDF1F0" w14:textId="77777777" w:rsidR="00717CAE" w:rsidRPr="00717CAE" w:rsidRDefault="00717CAE" w:rsidP="00717CAE">
      <w:pPr>
        <w:numPr>
          <w:ilvl w:val="0"/>
          <w:numId w:val="41"/>
        </w:numPr>
        <w:jc w:val="both"/>
      </w:pPr>
      <w:r w:rsidRPr="00717CAE">
        <w:t xml:space="preserve">A criação dos </w:t>
      </w:r>
      <w:proofErr w:type="spellStart"/>
      <w:r w:rsidRPr="00717CAE">
        <w:t>subterritórios</w:t>
      </w:r>
      <w:proofErr w:type="spellEnd"/>
      <w:r w:rsidRPr="00717CAE">
        <w:t xml:space="preserve"> (carteiras)</w:t>
      </w:r>
    </w:p>
    <w:p w14:paraId="1FC76B4B" w14:textId="77777777" w:rsidR="00717CAE" w:rsidRPr="00717CAE" w:rsidRDefault="00717CAE" w:rsidP="00717CAE">
      <w:pPr>
        <w:numPr>
          <w:ilvl w:val="0"/>
          <w:numId w:val="41"/>
        </w:numPr>
        <w:jc w:val="both"/>
      </w:pPr>
      <w:r w:rsidRPr="00717CAE">
        <w:t>O vínculo dos responsáveis às carteiras</w:t>
      </w:r>
    </w:p>
    <w:p w14:paraId="406BCD53" w14:textId="77777777" w:rsidR="00717CAE" w:rsidRPr="00717CAE" w:rsidRDefault="00717CAE" w:rsidP="00717CAE">
      <w:pPr>
        <w:numPr>
          <w:ilvl w:val="0"/>
          <w:numId w:val="41"/>
        </w:numPr>
        <w:jc w:val="both"/>
      </w:pPr>
      <w:r w:rsidRPr="00717CAE">
        <w:t>A lógica de manutenção operacional das carteiras</w:t>
      </w:r>
    </w:p>
    <w:p w14:paraId="02B0C205" w14:textId="77777777" w:rsidR="00717CAE" w:rsidRPr="00717CAE" w:rsidRDefault="00717CAE" w:rsidP="00717CAE">
      <w:pPr>
        <w:jc w:val="both"/>
      </w:pPr>
      <w:r w:rsidRPr="00717CAE">
        <w:t>O protótipo deverá ser utilizado como material de referência conceitual pela consultoria, com o objetivo de:</w:t>
      </w:r>
    </w:p>
    <w:p w14:paraId="520FFDA0" w14:textId="77777777" w:rsidR="00717CAE" w:rsidRPr="00717CAE" w:rsidRDefault="00717CAE" w:rsidP="00717CAE">
      <w:pPr>
        <w:numPr>
          <w:ilvl w:val="0"/>
          <w:numId w:val="42"/>
        </w:numPr>
        <w:jc w:val="both"/>
      </w:pPr>
      <w:r w:rsidRPr="00717CAE">
        <w:t>Facilitar o entendimento do escopo</w:t>
      </w:r>
    </w:p>
    <w:p w14:paraId="4A81CBBA" w14:textId="77777777" w:rsidR="00717CAE" w:rsidRPr="00717CAE" w:rsidRDefault="00717CAE" w:rsidP="00717CAE">
      <w:pPr>
        <w:numPr>
          <w:ilvl w:val="0"/>
          <w:numId w:val="42"/>
        </w:numPr>
        <w:jc w:val="both"/>
      </w:pPr>
      <w:r w:rsidRPr="00717CAE">
        <w:t>Reduzir ambiguidades funcionais</w:t>
      </w:r>
    </w:p>
    <w:p w14:paraId="70717EED" w14:textId="77777777" w:rsidR="00717CAE" w:rsidRPr="00717CAE" w:rsidRDefault="00717CAE" w:rsidP="00717CAE">
      <w:pPr>
        <w:numPr>
          <w:ilvl w:val="0"/>
          <w:numId w:val="42"/>
        </w:numPr>
        <w:jc w:val="both"/>
      </w:pPr>
      <w:r w:rsidRPr="00717CAE">
        <w:t>Acelerar o levantamento técnico (</w:t>
      </w:r>
      <w:proofErr w:type="spellStart"/>
      <w:r w:rsidRPr="00717CAE">
        <w:t>Blueprint</w:t>
      </w:r>
      <w:proofErr w:type="spellEnd"/>
      <w:r w:rsidRPr="00717CAE">
        <w:t>)</w:t>
      </w:r>
    </w:p>
    <w:p w14:paraId="4D1F3A91" w14:textId="77777777" w:rsidR="00717CAE" w:rsidRPr="00717CAE" w:rsidRDefault="00717CAE" w:rsidP="00717CAE">
      <w:pPr>
        <w:numPr>
          <w:ilvl w:val="0"/>
          <w:numId w:val="42"/>
        </w:numPr>
        <w:jc w:val="both"/>
      </w:pPr>
      <w:r w:rsidRPr="00717CAE">
        <w:t>Garantir maior aderência da solução ao modelo de negócio desejado</w:t>
      </w:r>
    </w:p>
    <w:p w14:paraId="421698E1" w14:textId="7372C427" w:rsidR="00717CAE" w:rsidRPr="00717CAE" w:rsidRDefault="00717CAE" w:rsidP="00717CAE">
      <w:pPr>
        <w:jc w:val="both"/>
      </w:pPr>
      <w:r w:rsidRPr="003D7349">
        <w:rPr>
          <w:b/>
          <w:bCs/>
        </w:rPr>
        <w:t>Importante:</w:t>
      </w:r>
      <w:r w:rsidRPr="00717CAE">
        <w:br/>
        <w:t xml:space="preserve">O protótipo em HTML representa a visão funcional do negócio e deverá ser analisado tecnicamente para adequação à arquitetura oficial do ESG </w:t>
      </w:r>
      <w:proofErr w:type="spellStart"/>
      <w:r w:rsidRPr="00717CAE">
        <w:t>Farm</w:t>
      </w:r>
      <w:proofErr w:type="spellEnd"/>
      <w:r w:rsidRPr="00717CAE">
        <w:t xml:space="preserve"> Guard</w:t>
      </w:r>
      <w:r w:rsidR="003D7349">
        <w:t>.</w:t>
      </w:r>
    </w:p>
    <w:p w14:paraId="77F3BF29" w14:textId="442D1B48" w:rsidR="00717CAE" w:rsidRPr="00717CAE" w:rsidRDefault="00717CAE" w:rsidP="00717CAE">
      <w:pPr>
        <w:jc w:val="both"/>
      </w:pPr>
    </w:p>
    <w:p w14:paraId="5CF9766A" w14:textId="77777777" w:rsidR="00717CAE" w:rsidRPr="00717CAE" w:rsidRDefault="00717CAE" w:rsidP="00EB7696">
      <w:pPr>
        <w:rPr>
          <w:b/>
          <w:bCs/>
        </w:rPr>
      </w:pPr>
      <w:r w:rsidRPr="00717CAE">
        <w:rPr>
          <w:b/>
          <w:bCs/>
        </w:rPr>
        <w:t>13. Classificação da Iniciativa</w:t>
      </w:r>
    </w:p>
    <w:p w14:paraId="69409759" w14:textId="77777777" w:rsidR="00717CAE" w:rsidRDefault="00717CAE" w:rsidP="00EB7696">
      <w:r w:rsidRPr="00717CAE">
        <w:t xml:space="preserve">Tipo: Projeto estruturante do ESG </w:t>
      </w:r>
      <w:proofErr w:type="spellStart"/>
      <w:r w:rsidRPr="00717CAE">
        <w:t>Farm</w:t>
      </w:r>
      <w:proofErr w:type="spellEnd"/>
      <w:r w:rsidRPr="00717CAE">
        <w:t xml:space="preserve"> Guard</w:t>
      </w:r>
      <w:r w:rsidRPr="00717CAE">
        <w:br/>
        <w:t>Natureza: Funcional + Geográfica + Governança + Integração Sistêmica</w:t>
      </w:r>
      <w:r w:rsidRPr="00717CAE">
        <w:br/>
        <w:t>Impacto: Estratégico (Relacionamento com Cliente, ESG e Operação de Campo)</w:t>
      </w:r>
      <w:r w:rsidRPr="00717CAE">
        <w:br/>
        <w:t>Abrangência: Corporativa (Matriz, Filiais, Técnicos, Consultores e Áreas de Negócio)</w:t>
      </w:r>
    </w:p>
    <w:p w14:paraId="43A09975" w14:textId="77777777" w:rsidR="00735B98" w:rsidRDefault="00735B98" w:rsidP="00EB7696"/>
    <w:p w14:paraId="648A415D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 Regras do Processo e Comportamento do Sistema (Fluxo do Processo – Mapa Mental)</w:t>
      </w:r>
    </w:p>
    <w:p w14:paraId="26FA6EF1" w14:textId="77777777" w:rsidR="00735B98" w:rsidRPr="00735B98" w:rsidRDefault="00735B98" w:rsidP="00735B98">
      <w:r w:rsidRPr="00735B98">
        <w:t xml:space="preserve">Este tópico define as regras operacionais, perfis, fluxos sistêmicos e comportamentos esperados do sistema para a estrutura de carteirização territorial dentro do ESG </w:t>
      </w:r>
      <w:proofErr w:type="spellStart"/>
      <w:r w:rsidRPr="00735B98">
        <w:t>Farm</w:t>
      </w:r>
      <w:proofErr w:type="spellEnd"/>
      <w:r w:rsidRPr="00735B98">
        <w:t xml:space="preserve"> Guard, considerando uma lógica 100% orientada ao mapa, à governança territorial da C.Vale e à rastreabilidade ESG.</w:t>
      </w:r>
    </w:p>
    <w:p w14:paraId="707EEB70" w14:textId="77777777" w:rsidR="00735B98" w:rsidRPr="00735B98" w:rsidRDefault="00735B98" w:rsidP="00735B98">
      <w:r w:rsidRPr="00735B98">
        <w:t>O sistema deverá se comportar de forma hierárquica e georreferenciada, respeitando a seguinte estrutura organizacional e territorial:</w:t>
      </w:r>
    </w:p>
    <w:p w14:paraId="501B2A5D" w14:textId="77777777" w:rsidR="00735B98" w:rsidRPr="00735B98" w:rsidRDefault="00735B98" w:rsidP="00735B98">
      <w:r w:rsidRPr="00735B98">
        <w:t xml:space="preserve">Região de Negócios → Filial de Negócios → Território → </w:t>
      </w:r>
      <w:proofErr w:type="spellStart"/>
      <w:r w:rsidRPr="00735B98">
        <w:t>Subterritório</w:t>
      </w:r>
      <w:proofErr w:type="spellEnd"/>
      <w:r w:rsidRPr="00735B98">
        <w:t xml:space="preserve"> (Carteira) → Responsáveis (Perfis de Relacionamento) → Propriedades</w:t>
      </w:r>
    </w:p>
    <w:p w14:paraId="3D35033C" w14:textId="77777777" w:rsidR="00735B98" w:rsidRPr="00735B98" w:rsidRDefault="00735B98" w:rsidP="00735B98">
      <w:r w:rsidRPr="00735B98">
        <w:t>Toda a lógica do processo deverá ser conduzida visualmente via mapa geográfico corporativo.</w:t>
      </w:r>
    </w:p>
    <w:p w14:paraId="35C9D948" w14:textId="709F0AE3" w:rsidR="00735B98" w:rsidRPr="00735B98" w:rsidRDefault="00735B98" w:rsidP="00735B98"/>
    <w:p w14:paraId="1BA179BF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 Regra 1 – Criação do Território (Nível Estratégico)</w:t>
      </w:r>
    </w:p>
    <w:p w14:paraId="1CC85F05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Perfis Permitidos</w:t>
      </w:r>
    </w:p>
    <w:p w14:paraId="4DF1F2FF" w14:textId="77777777" w:rsidR="00735B98" w:rsidRPr="00735B98" w:rsidRDefault="00735B98" w:rsidP="00735B98">
      <w:r w:rsidRPr="00735B98">
        <w:t>A criação do território deverá ser permitida exclusivamente para:</w:t>
      </w:r>
    </w:p>
    <w:p w14:paraId="5603F29B" w14:textId="77777777" w:rsidR="00735B98" w:rsidRPr="00735B98" w:rsidRDefault="00735B98" w:rsidP="00735B98">
      <w:pPr>
        <w:numPr>
          <w:ilvl w:val="0"/>
          <w:numId w:val="66"/>
        </w:numPr>
      </w:pPr>
      <w:r w:rsidRPr="00735B98">
        <w:t>GERENTE REGIONAL</w:t>
      </w:r>
    </w:p>
    <w:p w14:paraId="707F1992" w14:textId="77777777" w:rsidR="00735B98" w:rsidRPr="00735B98" w:rsidRDefault="00735B98" w:rsidP="00735B98">
      <w:pPr>
        <w:numPr>
          <w:ilvl w:val="0"/>
          <w:numId w:val="66"/>
        </w:numPr>
      </w:pPr>
      <w:r w:rsidRPr="00735B98">
        <w:t>GECLI</w:t>
      </w:r>
    </w:p>
    <w:p w14:paraId="5704DA24" w14:textId="77777777" w:rsidR="00735B98" w:rsidRPr="00735B98" w:rsidRDefault="00735B98" w:rsidP="00735B98">
      <w:r w:rsidRPr="00735B98">
        <w:t>Esses perfis serão responsáveis pela definição estratégica do território por região e filial de negócios, respeitando a estrutura organizacional da C.Vale.</w:t>
      </w:r>
    </w:p>
    <w:p w14:paraId="70318AB1" w14:textId="2090DDF0" w:rsidR="00735B98" w:rsidRPr="00735B98" w:rsidRDefault="00735B98" w:rsidP="00735B98"/>
    <w:p w14:paraId="37A28C8E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14.1.1 Abertura do Mapa Corporativo das Regiões</w:t>
      </w:r>
    </w:p>
    <w:p w14:paraId="71F6FEEC" w14:textId="77777777" w:rsidR="00735B98" w:rsidRPr="00735B98" w:rsidRDefault="00735B98" w:rsidP="00735B98">
      <w:r w:rsidRPr="00735B98">
        <w:t>Ao acessar a funcionalidade de gestão territorial, o sistema deverá disponibilizar o mapa base das regiões de negócios da C.Vale, contendo, por exemplo:</w:t>
      </w:r>
    </w:p>
    <w:p w14:paraId="2B9E8DAF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PR</w:t>
      </w:r>
    </w:p>
    <w:p w14:paraId="7CAE466A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PR1</w:t>
      </w:r>
    </w:p>
    <w:p w14:paraId="44D05A87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PR2</w:t>
      </w:r>
    </w:p>
    <w:p w14:paraId="082DB700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PR3</w:t>
      </w:r>
    </w:p>
    <w:p w14:paraId="5CD23930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MS</w:t>
      </w:r>
    </w:p>
    <w:p w14:paraId="07E8DD81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MT</w:t>
      </w:r>
    </w:p>
    <w:p w14:paraId="0B864308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RS</w:t>
      </w:r>
    </w:p>
    <w:p w14:paraId="38C640FB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SC</w:t>
      </w:r>
    </w:p>
    <w:p w14:paraId="28B7A411" w14:textId="77777777" w:rsidR="00735B98" w:rsidRPr="00735B98" w:rsidRDefault="00735B98" w:rsidP="00735B98">
      <w:pPr>
        <w:numPr>
          <w:ilvl w:val="0"/>
          <w:numId w:val="67"/>
        </w:numPr>
      </w:pPr>
      <w:r w:rsidRPr="00735B98">
        <w:t>GO</w:t>
      </w:r>
    </w:p>
    <w:p w14:paraId="281DF393" w14:textId="77777777" w:rsidR="00735B98" w:rsidRPr="00735B98" w:rsidRDefault="00735B98" w:rsidP="00735B98">
      <w:r w:rsidRPr="00735B98">
        <w:t>O mapa deverá ser interativo e permitir seleção direta das regiões geográficas.</w:t>
      </w:r>
    </w:p>
    <w:p w14:paraId="20160840" w14:textId="2D9DFA1C" w:rsidR="00735B98" w:rsidRPr="00735B98" w:rsidRDefault="00735B98" w:rsidP="00735B98"/>
    <w:p w14:paraId="08473B6C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14.1.2 Seleção da Região de Negócio</w:t>
      </w:r>
    </w:p>
    <w:p w14:paraId="2FBF4C3E" w14:textId="77777777" w:rsidR="00735B98" w:rsidRPr="00735B98" w:rsidRDefault="00735B98" w:rsidP="00735B98">
      <w:r w:rsidRPr="00735B98">
        <w:t>O fluxo deverá iniciar obrigatoriamente pela seleção da região no mapa.</w:t>
      </w:r>
    </w:p>
    <w:p w14:paraId="58DCAE3B" w14:textId="77777777" w:rsidR="00735B98" w:rsidRPr="00735B98" w:rsidRDefault="00735B98" w:rsidP="00735B98">
      <w:r w:rsidRPr="00735B98">
        <w:t>Comportamento do sistema:</w:t>
      </w:r>
    </w:p>
    <w:p w14:paraId="2514E0C1" w14:textId="77777777" w:rsidR="00735B98" w:rsidRPr="00735B98" w:rsidRDefault="00735B98" w:rsidP="00735B98">
      <w:pPr>
        <w:numPr>
          <w:ilvl w:val="0"/>
          <w:numId w:val="68"/>
        </w:numPr>
      </w:pPr>
      <w:r w:rsidRPr="00735B98">
        <w:t>O usuário clica sobre a região (</w:t>
      </w:r>
      <w:proofErr w:type="spellStart"/>
      <w:r w:rsidRPr="00735B98">
        <w:t>ex</w:t>
      </w:r>
      <w:proofErr w:type="spellEnd"/>
      <w:r w:rsidRPr="00735B98">
        <w:t xml:space="preserve">: PR1, MS, </w:t>
      </w:r>
      <w:proofErr w:type="gramStart"/>
      <w:r w:rsidRPr="00735B98">
        <w:t>SC, etc.</w:t>
      </w:r>
      <w:proofErr w:type="gramEnd"/>
      <w:r w:rsidRPr="00735B98">
        <w:t>)</w:t>
      </w:r>
    </w:p>
    <w:p w14:paraId="2CFF255B" w14:textId="77777777" w:rsidR="00735B98" w:rsidRPr="00735B98" w:rsidRDefault="00735B98" w:rsidP="00735B98">
      <w:pPr>
        <w:numPr>
          <w:ilvl w:val="0"/>
          <w:numId w:val="68"/>
        </w:numPr>
      </w:pPr>
      <w:r w:rsidRPr="00735B98">
        <w:t>O sistema registra o contexto territorial</w:t>
      </w:r>
    </w:p>
    <w:p w14:paraId="5348D459" w14:textId="77777777" w:rsidR="00735B98" w:rsidRPr="00735B98" w:rsidRDefault="00735B98" w:rsidP="00735B98">
      <w:pPr>
        <w:numPr>
          <w:ilvl w:val="0"/>
          <w:numId w:val="68"/>
        </w:numPr>
      </w:pPr>
      <w:r w:rsidRPr="00735B98">
        <w:t>Somente após essa seleção será liberada a próxima etapa</w:t>
      </w:r>
    </w:p>
    <w:p w14:paraId="2C072E54" w14:textId="77777777" w:rsidR="00735B98" w:rsidRPr="00735B98" w:rsidRDefault="00735B98" w:rsidP="00735B98">
      <w:r w:rsidRPr="00735B98">
        <w:lastRenderedPageBreak/>
        <w:t>Regra:</w:t>
      </w:r>
      <w:r w:rsidRPr="00735B98">
        <w:br/>
        <w:t>A criação de territórios só poderá ocorrer após a seleção da região de negócios no mapa.</w:t>
      </w:r>
    </w:p>
    <w:p w14:paraId="2A8917BF" w14:textId="1F1617DB" w:rsidR="00735B98" w:rsidRPr="00735B98" w:rsidRDefault="00735B98" w:rsidP="00735B98"/>
    <w:p w14:paraId="6860BBF2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14.1.3 Seleção da Filial de Negócios</w:t>
      </w:r>
    </w:p>
    <w:p w14:paraId="621730A4" w14:textId="77777777" w:rsidR="00735B98" w:rsidRPr="00735B98" w:rsidRDefault="00735B98" w:rsidP="00735B98">
      <w:r w:rsidRPr="00735B98">
        <w:t>Após a seleção da região, o sistema deverá:</w:t>
      </w:r>
    </w:p>
    <w:p w14:paraId="2EB1FBD7" w14:textId="77777777" w:rsidR="00735B98" w:rsidRPr="00735B98" w:rsidRDefault="00735B98" w:rsidP="00735B98">
      <w:pPr>
        <w:numPr>
          <w:ilvl w:val="0"/>
          <w:numId w:val="69"/>
        </w:numPr>
      </w:pPr>
      <w:r w:rsidRPr="00735B98">
        <w:t>Exibir automaticamente as filiais de negócios vinculadas à região selecionada</w:t>
      </w:r>
    </w:p>
    <w:p w14:paraId="7D172F09" w14:textId="77777777" w:rsidR="00735B98" w:rsidRPr="00735B98" w:rsidRDefault="00735B98" w:rsidP="00735B98">
      <w:pPr>
        <w:numPr>
          <w:ilvl w:val="0"/>
          <w:numId w:val="69"/>
        </w:numPr>
      </w:pPr>
      <w:r w:rsidRPr="00735B98">
        <w:t>Exemplo:</w:t>
      </w:r>
    </w:p>
    <w:p w14:paraId="7D74547E" w14:textId="77777777" w:rsidR="00735B98" w:rsidRPr="00735B98" w:rsidRDefault="00735B98" w:rsidP="00735B98">
      <w:pPr>
        <w:numPr>
          <w:ilvl w:val="1"/>
          <w:numId w:val="69"/>
        </w:numPr>
      </w:pPr>
      <w:r w:rsidRPr="00735B98">
        <w:t>C001 – Palotina</w:t>
      </w:r>
    </w:p>
    <w:p w14:paraId="72DA5916" w14:textId="77777777" w:rsidR="00735B98" w:rsidRPr="00735B98" w:rsidRDefault="00735B98" w:rsidP="00735B98">
      <w:pPr>
        <w:numPr>
          <w:ilvl w:val="1"/>
          <w:numId w:val="69"/>
        </w:numPr>
      </w:pPr>
      <w:r w:rsidRPr="00735B98">
        <w:t>C002 – Candeia</w:t>
      </w:r>
    </w:p>
    <w:p w14:paraId="3D988FD0" w14:textId="77777777" w:rsidR="00735B98" w:rsidRPr="00735B98" w:rsidRDefault="00735B98" w:rsidP="00735B98">
      <w:pPr>
        <w:numPr>
          <w:ilvl w:val="1"/>
          <w:numId w:val="69"/>
        </w:numPr>
      </w:pPr>
      <w:r w:rsidRPr="00735B98">
        <w:t>Demais filiais da região</w:t>
      </w:r>
    </w:p>
    <w:p w14:paraId="20D1EAEB" w14:textId="77777777" w:rsidR="00735B98" w:rsidRPr="00735B98" w:rsidRDefault="00735B98" w:rsidP="00735B98">
      <w:r w:rsidRPr="00735B98">
        <w:t>O usuário deverá clicar sobre a filial de negócios que deseja estruturar territorialmente.</w:t>
      </w:r>
    </w:p>
    <w:p w14:paraId="302DF05F" w14:textId="73B9198C" w:rsidR="00735B98" w:rsidRPr="00735B98" w:rsidRDefault="00735B98" w:rsidP="00735B98"/>
    <w:p w14:paraId="6D6B2C6C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14.1.4 Carregamento Automático das Propriedades no Mapa</w:t>
      </w:r>
    </w:p>
    <w:p w14:paraId="4394291D" w14:textId="77777777" w:rsidR="00735B98" w:rsidRPr="00735B98" w:rsidRDefault="00735B98" w:rsidP="00735B98">
      <w:r w:rsidRPr="00735B98">
        <w:t>Ao selecionar a filial de negócios, o sistema deverá carregar automaticamente todas as propriedades georreferenciadas vinculadas àquela filial, exibindo:</w:t>
      </w:r>
    </w:p>
    <w:p w14:paraId="25FA1D5F" w14:textId="77777777" w:rsidR="00735B98" w:rsidRPr="00735B98" w:rsidRDefault="00735B98" w:rsidP="00735B98">
      <w:pPr>
        <w:numPr>
          <w:ilvl w:val="0"/>
          <w:numId w:val="70"/>
        </w:numPr>
      </w:pPr>
      <w:r w:rsidRPr="00735B98">
        <w:t>Área total da propriedade</w:t>
      </w:r>
    </w:p>
    <w:p w14:paraId="07458534" w14:textId="77777777" w:rsidR="00735B98" w:rsidRPr="00735B98" w:rsidRDefault="00735B98" w:rsidP="00735B98">
      <w:pPr>
        <w:numPr>
          <w:ilvl w:val="0"/>
          <w:numId w:val="70"/>
        </w:numPr>
      </w:pPr>
      <w:r w:rsidRPr="00735B98">
        <w:t>Área produtiva</w:t>
      </w:r>
    </w:p>
    <w:p w14:paraId="1113DE81" w14:textId="77777777" w:rsidR="00735B98" w:rsidRPr="00735B98" w:rsidRDefault="00735B98" w:rsidP="00735B98">
      <w:pPr>
        <w:numPr>
          <w:ilvl w:val="0"/>
          <w:numId w:val="70"/>
        </w:numPr>
      </w:pPr>
      <w:r w:rsidRPr="00735B98">
        <w:t>Geometria territorial (quando disponível)</w:t>
      </w:r>
    </w:p>
    <w:p w14:paraId="424BC0B2" w14:textId="77777777" w:rsidR="00735B98" w:rsidRPr="00735B98" w:rsidRDefault="00735B98" w:rsidP="00735B98">
      <w:pPr>
        <w:numPr>
          <w:ilvl w:val="0"/>
          <w:numId w:val="70"/>
        </w:numPr>
      </w:pPr>
      <w:r w:rsidRPr="00735B98">
        <w:t>Distribuição geográfica da base atendida</w:t>
      </w:r>
    </w:p>
    <w:p w14:paraId="6F2C5197" w14:textId="77777777" w:rsidR="00735B98" w:rsidRPr="00735B98" w:rsidRDefault="00735B98" w:rsidP="00735B98">
      <w:r w:rsidRPr="00735B98">
        <w:t>Objetivo:</w:t>
      </w:r>
      <w:r w:rsidRPr="00735B98">
        <w:br/>
        <w:t>Fornecer base visual real para o desenho técnico e estratégico do território.</w:t>
      </w:r>
    </w:p>
    <w:p w14:paraId="12430166" w14:textId="52B48E04" w:rsidR="00735B98" w:rsidRPr="00735B98" w:rsidRDefault="00735B98" w:rsidP="00735B98"/>
    <w:p w14:paraId="2F995D21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14.1.5 Desenho do Polígono do Território (Com Autoajuste Geoespacial Inteligente)</w:t>
      </w:r>
    </w:p>
    <w:p w14:paraId="5B945A6A" w14:textId="77777777" w:rsidR="00735B98" w:rsidRPr="00735B98" w:rsidRDefault="00735B98" w:rsidP="00735B98">
      <w:pPr>
        <w:ind w:left="720"/>
      </w:pPr>
      <w:r w:rsidRPr="00735B98">
        <w:t>Com as propriedades exibidas no mapa, o Gerente Regional ou GECLI deverá realizar o desenho do polígono territorial da filial de negócios diretamente sobre a base geográfica.</w:t>
      </w:r>
    </w:p>
    <w:p w14:paraId="655D8413" w14:textId="77777777" w:rsidR="00735B98" w:rsidRPr="00735B98" w:rsidRDefault="00735B98" w:rsidP="00735B98">
      <w:pPr>
        <w:ind w:left="720"/>
      </w:pPr>
      <w:r w:rsidRPr="00735B98">
        <w:t>O polígono territorial deverá:</w:t>
      </w:r>
    </w:p>
    <w:p w14:paraId="4FA0B880" w14:textId="77777777" w:rsidR="00735B98" w:rsidRPr="00735B98" w:rsidRDefault="00735B98" w:rsidP="00735B98">
      <w:pPr>
        <w:numPr>
          <w:ilvl w:val="0"/>
          <w:numId w:val="73"/>
        </w:numPr>
      </w:pPr>
      <w:r w:rsidRPr="00735B98">
        <w:t>Respeitar os limites da região de negócios da C.Vale</w:t>
      </w:r>
    </w:p>
    <w:p w14:paraId="63D2DA0B" w14:textId="77777777" w:rsidR="00735B98" w:rsidRPr="00735B98" w:rsidRDefault="00735B98" w:rsidP="00735B98">
      <w:pPr>
        <w:numPr>
          <w:ilvl w:val="0"/>
          <w:numId w:val="73"/>
        </w:numPr>
      </w:pPr>
      <w:r w:rsidRPr="00735B98">
        <w:t>Ser desenhado com base visual nas propriedades georreferenciadas</w:t>
      </w:r>
    </w:p>
    <w:p w14:paraId="2B03C624" w14:textId="77777777" w:rsidR="00735B98" w:rsidRPr="00735B98" w:rsidRDefault="00735B98" w:rsidP="00735B98">
      <w:pPr>
        <w:numPr>
          <w:ilvl w:val="0"/>
          <w:numId w:val="73"/>
        </w:numPr>
      </w:pPr>
      <w:r w:rsidRPr="00735B98">
        <w:t>Considerar a distribuição territorial real da base atendida</w:t>
      </w:r>
    </w:p>
    <w:p w14:paraId="4AD52D5E" w14:textId="77777777" w:rsidR="00735B98" w:rsidRPr="00735B98" w:rsidRDefault="00735B98" w:rsidP="00735B98">
      <w:pPr>
        <w:numPr>
          <w:ilvl w:val="0"/>
          <w:numId w:val="73"/>
        </w:numPr>
      </w:pPr>
      <w:r w:rsidRPr="00735B98">
        <w:lastRenderedPageBreak/>
        <w:t>Permitir edição, ajuste fino e refinamento dos vértices antes da confirmação final</w:t>
      </w:r>
    </w:p>
    <w:p w14:paraId="6F3A4444" w14:textId="6C9FEF6A" w:rsidR="00735B98" w:rsidRPr="00735B98" w:rsidRDefault="00735B98" w:rsidP="00735B98">
      <w:pPr>
        <w:ind w:left="720"/>
      </w:pPr>
    </w:p>
    <w:p w14:paraId="2959CBBB" w14:textId="77777777" w:rsidR="00735B98" w:rsidRPr="00735B98" w:rsidRDefault="00735B98" w:rsidP="00735B98">
      <w:pPr>
        <w:ind w:left="720"/>
        <w:rPr>
          <w:b/>
          <w:bCs/>
        </w:rPr>
      </w:pPr>
      <w:r w:rsidRPr="00735B98">
        <w:rPr>
          <w:b/>
          <w:bCs/>
        </w:rPr>
        <w:t>Regra Sistêmica Crítica – Autoajuste Inteligente do Polígono (Base CAR e Geoespacial)</w:t>
      </w:r>
    </w:p>
    <w:p w14:paraId="74E9957B" w14:textId="77777777" w:rsidR="00735B98" w:rsidRPr="00735B98" w:rsidRDefault="00735B98" w:rsidP="00735B98">
      <w:pPr>
        <w:ind w:left="720"/>
      </w:pPr>
      <w:r w:rsidRPr="00735B98">
        <w:t>Ao desenhar os pontos do polígono territorial, o sistema deverá realizar autoajuste geoespacial inteligente, reorganizando automaticamente as linhas do polígono para evitar traçados que cortem propriedades mapeadas.</w:t>
      </w:r>
    </w:p>
    <w:p w14:paraId="401873A3" w14:textId="77777777" w:rsidR="00735B98" w:rsidRPr="00735B98" w:rsidRDefault="00735B98" w:rsidP="00735B98">
      <w:pPr>
        <w:ind w:left="720"/>
      </w:pPr>
      <w:r w:rsidRPr="00735B98">
        <w:t>Esse autoajuste deverá considerar:</w:t>
      </w:r>
    </w:p>
    <w:p w14:paraId="05191A0C" w14:textId="77777777" w:rsidR="00735B98" w:rsidRPr="00735B98" w:rsidRDefault="00735B98" w:rsidP="00735B98">
      <w:pPr>
        <w:numPr>
          <w:ilvl w:val="0"/>
          <w:numId w:val="74"/>
        </w:numPr>
      </w:pPr>
      <w:r w:rsidRPr="00735B98">
        <w:t>Geometria das propriedades (área total e produtiva)</w:t>
      </w:r>
    </w:p>
    <w:p w14:paraId="2F08EC11" w14:textId="77777777" w:rsidR="00735B98" w:rsidRPr="00735B98" w:rsidRDefault="00735B98" w:rsidP="00735B98">
      <w:pPr>
        <w:numPr>
          <w:ilvl w:val="0"/>
          <w:numId w:val="74"/>
        </w:numPr>
      </w:pPr>
      <w:r w:rsidRPr="00735B98">
        <w:t>Limites territoriais rurais</w:t>
      </w:r>
    </w:p>
    <w:p w14:paraId="04551A60" w14:textId="77777777" w:rsidR="00735B98" w:rsidRPr="00735B98" w:rsidRDefault="00735B98" w:rsidP="00735B98">
      <w:pPr>
        <w:numPr>
          <w:ilvl w:val="0"/>
          <w:numId w:val="74"/>
        </w:numPr>
      </w:pPr>
      <w:r w:rsidRPr="00735B98">
        <w:t>Base de mapeamento do CAR (Cadastro Ambiental Rural), quando disponível</w:t>
      </w:r>
    </w:p>
    <w:p w14:paraId="4FE19251" w14:textId="77777777" w:rsidR="00735B98" w:rsidRPr="00735B98" w:rsidRDefault="00735B98" w:rsidP="00735B98">
      <w:pPr>
        <w:numPr>
          <w:ilvl w:val="0"/>
          <w:numId w:val="74"/>
        </w:numPr>
      </w:pPr>
      <w:r w:rsidRPr="00735B98">
        <w:t>Delimitações reais das áreas produtivas</w:t>
      </w:r>
    </w:p>
    <w:p w14:paraId="1BB7052B" w14:textId="77777777" w:rsidR="00735B98" w:rsidRPr="00735B98" w:rsidRDefault="00735B98" w:rsidP="00735B98">
      <w:pPr>
        <w:ind w:left="720"/>
      </w:pPr>
      <w:r w:rsidRPr="00735B98">
        <w:t>Comportamento esperado:</w:t>
      </w:r>
    </w:p>
    <w:p w14:paraId="574E10FF" w14:textId="77777777" w:rsidR="00735B98" w:rsidRPr="00735B98" w:rsidRDefault="00735B98" w:rsidP="00735B98">
      <w:pPr>
        <w:numPr>
          <w:ilvl w:val="0"/>
          <w:numId w:val="75"/>
        </w:numPr>
      </w:pPr>
      <w:r w:rsidRPr="00735B98">
        <w:t>Reorganizar automaticamente as linhas do território para contornar propriedades</w:t>
      </w:r>
    </w:p>
    <w:p w14:paraId="68EEE053" w14:textId="77777777" w:rsidR="00735B98" w:rsidRPr="00735B98" w:rsidRDefault="00735B98" w:rsidP="00735B98">
      <w:pPr>
        <w:numPr>
          <w:ilvl w:val="0"/>
          <w:numId w:val="75"/>
        </w:numPr>
      </w:pPr>
      <w:r w:rsidRPr="00735B98">
        <w:t>Evitar cortes artificiais em áreas produtivas</w:t>
      </w:r>
    </w:p>
    <w:p w14:paraId="2F20BA41" w14:textId="77777777" w:rsidR="00735B98" w:rsidRPr="00735B98" w:rsidRDefault="00735B98" w:rsidP="00735B98">
      <w:pPr>
        <w:numPr>
          <w:ilvl w:val="0"/>
          <w:numId w:val="75"/>
        </w:numPr>
      </w:pPr>
      <w:r w:rsidRPr="00735B98">
        <w:t>Minimizar sobreposição parcial entre territórios</w:t>
      </w:r>
    </w:p>
    <w:p w14:paraId="15960AE2" w14:textId="77777777" w:rsidR="00735B98" w:rsidRPr="00735B98" w:rsidRDefault="00735B98" w:rsidP="00735B98">
      <w:pPr>
        <w:numPr>
          <w:ilvl w:val="0"/>
          <w:numId w:val="75"/>
        </w:numPr>
      </w:pPr>
      <w:r w:rsidRPr="00735B98">
        <w:t>Sugerir ajustes automáticos com possibilidade de refinamento manual assistido</w:t>
      </w:r>
    </w:p>
    <w:p w14:paraId="382C4D94" w14:textId="77777777" w:rsidR="00735B98" w:rsidRPr="00735B98" w:rsidRDefault="00735B98" w:rsidP="00735B98">
      <w:pPr>
        <w:ind w:left="720"/>
      </w:pPr>
      <w:r w:rsidRPr="00735B98">
        <w:t>Antes da confirmação final, o sistema deverá:</w:t>
      </w:r>
    </w:p>
    <w:p w14:paraId="16A8F990" w14:textId="77777777" w:rsidR="00735B98" w:rsidRPr="00735B98" w:rsidRDefault="00735B98" w:rsidP="00735B98">
      <w:pPr>
        <w:numPr>
          <w:ilvl w:val="0"/>
          <w:numId w:val="76"/>
        </w:numPr>
      </w:pPr>
      <w:r w:rsidRPr="00735B98">
        <w:t>Validar interseções geográficas</w:t>
      </w:r>
    </w:p>
    <w:p w14:paraId="6B7AD822" w14:textId="77777777" w:rsidR="00735B98" w:rsidRPr="00735B98" w:rsidRDefault="00735B98" w:rsidP="00735B98">
      <w:pPr>
        <w:numPr>
          <w:ilvl w:val="0"/>
          <w:numId w:val="76"/>
        </w:numPr>
      </w:pPr>
      <w:r w:rsidRPr="00735B98">
        <w:t>Indicar cortes indevidos em propriedades</w:t>
      </w:r>
    </w:p>
    <w:p w14:paraId="62C293D9" w14:textId="77777777" w:rsidR="00735B98" w:rsidRPr="00735B98" w:rsidRDefault="00735B98" w:rsidP="00735B98">
      <w:pPr>
        <w:numPr>
          <w:ilvl w:val="0"/>
          <w:numId w:val="76"/>
        </w:numPr>
      </w:pPr>
      <w:r w:rsidRPr="00735B98">
        <w:t>Permitir ajuste manual assistido</w:t>
      </w:r>
    </w:p>
    <w:p w14:paraId="5DAEE3A4" w14:textId="77777777" w:rsidR="00735B98" w:rsidRPr="00735B98" w:rsidRDefault="00735B98" w:rsidP="00735B98">
      <w:pPr>
        <w:numPr>
          <w:ilvl w:val="0"/>
          <w:numId w:val="76"/>
        </w:numPr>
      </w:pPr>
      <w:r w:rsidRPr="00735B98">
        <w:t>Registrar log e versão do território criado (auditoria ESG)</w:t>
      </w:r>
    </w:p>
    <w:p w14:paraId="72D507C4" w14:textId="77777777" w:rsidR="00735B98" w:rsidRPr="00735B98" w:rsidRDefault="00735B98" w:rsidP="00735B98">
      <w:pPr>
        <w:ind w:left="720"/>
      </w:pPr>
    </w:p>
    <w:p w14:paraId="2A66815B" w14:textId="77777777" w:rsidR="00735B98" w:rsidRPr="00735B98" w:rsidRDefault="00735B98" w:rsidP="00735B98">
      <w:pPr>
        <w:rPr>
          <w:b/>
          <w:bCs/>
        </w:rPr>
      </w:pPr>
      <w:r w:rsidRPr="00735B98">
        <w:rPr>
          <w:b/>
          <w:bCs/>
        </w:rPr>
        <w:t>14.1.6 Padronização Automática da Nomenclatura do Território</w:t>
      </w:r>
    </w:p>
    <w:p w14:paraId="397D4D9C" w14:textId="77777777" w:rsidR="00735B98" w:rsidRPr="00735B98" w:rsidRDefault="00735B98" w:rsidP="00735B98">
      <w:r w:rsidRPr="00735B98">
        <w:t>O nome do território deverá ser gerado automaticamente pelo sistema com base na filial de negócios.</w:t>
      </w:r>
    </w:p>
    <w:p w14:paraId="17173370" w14:textId="77777777" w:rsidR="00735B98" w:rsidRPr="00735B98" w:rsidRDefault="00735B98" w:rsidP="00735B98">
      <w:r w:rsidRPr="00735B98">
        <w:t>Exemplo:</w:t>
      </w:r>
    </w:p>
    <w:p w14:paraId="701D1A63" w14:textId="77777777" w:rsidR="00735B98" w:rsidRPr="00735B98" w:rsidRDefault="00735B98" w:rsidP="00735B98">
      <w:pPr>
        <w:numPr>
          <w:ilvl w:val="0"/>
          <w:numId w:val="72"/>
        </w:numPr>
      </w:pPr>
      <w:r w:rsidRPr="00735B98">
        <w:t>Filial: C001 – Palotina</w:t>
      </w:r>
    </w:p>
    <w:p w14:paraId="278A4BD7" w14:textId="77777777" w:rsidR="00735B98" w:rsidRPr="00735B98" w:rsidRDefault="00735B98" w:rsidP="00735B98">
      <w:pPr>
        <w:numPr>
          <w:ilvl w:val="0"/>
          <w:numId w:val="72"/>
        </w:numPr>
      </w:pPr>
      <w:r w:rsidRPr="00735B98">
        <w:t>Nome do Território (automático): C001-PALOTINA</w:t>
      </w:r>
    </w:p>
    <w:p w14:paraId="7F8C44F4" w14:textId="77777777" w:rsidR="00735B98" w:rsidRPr="00735B98" w:rsidRDefault="00735B98" w:rsidP="00735B98">
      <w:r w:rsidRPr="00735B98">
        <w:lastRenderedPageBreak/>
        <w:t>Não deverá haver digitação manual da nomenclatura territorial, garantindo padronização corporativa.</w:t>
      </w:r>
    </w:p>
    <w:p w14:paraId="2CFAB415" w14:textId="77777777" w:rsidR="00EB7696" w:rsidRPr="00717CAE" w:rsidRDefault="00EB7696" w:rsidP="00EB7696"/>
    <w:p w14:paraId="15696F84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 Regra 2 – Criação dos </w:t>
      </w:r>
      <w:proofErr w:type="spellStart"/>
      <w:r w:rsidRPr="00EB7696">
        <w:rPr>
          <w:b/>
          <w:bCs/>
        </w:rPr>
        <w:t>Subterritórios</w:t>
      </w:r>
      <w:proofErr w:type="spellEnd"/>
      <w:r w:rsidRPr="00EB7696">
        <w:rPr>
          <w:b/>
          <w:bCs/>
        </w:rPr>
        <w:t xml:space="preserve"> (Carteiras Operacionais)</w:t>
      </w:r>
    </w:p>
    <w:p w14:paraId="08E7E330" w14:textId="77777777" w:rsidR="00EB7696" w:rsidRPr="00EB7696" w:rsidRDefault="00EB7696" w:rsidP="00EB7696">
      <w:pPr>
        <w:jc w:val="both"/>
      </w:pPr>
      <w:r w:rsidRPr="00EB7696">
        <w:t xml:space="preserve">A criação dos </w:t>
      </w:r>
      <w:proofErr w:type="spellStart"/>
      <w:r w:rsidRPr="00EB7696">
        <w:t>subterritórios</w:t>
      </w:r>
      <w:proofErr w:type="spellEnd"/>
      <w:r w:rsidRPr="00EB7696">
        <w:t xml:space="preserve"> (carteiras operacionais) representa a etapa tática da carteirização territorial dentro do ESG </w:t>
      </w:r>
      <w:proofErr w:type="spellStart"/>
      <w:r w:rsidRPr="00EB7696">
        <w:t>Farm</w:t>
      </w:r>
      <w:proofErr w:type="spellEnd"/>
      <w:r w:rsidRPr="00EB7696">
        <w:t xml:space="preserve"> Guard, sendo integralmente baseada no território previamente definido pelo Gerente Regional ou GECLI.</w:t>
      </w:r>
    </w:p>
    <w:p w14:paraId="43035FCF" w14:textId="77777777" w:rsidR="00EB7696" w:rsidRPr="00EB7696" w:rsidRDefault="00EB7696" w:rsidP="00EB7696">
      <w:pPr>
        <w:jc w:val="both"/>
      </w:pPr>
      <w:r w:rsidRPr="00EB7696">
        <w:t xml:space="preserve">Os </w:t>
      </w:r>
      <w:proofErr w:type="spellStart"/>
      <w:r w:rsidRPr="00EB7696">
        <w:t>subterritórios</w:t>
      </w:r>
      <w:proofErr w:type="spellEnd"/>
      <w:r w:rsidRPr="00EB7696">
        <w:t xml:space="preserve"> deverão refletir a realidade operacional da filial de negócios, considerando a distribuição geográfica das propriedades, a estrutura da equipe e o número de profissionais de relacionamento com cliente vinculados à filial.</w:t>
      </w:r>
    </w:p>
    <w:p w14:paraId="737F6AF4" w14:textId="77777777" w:rsidR="00EB7696" w:rsidRPr="00EB7696" w:rsidRDefault="00EB7696" w:rsidP="00EB7696">
      <w:pPr>
        <w:jc w:val="both"/>
      </w:pPr>
      <w:r w:rsidRPr="00EB7696">
        <w:t>Toda a criação deverá ser realizada de forma visual e georreferenciada via mapa territorial da filial.</w:t>
      </w:r>
    </w:p>
    <w:p w14:paraId="7A36FBE9" w14:textId="0F73C5A8" w:rsidR="00EB7696" w:rsidRPr="00EB7696" w:rsidRDefault="00EB7696" w:rsidP="00EB7696">
      <w:pPr>
        <w:jc w:val="both"/>
      </w:pPr>
    </w:p>
    <w:p w14:paraId="2A6B21CA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14.2.1 Perfis Permitidos para Criação e Manutenção dos </w:t>
      </w:r>
      <w:proofErr w:type="spellStart"/>
      <w:r w:rsidRPr="00EB7696">
        <w:rPr>
          <w:b/>
          <w:bCs/>
        </w:rPr>
        <w:t>Subterritórios</w:t>
      </w:r>
      <w:proofErr w:type="spellEnd"/>
    </w:p>
    <w:p w14:paraId="6AFC1DDE" w14:textId="77777777" w:rsidR="00EB7696" w:rsidRPr="00EB7696" w:rsidRDefault="00EB7696" w:rsidP="00EB7696">
      <w:pPr>
        <w:jc w:val="both"/>
      </w:pPr>
      <w:r w:rsidRPr="00EB7696">
        <w:t xml:space="preserve">A criação, edição e manutenção dos </w:t>
      </w:r>
      <w:proofErr w:type="spellStart"/>
      <w:r w:rsidRPr="00EB7696">
        <w:t>subterritórios</w:t>
      </w:r>
      <w:proofErr w:type="spellEnd"/>
      <w:r w:rsidRPr="00EB7696">
        <w:t xml:space="preserve"> deverá ser permitida exclusivamente para:</w:t>
      </w:r>
    </w:p>
    <w:p w14:paraId="6512C588" w14:textId="77777777" w:rsidR="00EB7696" w:rsidRPr="00EB7696" w:rsidRDefault="00EB7696" w:rsidP="00EB7696">
      <w:pPr>
        <w:numPr>
          <w:ilvl w:val="0"/>
          <w:numId w:val="44"/>
        </w:numPr>
        <w:jc w:val="both"/>
      </w:pPr>
      <w:r w:rsidRPr="00EB7696">
        <w:t>Gerente da Filial de Negócios</w:t>
      </w:r>
    </w:p>
    <w:p w14:paraId="1C30E43A" w14:textId="77777777" w:rsidR="00EB7696" w:rsidRPr="00EB7696" w:rsidRDefault="00EB7696" w:rsidP="00EB7696">
      <w:pPr>
        <w:numPr>
          <w:ilvl w:val="0"/>
          <w:numId w:val="44"/>
        </w:numPr>
        <w:jc w:val="both"/>
      </w:pPr>
      <w:r w:rsidRPr="00EB7696">
        <w:t>GECLI</w:t>
      </w:r>
    </w:p>
    <w:p w14:paraId="1AB0352D" w14:textId="77777777" w:rsidR="00EB7696" w:rsidRPr="00EB7696" w:rsidRDefault="00EB7696" w:rsidP="00EB7696">
      <w:pPr>
        <w:jc w:val="both"/>
      </w:pPr>
      <w:r w:rsidRPr="00EB7696">
        <w:t xml:space="preserve">Esses perfis terão autonomia para desenhar os </w:t>
      </w:r>
      <w:proofErr w:type="spellStart"/>
      <w:r w:rsidRPr="00EB7696">
        <w:t>subterritórios</w:t>
      </w:r>
      <w:proofErr w:type="spellEnd"/>
      <w:r w:rsidRPr="00EB7696">
        <w:t xml:space="preserve"> da sua filial de negócios, respeitando obrigatoriamente o território macro previamente definido pelo Gerente Regional.</w:t>
      </w:r>
    </w:p>
    <w:p w14:paraId="74F4CA59" w14:textId="191D2DD3" w:rsidR="00EB7696" w:rsidRPr="00EB7696" w:rsidRDefault="00EB7696" w:rsidP="00EB7696">
      <w:pPr>
        <w:jc w:val="both"/>
      </w:pPr>
    </w:p>
    <w:p w14:paraId="6E03B1B7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14.2.2 Dependência Hierárquica do Território (Regra Obrigatória)</w:t>
      </w:r>
    </w:p>
    <w:p w14:paraId="1EC59D36" w14:textId="77777777" w:rsidR="00EB7696" w:rsidRPr="00EB7696" w:rsidRDefault="00EB7696" w:rsidP="00EB7696">
      <w:pPr>
        <w:jc w:val="both"/>
      </w:pPr>
      <w:r w:rsidRPr="00EB7696">
        <w:t xml:space="preserve">A criação de </w:t>
      </w:r>
      <w:proofErr w:type="spellStart"/>
      <w:r w:rsidRPr="00EB7696">
        <w:t>subterritórios</w:t>
      </w:r>
      <w:proofErr w:type="spellEnd"/>
      <w:r w:rsidRPr="00EB7696">
        <w:t xml:space="preserve"> só poderá ocorrer após:</w:t>
      </w:r>
    </w:p>
    <w:p w14:paraId="1E2CF178" w14:textId="77777777" w:rsidR="00EB7696" w:rsidRPr="00EB7696" w:rsidRDefault="00EB7696" w:rsidP="00EB7696">
      <w:pPr>
        <w:numPr>
          <w:ilvl w:val="0"/>
          <w:numId w:val="45"/>
        </w:numPr>
        <w:jc w:val="both"/>
      </w:pPr>
      <w:r w:rsidRPr="00EB7696">
        <w:t>Existência do território da filial desenhado e aprovado</w:t>
      </w:r>
    </w:p>
    <w:p w14:paraId="3D383BB2" w14:textId="77777777" w:rsidR="00EB7696" w:rsidRPr="00EB7696" w:rsidRDefault="00EB7696" w:rsidP="00EB7696">
      <w:pPr>
        <w:numPr>
          <w:ilvl w:val="0"/>
          <w:numId w:val="45"/>
        </w:numPr>
        <w:jc w:val="both"/>
      </w:pPr>
      <w:r w:rsidRPr="00EB7696">
        <w:t>Disponibilização do polígono territorial pelo Gerente Regional ou GECLI</w:t>
      </w:r>
    </w:p>
    <w:p w14:paraId="3156F0DC" w14:textId="77777777" w:rsidR="00EB7696" w:rsidRPr="00EB7696" w:rsidRDefault="00EB7696" w:rsidP="00EB7696">
      <w:pPr>
        <w:jc w:val="both"/>
      </w:pPr>
      <w:r w:rsidRPr="00EB7696">
        <w:t>Regra sistêmica obrigatória:</w:t>
      </w:r>
    </w:p>
    <w:p w14:paraId="6F62EF8D" w14:textId="77777777" w:rsidR="00EB7696" w:rsidRPr="00EB7696" w:rsidRDefault="00EB7696" w:rsidP="00EB7696">
      <w:pPr>
        <w:jc w:val="both"/>
      </w:pPr>
      <w:r w:rsidRPr="00EB7696">
        <w:t xml:space="preserve">Nenhum </w:t>
      </w:r>
      <w:proofErr w:type="spellStart"/>
      <w:r w:rsidRPr="00EB7696">
        <w:t>subterritório</w:t>
      </w:r>
      <w:proofErr w:type="spellEnd"/>
      <w:r w:rsidRPr="00EB7696">
        <w:t xml:space="preserve"> poderá ser criado fora dos limites do território oficial da filial de negócios.</w:t>
      </w:r>
    </w:p>
    <w:p w14:paraId="418CE6F0" w14:textId="0795CE6F" w:rsidR="00EB7696" w:rsidRPr="00EB7696" w:rsidRDefault="00EB7696" w:rsidP="00EB7696">
      <w:pPr>
        <w:jc w:val="both"/>
      </w:pPr>
    </w:p>
    <w:p w14:paraId="5584629F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14.2.3 Comportamento do Sistema ao Acessar o Mapa da Filial</w:t>
      </w:r>
    </w:p>
    <w:p w14:paraId="52C85B02" w14:textId="77777777" w:rsidR="00EB7696" w:rsidRPr="00EB7696" w:rsidRDefault="00EB7696" w:rsidP="00EB7696">
      <w:pPr>
        <w:jc w:val="both"/>
      </w:pPr>
      <w:r w:rsidRPr="00EB7696">
        <w:lastRenderedPageBreak/>
        <w:t>Ao acessar a gestão territorial da filial:</w:t>
      </w:r>
    </w:p>
    <w:p w14:paraId="6B582F1F" w14:textId="77777777" w:rsidR="00EB7696" w:rsidRPr="00EB7696" w:rsidRDefault="00EB7696" w:rsidP="00EB7696">
      <w:pPr>
        <w:numPr>
          <w:ilvl w:val="0"/>
          <w:numId w:val="46"/>
        </w:numPr>
        <w:jc w:val="both"/>
      </w:pPr>
      <w:r w:rsidRPr="00EB7696">
        <w:t>O sistema deverá carregar automaticamente o território oficial (</w:t>
      </w:r>
      <w:proofErr w:type="spellStart"/>
      <w:r w:rsidRPr="00EB7696">
        <w:t>ex</w:t>
      </w:r>
      <w:proofErr w:type="spellEnd"/>
      <w:r w:rsidRPr="00EB7696">
        <w:t>: C001-PALOTINA)</w:t>
      </w:r>
    </w:p>
    <w:p w14:paraId="31149879" w14:textId="77777777" w:rsidR="00EB7696" w:rsidRPr="00EB7696" w:rsidRDefault="00EB7696" w:rsidP="00EB7696">
      <w:pPr>
        <w:numPr>
          <w:ilvl w:val="0"/>
          <w:numId w:val="46"/>
        </w:numPr>
        <w:jc w:val="both"/>
      </w:pPr>
      <w:r w:rsidRPr="00EB7696">
        <w:t>Exibir o polígono territorial principal</w:t>
      </w:r>
    </w:p>
    <w:p w14:paraId="7E2A161F" w14:textId="77777777" w:rsidR="00EB7696" w:rsidRPr="00EB7696" w:rsidRDefault="00EB7696" w:rsidP="00EB7696">
      <w:pPr>
        <w:numPr>
          <w:ilvl w:val="0"/>
          <w:numId w:val="46"/>
        </w:numPr>
        <w:jc w:val="both"/>
      </w:pPr>
      <w:r w:rsidRPr="00EB7696">
        <w:t>Carregar todas as propriedades georreferenciadas da filial</w:t>
      </w:r>
    </w:p>
    <w:p w14:paraId="2F9F9DFF" w14:textId="77777777" w:rsidR="00EB7696" w:rsidRPr="00EB7696" w:rsidRDefault="00EB7696" w:rsidP="00EB7696">
      <w:pPr>
        <w:numPr>
          <w:ilvl w:val="0"/>
          <w:numId w:val="46"/>
        </w:numPr>
        <w:jc w:val="both"/>
      </w:pPr>
      <w:r w:rsidRPr="00EB7696">
        <w:t>Exibir áreas totais e produtivas</w:t>
      </w:r>
    </w:p>
    <w:p w14:paraId="197D077F" w14:textId="77777777" w:rsidR="00EB7696" w:rsidRPr="00EB7696" w:rsidRDefault="00EB7696" w:rsidP="00EB7696">
      <w:pPr>
        <w:numPr>
          <w:ilvl w:val="0"/>
          <w:numId w:val="46"/>
        </w:numPr>
        <w:jc w:val="both"/>
      </w:pPr>
      <w:r w:rsidRPr="00EB7696">
        <w:t xml:space="preserve">Habilitar o modo de criação de </w:t>
      </w:r>
      <w:proofErr w:type="spellStart"/>
      <w:r w:rsidRPr="00EB7696">
        <w:t>subterritórios</w:t>
      </w:r>
      <w:proofErr w:type="spellEnd"/>
      <w:r w:rsidRPr="00EB7696">
        <w:t xml:space="preserve"> (carteiras)</w:t>
      </w:r>
    </w:p>
    <w:p w14:paraId="6C954E07" w14:textId="77777777" w:rsidR="00EB7696" w:rsidRPr="00EB7696" w:rsidRDefault="00EB7696" w:rsidP="00EB7696">
      <w:pPr>
        <w:jc w:val="both"/>
      </w:pPr>
      <w:r w:rsidRPr="00EB7696">
        <w:t>O mapa será sempre contextual à filial de negócios selecionada.</w:t>
      </w:r>
    </w:p>
    <w:p w14:paraId="36DF59E8" w14:textId="36376E78" w:rsidR="00EB7696" w:rsidRPr="00EB7696" w:rsidRDefault="00EB7696" w:rsidP="00EB7696">
      <w:pPr>
        <w:jc w:val="both"/>
      </w:pPr>
    </w:p>
    <w:p w14:paraId="3188DA65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14.2.4 Desenho dos </w:t>
      </w:r>
      <w:proofErr w:type="spellStart"/>
      <w:r w:rsidRPr="00EB7696">
        <w:rPr>
          <w:b/>
          <w:bCs/>
        </w:rPr>
        <w:t>Subterritórios</w:t>
      </w:r>
      <w:proofErr w:type="spellEnd"/>
      <w:r w:rsidRPr="00EB7696">
        <w:rPr>
          <w:b/>
          <w:bCs/>
        </w:rPr>
        <w:t xml:space="preserve"> pelo Gerente da Filial (Lógica Operacional)</w:t>
      </w:r>
    </w:p>
    <w:p w14:paraId="6A2F289C" w14:textId="77777777" w:rsidR="00EB7696" w:rsidRPr="00EB7696" w:rsidRDefault="00EB7696" w:rsidP="00EB7696">
      <w:pPr>
        <w:jc w:val="both"/>
      </w:pPr>
      <w:r w:rsidRPr="00EB7696">
        <w:t xml:space="preserve">O Gerente da Filial ou GECLI terá autonomia para desenhar os polígonos dos </w:t>
      </w:r>
      <w:proofErr w:type="spellStart"/>
      <w:r w:rsidRPr="00EB7696">
        <w:t>subterritórios</w:t>
      </w:r>
      <w:proofErr w:type="spellEnd"/>
      <w:r w:rsidRPr="00EB7696">
        <w:t xml:space="preserve"> diretamente sobre o mapa da sua filial, conforme o território previamente estabelecido pelo Gerente Regional.</w:t>
      </w:r>
    </w:p>
    <w:p w14:paraId="2E35D34C" w14:textId="77777777" w:rsidR="00EB7696" w:rsidRPr="00EB7696" w:rsidRDefault="00EB7696" w:rsidP="00EB7696">
      <w:pPr>
        <w:jc w:val="both"/>
      </w:pPr>
      <w:r w:rsidRPr="00EB7696">
        <w:t xml:space="preserve">A divisão dos </w:t>
      </w:r>
      <w:proofErr w:type="spellStart"/>
      <w:r w:rsidRPr="00EB7696">
        <w:t>subterritórios</w:t>
      </w:r>
      <w:proofErr w:type="spellEnd"/>
      <w:r w:rsidRPr="00EB7696">
        <w:t xml:space="preserve"> deverá considerar:</w:t>
      </w:r>
    </w:p>
    <w:p w14:paraId="61F7D04A" w14:textId="77777777" w:rsidR="00EB7696" w:rsidRPr="00EB7696" w:rsidRDefault="00EB7696" w:rsidP="00EB7696">
      <w:pPr>
        <w:numPr>
          <w:ilvl w:val="0"/>
          <w:numId w:val="47"/>
        </w:numPr>
        <w:jc w:val="both"/>
      </w:pPr>
      <w:r w:rsidRPr="00EB7696">
        <w:t>Número de profissionais da filial</w:t>
      </w:r>
    </w:p>
    <w:p w14:paraId="7AFEA43C" w14:textId="77777777" w:rsidR="00EB7696" w:rsidRPr="00EB7696" w:rsidRDefault="00EB7696" w:rsidP="00EB7696">
      <w:pPr>
        <w:numPr>
          <w:ilvl w:val="0"/>
          <w:numId w:val="47"/>
        </w:numPr>
        <w:jc w:val="both"/>
      </w:pPr>
      <w:r w:rsidRPr="00EB7696">
        <w:t>Estratégia operacional da equipe</w:t>
      </w:r>
    </w:p>
    <w:p w14:paraId="15EF8D95" w14:textId="77777777" w:rsidR="00EB7696" w:rsidRPr="00EB7696" w:rsidRDefault="00EB7696" w:rsidP="00EB7696">
      <w:pPr>
        <w:numPr>
          <w:ilvl w:val="0"/>
          <w:numId w:val="47"/>
        </w:numPr>
        <w:jc w:val="both"/>
      </w:pPr>
      <w:r w:rsidRPr="00EB7696">
        <w:t>Distribuição geográfica das propriedades</w:t>
      </w:r>
    </w:p>
    <w:p w14:paraId="2217434E" w14:textId="77777777" w:rsidR="00EB7696" w:rsidRPr="00EB7696" w:rsidRDefault="00EB7696" w:rsidP="00EB7696">
      <w:pPr>
        <w:numPr>
          <w:ilvl w:val="0"/>
          <w:numId w:val="47"/>
        </w:numPr>
        <w:jc w:val="both"/>
      </w:pPr>
      <w:r w:rsidRPr="00EB7696">
        <w:t>Capacidade de atendimento territorial</w:t>
      </w:r>
    </w:p>
    <w:p w14:paraId="717DC752" w14:textId="77777777" w:rsidR="00EB7696" w:rsidRPr="00EB7696" w:rsidRDefault="00EB7696" w:rsidP="00EB7696">
      <w:pPr>
        <w:jc w:val="both"/>
      </w:pPr>
      <w:r w:rsidRPr="00EB7696">
        <w:t>Premissa funcional:</w:t>
      </w:r>
    </w:p>
    <w:p w14:paraId="015499A4" w14:textId="77777777" w:rsidR="00EB7696" w:rsidRPr="00EB7696" w:rsidRDefault="00EB7696" w:rsidP="00EB7696">
      <w:pPr>
        <w:jc w:val="both"/>
      </w:pPr>
      <w:r w:rsidRPr="00EB7696">
        <w:t>A estrutura das carteiras deve refletir a realidade operacional da filial e não um padrão fixo sistêmico.</w:t>
      </w:r>
    </w:p>
    <w:p w14:paraId="2596DE01" w14:textId="0DF9762E" w:rsidR="00EB7696" w:rsidRPr="00EB7696" w:rsidRDefault="00EB7696" w:rsidP="00EB7696">
      <w:pPr>
        <w:jc w:val="both"/>
      </w:pPr>
    </w:p>
    <w:p w14:paraId="27CF9366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14.2.5 Modo de Criação dos </w:t>
      </w:r>
      <w:proofErr w:type="spellStart"/>
      <w:r w:rsidRPr="00EB7696">
        <w:rPr>
          <w:b/>
          <w:bCs/>
        </w:rPr>
        <w:t>Subterritórios</w:t>
      </w:r>
      <w:proofErr w:type="spellEnd"/>
      <w:r w:rsidRPr="00EB7696">
        <w:rPr>
          <w:b/>
          <w:bCs/>
        </w:rPr>
        <w:t xml:space="preserve"> por Polígonos Múltiplos (Multiárea)</w:t>
      </w:r>
    </w:p>
    <w:p w14:paraId="61567686" w14:textId="77777777" w:rsidR="00EB7696" w:rsidRPr="00EB7696" w:rsidRDefault="00EB7696" w:rsidP="00EB7696">
      <w:pPr>
        <w:jc w:val="both"/>
      </w:pPr>
      <w:r w:rsidRPr="00EB7696">
        <w:t xml:space="preserve">O sistema deverá permitir que cada </w:t>
      </w:r>
      <w:proofErr w:type="spellStart"/>
      <w:r w:rsidRPr="00EB7696">
        <w:t>subterritório</w:t>
      </w:r>
      <w:proofErr w:type="spellEnd"/>
      <w:r w:rsidRPr="00EB7696">
        <w:t xml:space="preserve"> (carteira) seja composto por:</w:t>
      </w:r>
    </w:p>
    <w:p w14:paraId="4D0DD94B" w14:textId="77777777" w:rsidR="00EB7696" w:rsidRPr="00EB7696" w:rsidRDefault="00EB7696" w:rsidP="00F41608">
      <w:pPr>
        <w:numPr>
          <w:ilvl w:val="0"/>
          <w:numId w:val="48"/>
        </w:numPr>
      </w:pPr>
      <w:r w:rsidRPr="00EB7696">
        <w:t>Um único polígono contínuo</w:t>
      </w:r>
      <w:r w:rsidRPr="00EB7696">
        <w:br/>
        <w:t>ou</w:t>
      </w:r>
    </w:p>
    <w:p w14:paraId="2755F5E7" w14:textId="77777777" w:rsidR="00EB7696" w:rsidRPr="00EB7696" w:rsidRDefault="00EB7696" w:rsidP="00EB7696">
      <w:pPr>
        <w:numPr>
          <w:ilvl w:val="0"/>
          <w:numId w:val="48"/>
        </w:numPr>
        <w:jc w:val="both"/>
      </w:pPr>
      <w:r w:rsidRPr="00EB7696">
        <w:t>Múltiplos polígonos em diferentes pontos do mapa territorial</w:t>
      </w:r>
    </w:p>
    <w:p w14:paraId="27C768B9" w14:textId="77777777" w:rsidR="00EB7696" w:rsidRPr="00EB7696" w:rsidRDefault="00EB7696" w:rsidP="00EB7696">
      <w:pPr>
        <w:jc w:val="both"/>
      </w:pPr>
      <w:r w:rsidRPr="00EB7696">
        <w:t xml:space="preserve">Ou seja, o </w:t>
      </w:r>
      <w:proofErr w:type="spellStart"/>
      <w:r w:rsidRPr="00EB7696">
        <w:t>subterritório</w:t>
      </w:r>
      <w:proofErr w:type="spellEnd"/>
      <w:r w:rsidRPr="00EB7696">
        <w:t xml:space="preserve"> não será restrito a uma única área geográfica contínua.</w:t>
      </w:r>
    </w:p>
    <w:p w14:paraId="280957D3" w14:textId="77777777" w:rsidR="00EB7696" w:rsidRPr="00EB7696" w:rsidRDefault="00EB7696" w:rsidP="00EB7696">
      <w:pPr>
        <w:jc w:val="both"/>
      </w:pPr>
      <w:r w:rsidRPr="00EB7696">
        <w:t>Exemplo:</w:t>
      </w:r>
      <w:r w:rsidRPr="00EB7696">
        <w:br/>
        <w:t>Carteira C001.002 pode conter:</w:t>
      </w:r>
    </w:p>
    <w:p w14:paraId="097B1299" w14:textId="77777777" w:rsidR="00EB7696" w:rsidRPr="00EB7696" w:rsidRDefault="00EB7696" w:rsidP="00EB7696">
      <w:pPr>
        <w:numPr>
          <w:ilvl w:val="0"/>
          <w:numId w:val="49"/>
        </w:numPr>
        <w:jc w:val="both"/>
      </w:pPr>
      <w:r w:rsidRPr="00EB7696">
        <w:t>Área Norte da filial</w:t>
      </w:r>
    </w:p>
    <w:p w14:paraId="51851BFF" w14:textId="77777777" w:rsidR="00EB7696" w:rsidRPr="00EB7696" w:rsidRDefault="00EB7696" w:rsidP="00EB7696">
      <w:pPr>
        <w:numPr>
          <w:ilvl w:val="0"/>
          <w:numId w:val="49"/>
        </w:numPr>
        <w:jc w:val="both"/>
      </w:pPr>
      <w:r w:rsidRPr="00EB7696">
        <w:lastRenderedPageBreak/>
        <w:t>Área Oeste da filial</w:t>
      </w:r>
    </w:p>
    <w:p w14:paraId="7A8FEA1D" w14:textId="77777777" w:rsidR="00EB7696" w:rsidRPr="00EB7696" w:rsidRDefault="00EB7696" w:rsidP="00EB7696">
      <w:pPr>
        <w:numPr>
          <w:ilvl w:val="0"/>
          <w:numId w:val="49"/>
        </w:numPr>
        <w:jc w:val="both"/>
      </w:pPr>
      <w:r w:rsidRPr="00EB7696">
        <w:t>Área isolada com concentração de propriedades</w:t>
      </w:r>
    </w:p>
    <w:p w14:paraId="7E154AA0" w14:textId="77777777" w:rsidR="00EB7696" w:rsidRPr="00EB7696" w:rsidRDefault="00EB7696" w:rsidP="00EB7696">
      <w:pPr>
        <w:jc w:val="both"/>
      </w:pPr>
      <w:r w:rsidRPr="00EB7696">
        <w:t xml:space="preserve">Todos pertencendo ao mesmo </w:t>
      </w:r>
      <w:proofErr w:type="spellStart"/>
      <w:r w:rsidRPr="00EB7696">
        <w:t>subterritório</w:t>
      </w:r>
      <w:proofErr w:type="spellEnd"/>
      <w:r w:rsidRPr="00EB7696">
        <w:t>.</w:t>
      </w:r>
    </w:p>
    <w:p w14:paraId="11DCD224" w14:textId="5BF981E8" w:rsidR="00EB7696" w:rsidRPr="00EB7696" w:rsidRDefault="00EB7696" w:rsidP="00EB7696">
      <w:pPr>
        <w:jc w:val="both"/>
      </w:pPr>
    </w:p>
    <w:p w14:paraId="5F7665D9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14.2.6 Fluxo Sequencial de Desenho dos Polígonos do </w:t>
      </w:r>
      <w:proofErr w:type="spellStart"/>
      <w:r w:rsidRPr="00EB7696">
        <w:rPr>
          <w:b/>
          <w:bCs/>
        </w:rPr>
        <w:t>Subterritório</w:t>
      </w:r>
      <w:proofErr w:type="spellEnd"/>
    </w:p>
    <w:p w14:paraId="5C2E2D91" w14:textId="77777777" w:rsidR="00EB7696" w:rsidRPr="00EB7696" w:rsidRDefault="00EB7696" w:rsidP="00EB7696">
      <w:pPr>
        <w:jc w:val="both"/>
      </w:pPr>
      <w:r w:rsidRPr="00EB7696">
        <w:t>O sistema deverá seguir uma lógica sequencial obrigatória durante a criação:</w:t>
      </w:r>
    </w:p>
    <w:p w14:paraId="7296F78D" w14:textId="77777777" w:rsidR="00EB7696" w:rsidRPr="00EB7696" w:rsidRDefault="00EB7696" w:rsidP="00EB7696">
      <w:pPr>
        <w:numPr>
          <w:ilvl w:val="0"/>
          <w:numId w:val="50"/>
        </w:numPr>
        <w:jc w:val="both"/>
      </w:pPr>
      <w:r w:rsidRPr="00EB7696">
        <w:t xml:space="preserve">Usuário inicia a criação do </w:t>
      </w:r>
      <w:proofErr w:type="spellStart"/>
      <w:r w:rsidRPr="00EB7696">
        <w:t>subterritório</w:t>
      </w:r>
      <w:proofErr w:type="spellEnd"/>
      <w:r w:rsidRPr="00EB7696">
        <w:t xml:space="preserve"> no mapa</w:t>
      </w:r>
    </w:p>
    <w:p w14:paraId="24A3E14C" w14:textId="77777777" w:rsidR="00EB7696" w:rsidRPr="00EB7696" w:rsidRDefault="00EB7696" w:rsidP="00EB7696">
      <w:pPr>
        <w:numPr>
          <w:ilvl w:val="0"/>
          <w:numId w:val="50"/>
        </w:numPr>
        <w:jc w:val="both"/>
      </w:pPr>
      <w:r w:rsidRPr="00EB7696">
        <w:t>Desenha o primeiro polígono da carteira</w:t>
      </w:r>
    </w:p>
    <w:p w14:paraId="3E06EADD" w14:textId="77777777" w:rsidR="00EB7696" w:rsidRPr="00EB7696" w:rsidRDefault="00EB7696" w:rsidP="00EB7696">
      <w:pPr>
        <w:numPr>
          <w:ilvl w:val="0"/>
          <w:numId w:val="50"/>
        </w:numPr>
        <w:jc w:val="both"/>
      </w:pPr>
      <w:r w:rsidRPr="00EB7696">
        <w:t>Finaliza o polígono desenhado</w:t>
      </w:r>
    </w:p>
    <w:p w14:paraId="2A6CFA5A" w14:textId="77777777" w:rsidR="00EB7696" w:rsidRPr="00EB7696" w:rsidRDefault="00EB7696" w:rsidP="00EB7696">
      <w:pPr>
        <w:numPr>
          <w:ilvl w:val="0"/>
          <w:numId w:val="50"/>
        </w:numPr>
        <w:jc w:val="both"/>
      </w:pPr>
      <w:r w:rsidRPr="00EB7696">
        <w:t xml:space="preserve">Sistema mantém o </w:t>
      </w:r>
      <w:proofErr w:type="spellStart"/>
      <w:r w:rsidRPr="00EB7696">
        <w:t>subterritório</w:t>
      </w:r>
      <w:proofErr w:type="spellEnd"/>
      <w:r w:rsidRPr="00EB7696">
        <w:t xml:space="preserve"> em modo de edição</w:t>
      </w:r>
    </w:p>
    <w:p w14:paraId="31CD0EE9" w14:textId="77777777" w:rsidR="00EB7696" w:rsidRPr="00EB7696" w:rsidRDefault="00EB7696" w:rsidP="00EB7696">
      <w:pPr>
        <w:numPr>
          <w:ilvl w:val="0"/>
          <w:numId w:val="50"/>
        </w:numPr>
        <w:jc w:val="both"/>
      </w:pPr>
      <w:r w:rsidRPr="00EB7696">
        <w:t xml:space="preserve">Usuário pode desenhar novos polígonos adicionais para </w:t>
      </w:r>
      <w:proofErr w:type="gramStart"/>
      <w:r w:rsidRPr="00EB7696">
        <w:t>o mesmo</w:t>
      </w:r>
      <w:proofErr w:type="gramEnd"/>
      <w:r w:rsidRPr="00EB7696">
        <w:t xml:space="preserve"> </w:t>
      </w:r>
      <w:proofErr w:type="spellStart"/>
      <w:r w:rsidRPr="00EB7696">
        <w:t>subterritório</w:t>
      </w:r>
      <w:proofErr w:type="spellEnd"/>
    </w:p>
    <w:p w14:paraId="22C1CDAC" w14:textId="77777777" w:rsidR="00EB7696" w:rsidRPr="00EB7696" w:rsidRDefault="00EB7696" w:rsidP="00EB7696">
      <w:pPr>
        <w:numPr>
          <w:ilvl w:val="0"/>
          <w:numId w:val="50"/>
        </w:numPr>
        <w:jc w:val="both"/>
      </w:pPr>
      <w:r w:rsidRPr="00EB7696">
        <w:t xml:space="preserve">Após concluir todas as áreas, o usuário confirma a finalização do </w:t>
      </w:r>
      <w:proofErr w:type="spellStart"/>
      <w:r w:rsidRPr="00EB7696">
        <w:t>subterritório</w:t>
      </w:r>
      <w:proofErr w:type="spellEnd"/>
    </w:p>
    <w:p w14:paraId="7FFC0ED4" w14:textId="77777777" w:rsidR="00EB7696" w:rsidRPr="00EB7696" w:rsidRDefault="00EB7696" w:rsidP="00EB7696">
      <w:pPr>
        <w:jc w:val="both"/>
      </w:pPr>
      <w:r w:rsidRPr="00EB7696">
        <w:t>Regra importante:</w:t>
      </w:r>
    </w:p>
    <w:p w14:paraId="03D1E8EF" w14:textId="77777777" w:rsidR="00EB7696" w:rsidRPr="00EB7696" w:rsidRDefault="00EB7696" w:rsidP="00EB7696">
      <w:pPr>
        <w:jc w:val="both"/>
      </w:pPr>
      <w:r w:rsidRPr="00EB7696">
        <w:t xml:space="preserve">O usuário deverá finalizar o conjunto de polígonos do </w:t>
      </w:r>
      <w:proofErr w:type="spellStart"/>
      <w:r w:rsidRPr="00EB7696">
        <w:t>subterritório</w:t>
      </w:r>
      <w:proofErr w:type="spellEnd"/>
      <w:r w:rsidRPr="00EB7696">
        <w:t xml:space="preserve"> antes de iniciar a criação do próximo.</w:t>
      </w:r>
    </w:p>
    <w:p w14:paraId="26E1CD80" w14:textId="118FFD6A" w:rsidR="00EB7696" w:rsidRPr="00EB7696" w:rsidRDefault="00EB7696" w:rsidP="00EB7696">
      <w:pPr>
        <w:jc w:val="both"/>
      </w:pPr>
    </w:p>
    <w:p w14:paraId="3F957593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14.2.7 Consolidação Geográfica do </w:t>
      </w:r>
      <w:proofErr w:type="spellStart"/>
      <w:r w:rsidRPr="00EB7696">
        <w:rPr>
          <w:b/>
          <w:bCs/>
        </w:rPr>
        <w:t>Subterritório</w:t>
      </w:r>
      <w:proofErr w:type="spellEnd"/>
    </w:p>
    <w:p w14:paraId="63CC6C94" w14:textId="77777777" w:rsidR="00EB7696" w:rsidRPr="00EB7696" w:rsidRDefault="00EB7696" w:rsidP="00EB7696">
      <w:pPr>
        <w:jc w:val="both"/>
      </w:pPr>
      <w:r w:rsidRPr="00EB7696">
        <w:t>Após a confirmação final:</w:t>
      </w:r>
    </w:p>
    <w:p w14:paraId="346E6459" w14:textId="77777777" w:rsidR="00EB7696" w:rsidRPr="00EB7696" w:rsidRDefault="00EB7696" w:rsidP="00EB7696">
      <w:pPr>
        <w:numPr>
          <w:ilvl w:val="0"/>
          <w:numId w:val="51"/>
        </w:numPr>
        <w:jc w:val="both"/>
      </w:pPr>
      <w:r w:rsidRPr="00EB7696">
        <w:t>Todos os polígonos desenhados deverão ser consolidados como uma única carteira territorial</w:t>
      </w:r>
    </w:p>
    <w:p w14:paraId="0A0C8A78" w14:textId="77777777" w:rsidR="00EB7696" w:rsidRPr="00EB7696" w:rsidRDefault="00EB7696" w:rsidP="00EB7696">
      <w:pPr>
        <w:numPr>
          <w:ilvl w:val="0"/>
          <w:numId w:val="51"/>
        </w:numPr>
        <w:jc w:val="both"/>
      </w:pPr>
      <w:r w:rsidRPr="00EB7696">
        <w:t xml:space="preserve">O sistema deverá tratar múltiplas áreas como um único </w:t>
      </w:r>
      <w:proofErr w:type="spellStart"/>
      <w:r w:rsidRPr="00EB7696">
        <w:t>subterritório</w:t>
      </w:r>
      <w:proofErr w:type="spellEnd"/>
      <w:r w:rsidRPr="00EB7696">
        <w:t xml:space="preserve"> lógico</w:t>
      </w:r>
    </w:p>
    <w:p w14:paraId="1E28D2CC" w14:textId="77777777" w:rsidR="00EB7696" w:rsidRPr="00EB7696" w:rsidRDefault="00EB7696" w:rsidP="00EB7696">
      <w:pPr>
        <w:numPr>
          <w:ilvl w:val="0"/>
          <w:numId w:val="51"/>
        </w:numPr>
        <w:jc w:val="both"/>
      </w:pPr>
      <w:r w:rsidRPr="00EB7696">
        <w:t>Exibir visualmente todas as áreas com a mesma identificação no mapa</w:t>
      </w:r>
    </w:p>
    <w:p w14:paraId="1F2B8E3D" w14:textId="0EC75EE4" w:rsidR="00EB7696" w:rsidRPr="00EB7696" w:rsidRDefault="00EB7696" w:rsidP="00EB7696">
      <w:pPr>
        <w:jc w:val="both"/>
      </w:pPr>
    </w:p>
    <w:p w14:paraId="64FC817D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14.2.8 Padronização Automática da Nomenclatura das Carteiras (Regra Sistêmica Crítica)</w:t>
      </w:r>
    </w:p>
    <w:p w14:paraId="4600959E" w14:textId="77777777" w:rsidR="00EB7696" w:rsidRPr="00EB7696" w:rsidRDefault="00EB7696" w:rsidP="00EB7696">
      <w:pPr>
        <w:jc w:val="both"/>
      </w:pPr>
      <w:r w:rsidRPr="00EB7696">
        <w:t xml:space="preserve">A nomenclatura dos </w:t>
      </w:r>
      <w:proofErr w:type="spellStart"/>
      <w:r w:rsidRPr="00EB7696">
        <w:t>subterritórios</w:t>
      </w:r>
      <w:proofErr w:type="spellEnd"/>
      <w:r w:rsidRPr="00EB7696">
        <w:t xml:space="preserve"> deverá ser gerada automaticamente pelo sistema, sem digitação manual, seguindo o padrão corporativo:</w:t>
      </w:r>
    </w:p>
    <w:p w14:paraId="1F7895E2" w14:textId="77777777" w:rsidR="00EB7696" w:rsidRPr="00EB7696" w:rsidRDefault="00EB7696" w:rsidP="00EB7696">
      <w:pPr>
        <w:jc w:val="both"/>
      </w:pPr>
      <w:r w:rsidRPr="00EB7696">
        <w:t>Formato:</w:t>
      </w:r>
      <w:r w:rsidRPr="00EB7696">
        <w:br/>
        <w:t>Código da Filial + Sequencial Numérico</w:t>
      </w:r>
    </w:p>
    <w:p w14:paraId="701ABD84" w14:textId="77777777" w:rsidR="00EB7696" w:rsidRPr="00EB7696" w:rsidRDefault="00EB7696" w:rsidP="00EB7696">
      <w:pPr>
        <w:jc w:val="both"/>
      </w:pPr>
      <w:r w:rsidRPr="00EB7696">
        <w:t>Exemplo:</w:t>
      </w:r>
    </w:p>
    <w:p w14:paraId="4CE5568E" w14:textId="77777777" w:rsidR="00EB7696" w:rsidRPr="00EB7696" w:rsidRDefault="00EB7696" w:rsidP="00EB7696">
      <w:pPr>
        <w:numPr>
          <w:ilvl w:val="0"/>
          <w:numId w:val="52"/>
        </w:numPr>
        <w:jc w:val="both"/>
      </w:pPr>
      <w:r w:rsidRPr="00EB7696">
        <w:lastRenderedPageBreak/>
        <w:t>C001.001</w:t>
      </w:r>
    </w:p>
    <w:p w14:paraId="15366B1E" w14:textId="77777777" w:rsidR="00EB7696" w:rsidRPr="00EB7696" w:rsidRDefault="00EB7696" w:rsidP="00EB7696">
      <w:pPr>
        <w:numPr>
          <w:ilvl w:val="0"/>
          <w:numId w:val="52"/>
        </w:numPr>
        <w:jc w:val="both"/>
      </w:pPr>
      <w:r w:rsidRPr="00EB7696">
        <w:t>C001.002</w:t>
      </w:r>
    </w:p>
    <w:p w14:paraId="63B81618" w14:textId="77777777" w:rsidR="00EB7696" w:rsidRPr="00EB7696" w:rsidRDefault="00EB7696" w:rsidP="00EB7696">
      <w:pPr>
        <w:numPr>
          <w:ilvl w:val="0"/>
          <w:numId w:val="52"/>
        </w:numPr>
        <w:jc w:val="both"/>
      </w:pPr>
      <w:r w:rsidRPr="00EB7696">
        <w:t>C001.003</w:t>
      </w:r>
    </w:p>
    <w:p w14:paraId="28347967" w14:textId="77777777" w:rsidR="00EB7696" w:rsidRPr="00EB7696" w:rsidRDefault="00EB7696" w:rsidP="00EB7696">
      <w:pPr>
        <w:jc w:val="both"/>
      </w:pPr>
      <w:r w:rsidRPr="00EB7696">
        <w:t>Regras obrigatórias:</w:t>
      </w:r>
    </w:p>
    <w:p w14:paraId="0022205D" w14:textId="77777777" w:rsidR="00EB7696" w:rsidRPr="00EB7696" w:rsidRDefault="00EB7696" w:rsidP="00EB7696">
      <w:pPr>
        <w:numPr>
          <w:ilvl w:val="0"/>
          <w:numId w:val="53"/>
        </w:numPr>
        <w:jc w:val="both"/>
      </w:pPr>
      <w:r w:rsidRPr="00EB7696">
        <w:t>A nomenclatura deve herdar automaticamente as iniciais da filial de negócios</w:t>
      </w:r>
    </w:p>
    <w:p w14:paraId="38404F40" w14:textId="77777777" w:rsidR="00EB7696" w:rsidRPr="00EB7696" w:rsidRDefault="00EB7696" w:rsidP="00EB7696">
      <w:pPr>
        <w:numPr>
          <w:ilvl w:val="0"/>
          <w:numId w:val="53"/>
        </w:numPr>
        <w:jc w:val="both"/>
      </w:pPr>
      <w:r w:rsidRPr="00EB7696">
        <w:t xml:space="preserve">O sequencial deve ser incremental conforme o número de </w:t>
      </w:r>
      <w:proofErr w:type="spellStart"/>
      <w:r w:rsidRPr="00EB7696">
        <w:t>subterritórios</w:t>
      </w:r>
      <w:proofErr w:type="spellEnd"/>
      <w:r w:rsidRPr="00EB7696">
        <w:t xml:space="preserve"> criados</w:t>
      </w:r>
    </w:p>
    <w:p w14:paraId="162D1E53" w14:textId="77777777" w:rsidR="00EB7696" w:rsidRPr="00EB7696" w:rsidRDefault="00EB7696" w:rsidP="00EB7696">
      <w:pPr>
        <w:numPr>
          <w:ilvl w:val="0"/>
          <w:numId w:val="53"/>
        </w:numPr>
        <w:jc w:val="both"/>
      </w:pPr>
      <w:r w:rsidRPr="00EB7696">
        <w:t xml:space="preserve">A nomenclatura só será gerada após a finalização do </w:t>
      </w:r>
      <w:proofErr w:type="spellStart"/>
      <w:r w:rsidRPr="00EB7696">
        <w:t>subterritório</w:t>
      </w:r>
      <w:proofErr w:type="spellEnd"/>
      <w:r w:rsidRPr="00EB7696">
        <w:t xml:space="preserve"> (não por polígono individual)</w:t>
      </w:r>
    </w:p>
    <w:p w14:paraId="5BF1105F" w14:textId="77777777" w:rsidR="00EB7696" w:rsidRPr="00EB7696" w:rsidRDefault="00EB7696" w:rsidP="00EB7696">
      <w:pPr>
        <w:numPr>
          <w:ilvl w:val="0"/>
          <w:numId w:val="53"/>
        </w:numPr>
        <w:jc w:val="both"/>
      </w:pPr>
      <w:r w:rsidRPr="00EB7696">
        <w:t>Não permitir edição manual do código da carteira</w:t>
      </w:r>
    </w:p>
    <w:p w14:paraId="4A0DEB85" w14:textId="6FB1B05A" w:rsidR="00EB7696" w:rsidRPr="00EB7696" w:rsidRDefault="00EB7696" w:rsidP="00EB7696">
      <w:pPr>
        <w:jc w:val="both"/>
      </w:pPr>
    </w:p>
    <w:p w14:paraId="13113372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14.2.9 Comportamento Visual do Sistema no Mapa</w:t>
      </w:r>
    </w:p>
    <w:p w14:paraId="15EF65FF" w14:textId="77777777" w:rsidR="00EB7696" w:rsidRPr="00EB7696" w:rsidRDefault="00EB7696" w:rsidP="00EB7696">
      <w:pPr>
        <w:jc w:val="both"/>
      </w:pPr>
      <w:r w:rsidRPr="00EB7696">
        <w:t xml:space="preserve">A cada </w:t>
      </w:r>
      <w:proofErr w:type="spellStart"/>
      <w:r w:rsidRPr="00EB7696">
        <w:t>subterritório</w:t>
      </w:r>
      <w:proofErr w:type="spellEnd"/>
      <w:r w:rsidRPr="00EB7696">
        <w:t xml:space="preserve"> criado, o sistema deverá:</w:t>
      </w:r>
    </w:p>
    <w:p w14:paraId="1C28A95A" w14:textId="77777777" w:rsidR="00EB7696" w:rsidRPr="00EB7696" w:rsidRDefault="00EB7696" w:rsidP="00EB7696">
      <w:pPr>
        <w:numPr>
          <w:ilvl w:val="0"/>
          <w:numId w:val="54"/>
        </w:numPr>
        <w:jc w:val="both"/>
      </w:pPr>
      <w:r w:rsidRPr="00EB7696">
        <w:t>Exibir o polígono da carteira no mapa</w:t>
      </w:r>
    </w:p>
    <w:p w14:paraId="5EF5A0A2" w14:textId="77777777" w:rsidR="00EB7696" w:rsidRPr="00EB7696" w:rsidRDefault="00EB7696" w:rsidP="00EB7696">
      <w:pPr>
        <w:numPr>
          <w:ilvl w:val="0"/>
          <w:numId w:val="54"/>
        </w:numPr>
        <w:jc w:val="both"/>
      </w:pPr>
      <w:r w:rsidRPr="00EB7696">
        <w:t>Mostrar automaticamente o código da carteira (</w:t>
      </w:r>
      <w:proofErr w:type="spellStart"/>
      <w:r w:rsidRPr="00EB7696">
        <w:t>ex</w:t>
      </w:r>
      <w:proofErr w:type="spellEnd"/>
      <w:r w:rsidRPr="00EB7696">
        <w:t>: C001.001) sobre a área</w:t>
      </w:r>
    </w:p>
    <w:p w14:paraId="102056DF" w14:textId="77777777" w:rsidR="00EB7696" w:rsidRPr="00EB7696" w:rsidRDefault="00EB7696" w:rsidP="00EB7696">
      <w:pPr>
        <w:numPr>
          <w:ilvl w:val="0"/>
          <w:numId w:val="54"/>
        </w:numPr>
        <w:jc w:val="both"/>
      </w:pPr>
      <w:r w:rsidRPr="00EB7696">
        <w:t>Diferenciar visualmente as carteiras por cores distintas</w:t>
      </w:r>
    </w:p>
    <w:p w14:paraId="43B171B1" w14:textId="77777777" w:rsidR="00EB7696" w:rsidRPr="00EB7696" w:rsidRDefault="00EB7696" w:rsidP="00EB7696">
      <w:pPr>
        <w:numPr>
          <w:ilvl w:val="0"/>
          <w:numId w:val="54"/>
        </w:numPr>
        <w:jc w:val="both"/>
      </w:pPr>
      <w:r w:rsidRPr="00EB7696">
        <w:t xml:space="preserve">Exibir as propriedades contidas dentro de cada </w:t>
      </w:r>
      <w:proofErr w:type="spellStart"/>
      <w:r w:rsidRPr="00EB7696">
        <w:t>subterritório</w:t>
      </w:r>
      <w:proofErr w:type="spellEnd"/>
    </w:p>
    <w:p w14:paraId="0963747D" w14:textId="77777777" w:rsidR="00EB7696" w:rsidRPr="00EB7696" w:rsidRDefault="00EB7696" w:rsidP="00EB7696">
      <w:pPr>
        <w:numPr>
          <w:ilvl w:val="0"/>
          <w:numId w:val="54"/>
        </w:numPr>
        <w:jc w:val="both"/>
      </w:pPr>
      <w:r w:rsidRPr="00EB7696">
        <w:t>Permitir visualização consolidada por filial</w:t>
      </w:r>
    </w:p>
    <w:p w14:paraId="47788313" w14:textId="42E1E8ED" w:rsidR="00EB7696" w:rsidRPr="00EB7696" w:rsidRDefault="00EB7696" w:rsidP="00EB7696">
      <w:pPr>
        <w:jc w:val="both"/>
      </w:pPr>
    </w:p>
    <w:p w14:paraId="75495B6C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14.2.10 Regra de Validação Geográfica dos </w:t>
      </w:r>
      <w:proofErr w:type="spellStart"/>
      <w:r w:rsidRPr="00EB7696">
        <w:rPr>
          <w:b/>
          <w:bCs/>
        </w:rPr>
        <w:t>Subterritórios</w:t>
      </w:r>
      <w:proofErr w:type="spellEnd"/>
    </w:p>
    <w:p w14:paraId="1A45312D" w14:textId="77777777" w:rsidR="00EB7696" w:rsidRPr="00EB7696" w:rsidRDefault="00EB7696" w:rsidP="00EB7696">
      <w:pPr>
        <w:jc w:val="both"/>
      </w:pPr>
      <w:r w:rsidRPr="00EB7696">
        <w:t>O sistema deverá validar automaticamente que:</w:t>
      </w:r>
    </w:p>
    <w:p w14:paraId="6B7C5766" w14:textId="77777777" w:rsidR="00EB7696" w:rsidRPr="00EB7696" w:rsidRDefault="00EB7696" w:rsidP="00EB7696">
      <w:pPr>
        <w:numPr>
          <w:ilvl w:val="0"/>
          <w:numId w:val="55"/>
        </w:numPr>
        <w:jc w:val="both"/>
      </w:pPr>
      <w:r w:rsidRPr="00EB7696">
        <w:t xml:space="preserve">Os </w:t>
      </w:r>
      <w:proofErr w:type="spellStart"/>
      <w:r w:rsidRPr="00EB7696">
        <w:t>subterritórios</w:t>
      </w:r>
      <w:proofErr w:type="spellEnd"/>
      <w:r w:rsidRPr="00EB7696">
        <w:t xml:space="preserve"> estejam dentro do território da filial</w:t>
      </w:r>
    </w:p>
    <w:p w14:paraId="1C31CBE8" w14:textId="77777777" w:rsidR="00EB7696" w:rsidRPr="00EB7696" w:rsidRDefault="00EB7696" w:rsidP="00EB7696">
      <w:pPr>
        <w:numPr>
          <w:ilvl w:val="0"/>
          <w:numId w:val="55"/>
        </w:numPr>
        <w:jc w:val="both"/>
      </w:pPr>
      <w:r w:rsidRPr="00EB7696">
        <w:t xml:space="preserve">Não </w:t>
      </w:r>
      <w:proofErr w:type="spellStart"/>
      <w:r w:rsidRPr="00EB7696">
        <w:t>existam</w:t>
      </w:r>
      <w:proofErr w:type="spellEnd"/>
      <w:r w:rsidRPr="00EB7696">
        <w:t xml:space="preserve"> áreas fora do limite territorial</w:t>
      </w:r>
    </w:p>
    <w:p w14:paraId="3D6853D4" w14:textId="77777777" w:rsidR="00EB7696" w:rsidRPr="00EB7696" w:rsidRDefault="00EB7696" w:rsidP="00EB7696">
      <w:pPr>
        <w:numPr>
          <w:ilvl w:val="0"/>
          <w:numId w:val="55"/>
        </w:numPr>
        <w:jc w:val="both"/>
      </w:pPr>
      <w:r w:rsidRPr="00EB7696">
        <w:t>Não haja sobreposição indevida entre carteiras</w:t>
      </w:r>
    </w:p>
    <w:p w14:paraId="6664CFF8" w14:textId="77777777" w:rsidR="00EB7696" w:rsidRPr="00EB7696" w:rsidRDefault="00EB7696" w:rsidP="00EB7696">
      <w:pPr>
        <w:numPr>
          <w:ilvl w:val="0"/>
          <w:numId w:val="55"/>
        </w:numPr>
        <w:jc w:val="both"/>
      </w:pPr>
      <w:r w:rsidRPr="00EB7696">
        <w:t>A geometria territorial seja coerente com o mapa da filial</w:t>
      </w:r>
    </w:p>
    <w:p w14:paraId="448B42C6" w14:textId="01E4D592" w:rsidR="00EB7696" w:rsidRPr="00EB7696" w:rsidRDefault="00EB7696" w:rsidP="00EB7696">
      <w:pPr>
        <w:jc w:val="both"/>
      </w:pPr>
    </w:p>
    <w:p w14:paraId="2D8D6C10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14.2.11 Regra de Cobertura Territorial Obrigatória (Mapeamento Completo)</w:t>
      </w:r>
    </w:p>
    <w:p w14:paraId="25777C41" w14:textId="77777777" w:rsidR="00EB7696" w:rsidRPr="00EB7696" w:rsidRDefault="00EB7696" w:rsidP="00EB7696">
      <w:pPr>
        <w:jc w:val="both"/>
      </w:pPr>
      <w:r w:rsidRPr="00EB7696">
        <w:t xml:space="preserve">Após a criação dos </w:t>
      </w:r>
      <w:proofErr w:type="spellStart"/>
      <w:r w:rsidRPr="00EB7696">
        <w:t>subterritórios</w:t>
      </w:r>
      <w:proofErr w:type="spellEnd"/>
      <w:r w:rsidRPr="00EB7696">
        <w:t>, o sistema deverá garantir que toda a área do território da filial esteja mapeada por carteiras.</w:t>
      </w:r>
    </w:p>
    <w:p w14:paraId="73E6864D" w14:textId="77777777" w:rsidR="00EB7696" w:rsidRPr="00EB7696" w:rsidRDefault="00EB7696" w:rsidP="00EB7696">
      <w:pPr>
        <w:jc w:val="both"/>
      </w:pPr>
      <w:r w:rsidRPr="00EB7696">
        <w:t>Regra crítica:</w:t>
      </w:r>
    </w:p>
    <w:p w14:paraId="6DBB3D1E" w14:textId="77777777" w:rsidR="00EB7696" w:rsidRPr="00EB7696" w:rsidRDefault="00EB7696" w:rsidP="00EB7696">
      <w:pPr>
        <w:jc w:val="both"/>
      </w:pPr>
      <w:r w:rsidRPr="00EB7696">
        <w:lastRenderedPageBreak/>
        <w:t xml:space="preserve">Nenhuma área do território oficial poderá permanecer sem </w:t>
      </w:r>
      <w:proofErr w:type="spellStart"/>
      <w:r w:rsidRPr="00EB7696">
        <w:t>subterritório</w:t>
      </w:r>
      <w:proofErr w:type="spellEnd"/>
      <w:r w:rsidRPr="00EB7696">
        <w:t xml:space="preserve"> associado.</w:t>
      </w:r>
    </w:p>
    <w:p w14:paraId="43249F8F" w14:textId="52D2F3EE" w:rsidR="00EB7696" w:rsidRPr="00EB7696" w:rsidRDefault="00EB7696" w:rsidP="00EB7696">
      <w:pPr>
        <w:jc w:val="both"/>
      </w:pPr>
    </w:p>
    <w:p w14:paraId="6F0A0DEF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14.2.12 Identificação Automática de Áreas Sem </w:t>
      </w:r>
      <w:proofErr w:type="spellStart"/>
      <w:r w:rsidRPr="00EB7696">
        <w:rPr>
          <w:b/>
          <w:bCs/>
        </w:rPr>
        <w:t>Subterritório</w:t>
      </w:r>
      <w:proofErr w:type="spellEnd"/>
      <w:r w:rsidRPr="00EB7696">
        <w:rPr>
          <w:b/>
          <w:bCs/>
        </w:rPr>
        <w:t xml:space="preserve"> (Lacunas Territoriais)</w:t>
      </w:r>
    </w:p>
    <w:p w14:paraId="6FC5739F" w14:textId="77777777" w:rsidR="00EB7696" w:rsidRPr="00EB7696" w:rsidRDefault="00EB7696" w:rsidP="00EB7696">
      <w:pPr>
        <w:jc w:val="both"/>
      </w:pPr>
      <w:r w:rsidRPr="00EB7696">
        <w:t>O sistema deverá comparar automaticamente:</w:t>
      </w:r>
    </w:p>
    <w:p w14:paraId="04F186E3" w14:textId="77777777" w:rsidR="00EB7696" w:rsidRPr="00EB7696" w:rsidRDefault="00EB7696" w:rsidP="00EB7696">
      <w:pPr>
        <w:numPr>
          <w:ilvl w:val="0"/>
          <w:numId w:val="56"/>
        </w:numPr>
      </w:pPr>
      <w:r w:rsidRPr="00EB7696">
        <w:t>Polígono do Território da Filial</w:t>
      </w:r>
      <w:r w:rsidRPr="00EB7696">
        <w:br/>
        <w:t>versus</w:t>
      </w:r>
    </w:p>
    <w:p w14:paraId="40D06A23" w14:textId="77777777" w:rsidR="00EB7696" w:rsidRPr="00EB7696" w:rsidRDefault="00EB7696" w:rsidP="00EB7696">
      <w:pPr>
        <w:numPr>
          <w:ilvl w:val="0"/>
          <w:numId w:val="56"/>
        </w:numPr>
        <w:jc w:val="both"/>
      </w:pPr>
      <w:r w:rsidRPr="00EB7696">
        <w:t xml:space="preserve">Conjunto de polígonos dos </w:t>
      </w:r>
      <w:proofErr w:type="spellStart"/>
      <w:r w:rsidRPr="00EB7696">
        <w:t>Subterritórios</w:t>
      </w:r>
      <w:proofErr w:type="spellEnd"/>
      <w:r w:rsidRPr="00EB7696">
        <w:t xml:space="preserve"> criados</w:t>
      </w:r>
    </w:p>
    <w:p w14:paraId="168498FC" w14:textId="77777777" w:rsidR="00EB7696" w:rsidRPr="00EB7696" w:rsidRDefault="00EB7696" w:rsidP="00EB7696">
      <w:pPr>
        <w:jc w:val="both"/>
      </w:pPr>
      <w:r w:rsidRPr="00EB7696">
        <w:t>Caso existam lacunas territoriais, o sistema deverá:</w:t>
      </w:r>
    </w:p>
    <w:p w14:paraId="77EDADF8" w14:textId="77777777" w:rsidR="00EB7696" w:rsidRPr="00EB7696" w:rsidRDefault="00EB7696" w:rsidP="00EB7696">
      <w:pPr>
        <w:numPr>
          <w:ilvl w:val="0"/>
          <w:numId w:val="57"/>
        </w:numPr>
        <w:jc w:val="both"/>
      </w:pPr>
      <w:r w:rsidRPr="00EB7696">
        <w:t>Identificar automaticamente as áreas não mapeadas</w:t>
      </w:r>
    </w:p>
    <w:p w14:paraId="74380CA9" w14:textId="77777777" w:rsidR="00EB7696" w:rsidRPr="00EB7696" w:rsidRDefault="00EB7696" w:rsidP="00EB7696">
      <w:pPr>
        <w:numPr>
          <w:ilvl w:val="0"/>
          <w:numId w:val="57"/>
        </w:numPr>
        <w:jc w:val="both"/>
      </w:pPr>
      <w:r w:rsidRPr="00EB7696">
        <w:t>Destacar essas regiões no mapa</w:t>
      </w:r>
    </w:p>
    <w:p w14:paraId="254A9C1E" w14:textId="12A158A9" w:rsidR="00EB7696" w:rsidRPr="00EB7696" w:rsidRDefault="00EB7696" w:rsidP="00EB7696">
      <w:pPr>
        <w:jc w:val="both"/>
      </w:pPr>
    </w:p>
    <w:p w14:paraId="3A53F3F4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14.2.13 Sinalização Visual Obrigatória de Áreas Não Mapeadas</w:t>
      </w:r>
    </w:p>
    <w:p w14:paraId="41C2B54D" w14:textId="77777777" w:rsidR="00EB7696" w:rsidRPr="00EB7696" w:rsidRDefault="00EB7696" w:rsidP="00EB7696">
      <w:pPr>
        <w:jc w:val="both"/>
      </w:pPr>
      <w:r w:rsidRPr="00EB7696">
        <w:t xml:space="preserve">As áreas do território que não possuírem </w:t>
      </w:r>
      <w:proofErr w:type="spellStart"/>
      <w:r w:rsidRPr="00EB7696">
        <w:t>subterritório</w:t>
      </w:r>
      <w:proofErr w:type="spellEnd"/>
      <w:r w:rsidRPr="00EB7696">
        <w:t xml:space="preserve"> deverão ser exibidas visualmente de forma destacada, por exemplo:</w:t>
      </w:r>
    </w:p>
    <w:p w14:paraId="65B226C2" w14:textId="77777777" w:rsidR="00EB7696" w:rsidRPr="00EB7696" w:rsidRDefault="00EB7696" w:rsidP="00EB7696">
      <w:pPr>
        <w:numPr>
          <w:ilvl w:val="0"/>
          <w:numId w:val="58"/>
        </w:numPr>
        <w:jc w:val="both"/>
      </w:pPr>
      <w:r w:rsidRPr="00EB7696">
        <w:t>Coloração em vermelho</w:t>
      </w:r>
    </w:p>
    <w:p w14:paraId="7E85CDDE" w14:textId="77777777" w:rsidR="00EB7696" w:rsidRPr="00EB7696" w:rsidRDefault="00EB7696" w:rsidP="00EB7696">
      <w:pPr>
        <w:numPr>
          <w:ilvl w:val="0"/>
          <w:numId w:val="58"/>
        </w:numPr>
        <w:jc w:val="both"/>
      </w:pPr>
      <w:r w:rsidRPr="00EB7696">
        <w:t>Contorno destacado no mapa</w:t>
      </w:r>
    </w:p>
    <w:p w14:paraId="6E37C557" w14:textId="77777777" w:rsidR="00EB7696" w:rsidRPr="00EB7696" w:rsidRDefault="00EB7696" w:rsidP="00EB7696">
      <w:pPr>
        <w:numPr>
          <w:ilvl w:val="0"/>
          <w:numId w:val="58"/>
        </w:numPr>
        <w:jc w:val="both"/>
      </w:pPr>
      <w:r w:rsidRPr="00EB7696">
        <w:t xml:space="preserve">Identificação textual como “Área sem </w:t>
      </w:r>
      <w:proofErr w:type="spellStart"/>
      <w:r w:rsidRPr="00EB7696">
        <w:t>Subterritório</w:t>
      </w:r>
      <w:proofErr w:type="spellEnd"/>
      <w:r w:rsidRPr="00EB7696">
        <w:t>”</w:t>
      </w:r>
    </w:p>
    <w:p w14:paraId="6C9A9902" w14:textId="77777777" w:rsidR="00EB7696" w:rsidRPr="00EB7696" w:rsidRDefault="00EB7696" w:rsidP="00EB7696">
      <w:pPr>
        <w:jc w:val="both"/>
      </w:pPr>
      <w:r w:rsidRPr="00EB7696">
        <w:t>Objetivo:</w:t>
      </w:r>
      <w:r w:rsidRPr="00EB7696">
        <w:br/>
        <w:t>Garantir visibilidade total das lacunas de carteirização territorial para todos os perfis autorizados.</w:t>
      </w:r>
    </w:p>
    <w:p w14:paraId="01ECCC0E" w14:textId="4638F87B" w:rsidR="00EB7696" w:rsidRPr="00EB7696" w:rsidRDefault="00EB7696" w:rsidP="00EB7696">
      <w:pPr>
        <w:jc w:val="both"/>
      </w:pPr>
    </w:p>
    <w:p w14:paraId="745CDEF8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14.2.14 Alerta Sistêmico e Forçamento do Mapeamento pelo Gerente da Filial</w:t>
      </w:r>
    </w:p>
    <w:p w14:paraId="29E2BE8B" w14:textId="77777777" w:rsidR="00EB7696" w:rsidRPr="00EB7696" w:rsidRDefault="00EB7696" w:rsidP="00EB7696">
      <w:pPr>
        <w:jc w:val="both"/>
      </w:pPr>
      <w:r w:rsidRPr="00EB7696">
        <w:t xml:space="preserve">Quando existirem áreas sem </w:t>
      </w:r>
      <w:proofErr w:type="spellStart"/>
      <w:r w:rsidRPr="00EB7696">
        <w:t>subterritório</w:t>
      </w:r>
      <w:proofErr w:type="spellEnd"/>
      <w:r w:rsidRPr="00EB7696">
        <w:t>:</w:t>
      </w:r>
    </w:p>
    <w:p w14:paraId="7AB49B02" w14:textId="77777777" w:rsidR="00EB7696" w:rsidRPr="00EB7696" w:rsidRDefault="00EB7696" w:rsidP="00EB7696">
      <w:pPr>
        <w:numPr>
          <w:ilvl w:val="0"/>
          <w:numId w:val="59"/>
        </w:numPr>
        <w:jc w:val="both"/>
      </w:pPr>
      <w:r w:rsidRPr="00EB7696">
        <w:t>O sistema deverá emitir alerta visual no mapa</w:t>
      </w:r>
    </w:p>
    <w:p w14:paraId="7DAB849F" w14:textId="77777777" w:rsidR="00EB7696" w:rsidRPr="00EB7696" w:rsidRDefault="00EB7696" w:rsidP="00EB7696">
      <w:pPr>
        <w:numPr>
          <w:ilvl w:val="0"/>
          <w:numId w:val="59"/>
        </w:numPr>
        <w:jc w:val="both"/>
      </w:pPr>
      <w:r w:rsidRPr="00EB7696">
        <w:t>Indicar que o território está com cobertura incompleta</w:t>
      </w:r>
    </w:p>
    <w:p w14:paraId="380BD35B" w14:textId="77777777" w:rsidR="00EB7696" w:rsidRPr="00EB7696" w:rsidRDefault="00EB7696" w:rsidP="00EB7696">
      <w:pPr>
        <w:numPr>
          <w:ilvl w:val="0"/>
          <w:numId w:val="59"/>
        </w:numPr>
        <w:jc w:val="both"/>
      </w:pPr>
      <w:r w:rsidRPr="00EB7696">
        <w:t xml:space="preserve">Exibir percentual de área mapeada </w:t>
      </w:r>
      <w:proofErr w:type="spellStart"/>
      <w:r w:rsidRPr="00EB7696">
        <w:t>vs</w:t>
      </w:r>
      <w:proofErr w:type="spellEnd"/>
      <w:r w:rsidRPr="00EB7696">
        <w:t xml:space="preserve"> área total</w:t>
      </w:r>
    </w:p>
    <w:p w14:paraId="38B80CD2" w14:textId="77777777" w:rsidR="00EB7696" w:rsidRPr="00EB7696" w:rsidRDefault="00EB7696" w:rsidP="00EB7696">
      <w:pPr>
        <w:jc w:val="both"/>
      </w:pPr>
      <w:r w:rsidRPr="00EB7696">
        <w:t>Adicionalmente, o sistema deverá:</w:t>
      </w:r>
    </w:p>
    <w:p w14:paraId="07D0A810" w14:textId="77777777" w:rsidR="00EB7696" w:rsidRPr="00EB7696" w:rsidRDefault="00EB7696" w:rsidP="00EB7696">
      <w:pPr>
        <w:numPr>
          <w:ilvl w:val="0"/>
          <w:numId w:val="60"/>
        </w:numPr>
        <w:jc w:val="both"/>
      </w:pPr>
      <w:r w:rsidRPr="00EB7696">
        <w:t>Notificar o Gerente da Filial de Negócios</w:t>
      </w:r>
    </w:p>
    <w:p w14:paraId="6ACC2422" w14:textId="77777777" w:rsidR="00EB7696" w:rsidRPr="00EB7696" w:rsidRDefault="00EB7696" w:rsidP="00EB7696">
      <w:pPr>
        <w:numPr>
          <w:ilvl w:val="0"/>
          <w:numId w:val="60"/>
        </w:numPr>
        <w:jc w:val="both"/>
      </w:pPr>
      <w:r w:rsidRPr="00EB7696">
        <w:t xml:space="preserve">Indicar necessidade de criação de novos </w:t>
      </w:r>
      <w:proofErr w:type="spellStart"/>
      <w:r w:rsidRPr="00EB7696">
        <w:t>subterritórios</w:t>
      </w:r>
      <w:proofErr w:type="spellEnd"/>
    </w:p>
    <w:p w14:paraId="349320A4" w14:textId="77777777" w:rsidR="00EB7696" w:rsidRPr="00EB7696" w:rsidRDefault="00EB7696" w:rsidP="00EB7696">
      <w:pPr>
        <w:numPr>
          <w:ilvl w:val="0"/>
          <w:numId w:val="60"/>
        </w:numPr>
        <w:jc w:val="both"/>
      </w:pPr>
      <w:r w:rsidRPr="00EB7696">
        <w:lastRenderedPageBreak/>
        <w:t>Forçar o mapeamento das áreas pendentes até a cobertura total do território</w:t>
      </w:r>
    </w:p>
    <w:p w14:paraId="0B5809D3" w14:textId="0E78AAB1" w:rsidR="00EB7696" w:rsidRPr="00EB7696" w:rsidRDefault="00EB7696" w:rsidP="00EB7696">
      <w:pPr>
        <w:jc w:val="both"/>
      </w:pPr>
    </w:p>
    <w:p w14:paraId="4B7D99C0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 xml:space="preserve">14.2.15 Governança e Rastreabilidade da Criação dos </w:t>
      </w:r>
      <w:proofErr w:type="spellStart"/>
      <w:r w:rsidRPr="00EB7696">
        <w:rPr>
          <w:b/>
          <w:bCs/>
        </w:rPr>
        <w:t>Subterritórios</w:t>
      </w:r>
      <w:proofErr w:type="spellEnd"/>
    </w:p>
    <w:p w14:paraId="2C803A23" w14:textId="77777777" w:rsidR="00EB7696" w:rsidRPr="00EB7696" w:rsidRDefault="00EB7696" w:rsidP="00EB7696">
      <w:pPr>
        <w:jc w:val="both"/>
      </w:pPr>
      <w:r w:rsidRPr="00EB7696">
        <w:t>O sistema deverá registrar automaticamente:</w:t>
      </w:r>
    </w:p>
    <w:p w14:paraId="4E430CF5" w14:textId="77777777" w:rsidR="00EB7696" w:rsidRPr="00EB7696" w:rsidRDefault="00EB7696" w:rsidP="00EB7696">
      <w:pPr>
        <w:numPr>
          <w:ilvl w:val="0"/>
          <w:numId w:val="61"/>
        </w:numPr>
        <w:jc w:val="both"/>
      </w:pPr>
      <w:r w:rsidRPr="00EB7696">
        <w:t>Data de criação da carteira</w:t>
      </w:r>
    </w:p>
    <w:p w14:paraId="7D54EE57" w14:textId="77777777" w:rsidR="00EB7696" w:rsidRPr="00EB7696" w:rsidRDefault="00EB7696" w:rsidP="00EB7696">
      <w:pPr>
        <w:numPr>
          <w:ilvl w:val="0"/>
          <w:numId w:val="61"/>
        </w:numPr>
        <w:jc w:val="both"/>
      </w:pPr>
      <w:r w:rsidRPr="00EB7696">
        <w:t>Usuário responsável (Gerente ou GECLI)</w:t>
      </w:r>
    </w:p>
    <w:p w14:paraId="3E48698E" w14:textId="77777777" w:rsidR="00EB7696" w:rsidRPr="00EB7696" w:rsidRDefault="00EB7696" w:rsidP="00EB7696">
      <w:pPr>
        <w:numPr>
          <w:ilvl w:val="0"/>
          <w:numId w:val="61"/>
        </w:numPr>
        <w:jc w:val="both"/>
      </w:pPr>
      <w:r w:rsidRPr="00EB7696">
        <w:t>Histórico de edições dos polígonos</w:t>
      </w:r>
    </w:p>
    <w:p w14:paraId="7B06406D" w14:textId="77777777" w:rsidR="00EB7696" w:rsidRPr="00EB7696" w:rsidRDefault="00EB7696" w:rsidP="00EB7696">
      <w:pPr>
        <w:numPr>
          <w:ilvl w:val="0"/>
          <w:numId w:val="61"/>
        </w:numPr>
        <w:jc w:val="both"/>
      </w:pPr>
      <w:r w:rsidRPr="00EB7696">
        <w:t>Versionamento territorial</w:t>
      </w:r>
    </w:p>
    <w:p w14:paraId="39E29F9E" w14:textId="77777777" w:rsidR="00EB7696" w:rsidRPr="00EB7696" w:rsidRDefault="00EB7696" w:rsidP="00EB7696">
      <w:pPr>
        <w:numPr>
          <w:ilvl w:val="0"/>
          <w:numId w:val="61"/>
        </w:numPr>
        <w:jc w:val="both"/>
      </w:pPr>
      <w:r w:rsidRPr="00EB7696">
        <w:t>Log auditável alinhado às diretrizes ESG</w:t>
      </w:r>
    </w:p>
    <w:p w14:paraId="46123A5A" w14:textId="60D9615A" w:rsidR="00EB7696" w:rsidRPr="00EB7696" w:rsidRDefault="00EB7696" w:rsidP="00EB7696">
      <w:pPr>
        <w:jc w:val="both"/>
      </w:pPr>
    </w:p>
    <w:p w14:paraId="44557340" w14:textId="77777777" w:rsidR="00EB7696" w:rsidRPr="00EB7696" w:rsidRDefault="00EB7696" w:rsidP="00EB7696">
      <w:pPr>
        <w:jc w:val="both"/>
        <w:rPr>
          <w:b/>
          <w:bCs/>
        </w:rPr>
      </w:pPr>
      <w:r w:rsidRPr="00EB7696">
        <w:rPr>
          <w:b/>
          <w:bCs/>
        </w:rPr>
        <w:t>14.2.16 Mapa Mental Sistêmico da Regra 2 (Fluxo Tático do Sistema)</w:t>
      </w:r>
    </w:p>
    <w:p w14:paraId="1D332EF3" w14:textId="77777777" w:rsidR="00EB7696" w:rsidRDefault="00EB7696" w:rsidP="00EB7696">
      <w:r w:rsidRPr="00EB7696">
        <w:t>Território da Filial (definido pelo Regional/GECLI)</w:t>
      </w:r>
      <w:r w:rsidRPr="00EB7696">
        <w:br/>
        <w:t>→ Acesso do Gerente da Filial ao Mapa</w:t>
      </w:r>
      <w:r w:rsidRPr="00EB7696">
        <w:br/>
        <w:t>→ Visualização das Propriedades</w:t>
      </w:r>
      <w:r w:rsidRPr="00EB7696">
        <w:br/>
        <w:t xml:space="preserve">→ Desenho dos </w:t>
      </w:r>
      <w:proofErr w:type="spellStart"/>
      <w:r w:rsidRPr="00EB7696">
        <w:t>Subterritórios</w:t>
      </w:r>
      <w:proofErr w:type="spellEnd"/>
      <w:r w:rsidRPr="00EB7696">
        <w:t xml:space="preserve"> (</w:t>
      </w:r>
      <w:proofErr w:type="spellStart"/>
      <w:r w:rsidRPr="00EB7696">
        <w:t>Multi-polígono</w:t>
      </w:r>
      <w:proofErr w:type="spellEnd"/>
      <w:r w:rsidRPr="00EB7696">
        <w:t>)</w:t>
      </w:r>
      <w:r w:rsidRPr="00EB7696">
        <w:br/>
        <w:t>→ Finalização Sequencial das Carteiras</w:t>
      </w:r>
      <w:r w:rsidRPr="00EB7696">
        <w:br/>
        <w:t>→ Geração Automática da Nomenclatura (CXXX.001…)</w:t>
      </w:r>
      <w:r w:rsidRPr="00EB7696">
        <w:br/>
        <w:t>→ Consolidação Geográfica das Áreas</w:t>
      </w:r>
      <w:r w:rsidRPr="00EB7696">
        <w:br/>
        <w:t>→ Identificação de Lacunas Territoriais</w:t>
      </w:r>
      <w:r w:rsidRPr="00EB7696">
        <w:br/>
        <w:t xml:space="preserve">→ Sinalização em Vermelho das Áreas Sem </w:t>
      </w:r>
      <w:proofErr w:type="spellStart"/>
      <w:r w:rsidRPr="00EB7696">
        <w:t>Subterritório</w:t>
      </w:r>
      <w:proofErr w:type="spellEnd"/>
      <w:r w:rsidRPr="00EB7696">
        <w:br/>
        <w:t>→ Forçamento do Mapeamento Completo do Território</w:t>
      </w:r>
    </w:p>
    <w:p w14:paraId="05B4A5A9" w14:textId="77777777" w:rsidR="005C5EEB" w:rsidRPr="00EB7696" w:rsidRDefault="005C5EEB" w:rsidP="00EB7696"/>
    <w:p w14:paraId="7A2A6DC0" w14:textId="77777777" w:rsidR="005C5EEB" w:rsidRPr="005C5EEB" w:rsidRDefault="005C5EEB" w:rsidP="005C5EEB">
      <w:pPr>
        <w:jc w:val="both"/>
        <w:rPr>
          <w:b/>
          <w:bCs/>
        </w:rPr>
      </w:pPr>
      <w:r w:rsidRPr="005C5EEB">
        <w:rPr>
          <w:b/>
          <w:bCs/>
        </w:rPr>
        <w:t xml:space="preserve">14.3.10 Diretriz de Integração Sistêmica e Arquitetura (ESG </w:t>
      </w:r>
      <w:proofErr w:type="spellStart"/>
      <w:r w:rsidRPr="005C5EEB">
        <w:rPr>
          <w:b/>
          <w:bCs/>
        </w:rPr>
        <w:t>Farm</w:t>
      </w:r>
      <w:proofErr w:type="spellEnd"/>
      <w:r w:rsidRPr="005C5EEB">
        <w:rPr>
          <w:b/>
          <w:bCs/>
        </w:rPr>
        <w:t xml:space="preserve"> Guard + SAP </w:t>
      </w:r>
      <w:proofErr w:type="spellStart"/>
      <w:r w:rsidRPr="005C5EEB">
        <w:rPr>
          <w:b/>
          <w:bCs/>
        </w:rPr>
        <w:t>Landscape</w:t>
      </w:r>
      <w:proofErr w:type="spellEnd"/>
      <w:r w:rsidRPr="005C5EEB">
        <w:rPr>
          <w:b/>
          <w:bCs/>
        </w:rPr>
        <w:t>)</w:t>
      </w:r>
    </w:p>
    <w:p w14:paraId="48C15D3B" w14:textId="77777777" w:rsidR="005C5EEB" w:rsidRPr="005C5EEB" w:rsidRDefault="005C5EEB" w:rsidP="005C5EEB">
      <w:pPr>
        <w:jc w:val="both"/>
      </w:pPr>
      <w:r w:rsidRPr="005C5EEB">
        <w:t xml:space="preserve">A proposta inicial considera que o </w:t>
      </w:r>
      <w:r w:rsidRPr="005C5EEB">
        <w:rPr>
          <w:b/>
          <w:bCs/>
        </w:rPr>
        <w:t xml:space="preserve">vínculo dos responsáveis aos </w:t>
      </w:r>
      <w:proofErr w:type="spellStart"/>
      <w:r w:rsidRPr="005C5EEB">
        <w:rPr>
          <w:b/>
          <w:bCs/>
        </w:rPr>
        <w:t>subterritórios</w:t>
      </w:r>
      <w:proofErr w:type="spellEnd"/>
      <w:r w:rsidRPr="005C5EEB">
        <w:rPr>
          <w:b/>
          <w:bCs/>
        </w:rPr>
        <w:t xml:space="preserve"> </w:t>
      </w:r>
      <w:r w:rsidRPr="005C5EEB">
        <w:t xml:space="preserve">possa ser operacionalizado dentro do ESG </w:t>
      </w:r>
      <w:proofErr w:type="spellStart"/>
      <w:r w:rsidRPr="005C5EEB">
        <w:t>Farm</w:t>
      </w:r>
      <w:proofErr w:type="spellEnd"/>
      <w:r w:rsidRPr="005C5EEB">
        <w:t xml:space="preserve"> Guard, por estar diretamente associado ao processo territorial, à governança ESG e à gestão da carteira georreferenciada.</w:t>
      </w:r>
    </w:p>
    <w:p w14:paraId="3D226B4A" w14:textId="77777777" w:rsidR="005C5EEB" w:rsidRPr="005C5EEB" w:rsidRDefault="005C5EEB" w:rsidP="005C5EEB">
      <w:pPr>
        <w:jc w:val="both"/>
      </w:pPr>
      <w:r w:rsidRPr="005C5EEB">
        <w:t xml:space="preserve">Contudo, é importante destacar que esta definição </w:t>
      </w:r>
      <w:r w:rsidRPr="005C5EEB">
        <w:rPr>
          <w:b/>
          <w:bCs/>
        </w:rPr>
        <w:t>não está previamente consolidada como decisão arquitetural final</w:t>
      </w:r>
      <w:r w:rsidRPr="005C5EEB">
        <w:t>, sendo neste momento apresentada como uma diretriz conceitual de negócio para fins de entendimento do escopo do processo.</w:t>
      </w:r>
    </w:p>
    <w:p w14:paraId="6C7ABAF7" w14:textId="77777777" w:rsidR="005C5EEB" w:rsidRPr="005C5EEB" w:rsidRDefault="005C5EEB" w:rsidP="005C5EEB">
      <w:pPr>
        <w:jc w:val="both"/>
      </w:pPr>
      <w:r w:rsidRPr="005C5EEB">
        <w:t xml:space="preserve">Dessa forma, a implementação da etapa de vínculo dos responsáveis ao </w:t>
      </w:r>
      <w:proofErr w:type="spellStart"/>
      <w:r w:rsidRPr="005C5EEB">
        <w:t>subterritório</w:t>
      </w:r>
      <w:proofErr w:type="spellEnd"/>
      <w:r w:rsidRPr="005C5EEB">
        <w:t xml:space="preserve"> deverá ser avaliada tecnicamente durante a fase de desenho da solução (</w:t>
      </w:r>
      <w:proofErr w:type="spellStart"/>
      <w:r w:rsidRPr="005C5EEB">
        <w:t>Blueprint</w:t>
      </w:r>
      <w:proofErr w:type="spellEnd"/>
      <w:r w:rsidRPr="005C5EEB">
        <w:t xml:space="preserve">), </w:t>
      </w:r>
      <w:r w:rsidRPr="005C5EEB">
        <w:lastRenderedPageBreak/>
        <w:t>podendo ser estruturada em diferentes camadas do ecossistema SAP, conforme aderência funcional, governança de dados e arquitetura corporativa.</w:t>
      </w:r>
    </w:p>
    <w:p w14:paraId="3B6381B4" w14:textId="5230AB49" w:rsidR="005C5EEB" w:rsidRPr="005C5EEB" w:rsidRDefault="005C5EEB" w:rsidP="005C5EEB">
      <w:pPr>
        <w:jc w:val="both"/>
      </w:pPr>
    </w:p>
    <w:p w14:paraId="7373A67C" w14:textId="77777777" w:rsidR="005C5EEB" w:rsidRPr="005C5EEB" w:rsidRDefault="005C5EEB" w:rsidP="005C5EEB">
      <w:pPr>
        <w:jc w:val="both"/>
        <w:rPr>
          <w:b/>
          <w:bCs/>
        </w:rPr>
      </w:pPr>
      <w:r w:rsidRPr="005C5EEB">
        <w:rPr>
          <w:b/>
          <w:bCs/>
        </w:rPr>
        <w:t>Alternativas Arquiteturais a Serem Avaliadas no Projeto</w:t>
      </w:r>
    </w:p>
    <w:p w14:paraId="36C6E9EB" w14:textId="77777777" w:rsidR="005C5EEB" w:rsidRPr="005C5EEB" w:rsidRDefault="005C5EEB" w:rsidP="005C5EEB">
      <w:pPr>
        <w:jc w:val="both"/>
      </w:pPr>
      <w:r w:rsidRPr="005C5EEB">
        <w:t>Durante a definição técnica da solução, deverão ser analisadas as seguintes possibilidades:</w:t>
      </w:r>
    </w:p>
    <w:p w14:paraId="0808B46A" w14:textId="77777777" w:rsidR="005C5EEB" w:rsidRPr="005C5EEB" w:rsidRDefault="005C5EEB" w:rsidP="005C5EEB">
      <w:pPr>
        <w:numPr>
          <w:ilvl w:val="0"/>
          <w:numId w:val="62"/>
        </w:numPr>
      </w:pPr>
      <w:r w:rsidRPr="005C5EEB">
        <w:t xml:space="preserve">ESG </w:t>
      </w:r>
      <w:proofErr w:type="spellStart"/>
      <w:r w:rsidRPr="005C5EEB">
        <w:t>Farm</w:t>
      </w:r>
      <w:proofErr w:type="spellEnd"/>
      <w:r w:rsidRPr="005C5EEB">
        <w:t xml:space="preserve"> Guard</w:t>
      </w:r>
      <w:r w:rsidRPr="005C5EEB">
        <w:br/>
        <w:t>Como núcleo funcional do processo territorial e georreferenciado, mantendo o vínculo diretamente associado ao mapa e às carteiras.</w:t>
      </w:r>
    </w:p>
    <w:p w14:paraId="50FE0A64" w14:textId="77777777" w:rsidR="005C5EEB" w:rsidRPr="005C5EEB" w:rsidRDefault="005C5EEB" w:rsidP="005C5EEB">
      <w:pPr>
        <w:numPr>
          <w:ilvl w:val="0"/>
          <w:numId w:val="62"/>
        </w:numPr>
      </w:pPr>
      <w:r w:rsidRPr="005C5EEB">
        <w:t>SAP S/4HANA</w:t>
      </w:r>
      <w:r w:rsidRPr="005C5EEB">
        <w:br/>
        <w:t>Para gestão de dados mestres organizacionais, estruturas de relacionamento e consistência corporativa de vínculos.</w:t>
      </w:r>
    </w:p>
    <w:p w14:paraId="3CE18DE6" w14:textId="77777777" w:rsidR="005C5EEB" w:rsidRPr="005C5EEB" w:rsidRDefault="005C5EEB" w:rsidP="005C5EEB">
      <w:pPr>
        <w:numPr>
          <w:ilvl w:val="0"/>
          <w:numId w:val="62"/>
        </w:numPr>
      </w:pPr>
      <w:r w:rsidRPr="005C5EEB">
        <w:t>SAP Fiori</w:t>
      </w:r>
      <w:r w:rsidRPr="005C5EEB">
        <w:br/>
        <w:t>Como camada de experiência do usuário para gestão operacional dos vínculos de responsáveis às carteiras territoriais.</w:t>
      </w:r>
    </w:p>
    <w:p w14:paraId="340D75CA" w14:textId="77777777" w:rsidR="005C5EEB" w:rsidRPr="005C5EEB" w:rsidRDefault="005C5EEB" w:rsidP="005C5EEB">
      <w:pPr>
        <w:numPr>
          <w:ilvl w:val="0"/>
          <w:numId w:val="62"/>
        </w:numPr>
      </w:pPr>
      <w:r w:rsidRPr="005C5EEB">
        <w:t>SAP BTP (Business Technology Platform)</w:t>
      </w:r>
      <w:r w:rsidRPr="005C5EEB">
        <w:br/>
        <w:t>Como camada de extensão para lógica territorial avançada, regras de negócio complexas, georreferenciamento e integrações entre sistemas.</w:t>
      </w:r>
    </w:p>
    <w:p w14:paraId="036C99EF" w14:textId="4D18F9B6" w:rsidR="005C5EEB" w:rsidRPr="005C5EEB" w:rsidRDefault="005C5EEB" w:rsidP="005C5EEB">
      <w:pPr>
        <w:jc w:val="both"/>
      </w:pPr>
    </w:p>
    <w:p w14:paraId="785A073D" w14:textId="77777777" w:rsidR="005C5EEB" w:rsidRPr="005C5EEB" w:rsidRDefault="005C5EEB" w:rsidP="005C5EEB">
      <w:pPr>
        <w:jc w:val="both"/>
        <w:rPr>
          <w:b/>
          <w:bCs/>
        </w:rPr>
      </w:pPr>
      <w:r w:rsidRPr="005C5EEB">
        <w:rPr>
          <w:b/>
          <w:bCs/>
        </w:rPr>
        <w:t>Diretriz Funcional do Escopo (Sem Travamento Tecnológico)</w:t>
      </w:r>
    </w:p>
    <w:p w14:paraId="30D4AFD0" w14:textId="77777777" w:rsidR="005C5EEB" w:rsidRPr="005C5EEB" w:rsidRDefault="005C5EEB" w:rsidP="005C5EEB">
      <w:pPr>
        <w:jc w:val="both"/>
      </w:pPr>
      <w:r w:rsidRPr="005C5EEB">
        <w:t>Para fins de escopo funcional, deve-se considerar que:</w:t>
      </w:r>
    </w:p>
    <w:p w14:paraId="6A6993C1" w14:textId="77777777" w:rsidR="005C5EEB" w:rsidRPr="005C5EEB" w:rsidRDefault="005C5EEB" w:rsidP="005C5EEB">
      <w:pPr>
        <w:numPr>
          <w:ilvl w:val="0"/>
          <w:numId w:val="63"/>
        </w:numPr>
        <w:jc w:val="both"/>
      </w:pPr>
      <w:r w:rsidRPr="005C5EEB">
        <w:t xml:space="preserve">O processo de vínculo ao </w:t>
      </w:r>
      <w:proofErr w:type="spellStart"/>
      <w:r w:rsidRPr="005C5EEB">
        <w:t>subterritório</w:t>
      </w:r>
      <w:proofErr w:type="spellEnd"/>
      <w:r w:rsidRPr="005C5EEB">
        <w:t xml:space="preserve"> é obrigatório no fluxo do modelo territorial</w:t>
      </w:r>
    </w:p>
    <w:p w14:paraId="6F56411B" w14:textId="77777777" w:rsidR="005C5EEB" w:rsidRPr="005C5EEB" w:rsidRDefault="005C5EEB" w:rsidP="005C5EEB">
      <w:pPr>
        <w:numPr>
          <w:ilvl w:val="0"/>
          <w:numId w:val="63"/>
        </w:numPr>
        <w:jc w:val="both"/>
      </w:pPr>
      <w:r w:rsidRPr="005C5EEB">
        <w:t>A localização sistêmica dessa funcionalidade (ESG, S/4, Fiori ou BTP) ainda será definida</w:t>
      </w:r>
    </w:p>
    <w:p w14:paraId="5B0C9B86" w14:textId="77777777" w:rsidR="005C5EEB" w:rsidRPr="005C5EEB" w:rsidRDefault="005C5EEB" w:rsidP="005C5EEB">
      <w:pPr>
        <w:numPr>
          <w:ilvl w:val="0"/>
          <w:numId w:val="63"/>
        </w:numPr>
        <w:jc w:val="both"/>
      </w:pPr>
      <w:r w:rsidRPr="005C5EEB">
        <w:t>A decisão final deverá respeitar a arquitetura corporativa da cooperativa</w:t>
      </w:r>
    </w:p>
    <w:p w14:paraId="0DB7411E" w14:textId="77777777" w:rsidR="005C5EEB" w:rsidRPr="005C5EEB" w:rsidRDefault="005C5EEB" w:rsidP="005C5EEB">
      <w:pPr>
        <w:numPr>
          <w:ilvl w:val="0"/>
          <w:numId w:val="63"/>
        </w:numPr>
        <w:jc w:val="both"/>
      </w:pPr>
      <w:r w:rsidRPr="005C5EEB">
        <w:t>A solução deverá garantir integração, rastreabilidade e governança dos vínculos territoriais</w:t>
      </w:r>
    </w:p>
    <w:p w14:paraId="4A49E2C8" w14:textId="14CB0F5C" w:rsidR="005C5EEB" w:rsidRPr="005C5EEB" w:rsidRDefault="005C5EEB" w:rsidP="005C5EEB">
      <w:pPr>
        <w:jc w:val="both"/>
      </w:pPr>
    </w:p>
    <w:p w14:paraId="0F8DE60E" w14:textId="77777777" w:rsidR="005C5EEB" w:rsidRPr="005C5EEB" w:rsidRDefault="005C5EEB" w:rsidP="005C5EEB">
      <w:pPr>
        <w:jc w:val="both"/>
        <w:rPr>
          <w:b/>
          <w:bCs/>
        </w:rPr>
      </w:pPr>
      <w:r w:rsidRPr="005C5EEB">
        <w:rPr>
          <w:b/>
          <w:bCs/>
        </w:rPr>
        <w:t>Princípio de Arquitetura do Projeto</w:t>
      </w:r>
    </w:p>
    <w:p w14:paraId="51BF60EE" w14:textId="77777777" w:rsidR="005C5EEB" w:rsidRPr="005C5EEB" w:rsidRDefault="005C5EEB" w:rsidP="005C5EEB">
      <w:pPr>
        <w:jc w:val="both"/>
      </w:pPr>
      <w:r w:rsidRPr="005C5EEB">
        <w:t xml:space="preserve">A definição da camada sistêmica responsável pelo vínculo dos responsáveis aos </w:t>
      </w:r>
      <w:proofErr w:type="spellStart"/>
      <w:r w:rsidRPr="005C5EEB">
        <w:t>subterritórios</w:t>
      </w:r>
      <w:proofErr w:type="spellEnd"/>
      <w:r w:rsidRPr="005C5EEB">
        <w:t xml:space="preserve"> não está “batida” ou fechada neste momento, devendo ser objeto de avaliação técnica conjunta entre área de negócio, TI, arquitetura SAP e consultoria, durante a fase de desenho da solução.</w:t>
      </w:r>
    </w:p>
    <w:p w14:paraId="589C5104" w14:textId="77777777" w:rsidR="00FE7340" w:rsidRPr="00717CAE" w:rsidRDefault="00FE7340" w:rsidP="00717CAE">
      <w:pPr>
        <w:jc w:val="both"/>
      </w:pPr>
    </w:p>
    <w:sectPr w:rsidR="00FE7340" w:rsidRPr="00717CAE" w:rsidSect="00D7219E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0FF"/>
    <w:multiLevelType w:val="multilevel"/>
    <w:tmpl w:val="D37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3D28"/>
    <w:multiLevelType w:val="multilevel"/>
    <w:tmpl w:val="BCC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36F8"/>
    <w:multiLevelType w:val="multilevel"/>
    <w:tmpl w:val="331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F03A3"/>
    <w:multiLevelType w:val="multilevel"/>
    <w:tmpl w:val="5D8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3674D"/>
    <w:multiLevelType w:val="multilevel"/>
    <w:tmpl w:val="628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40396"/>
    <w:multiLevelType w:val="multilevel"/>
    <w:tmpl w:val="820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D6B0A"/>
    <w:multiLevelType w:val="multilevel"/>
    <w:tmpl w:val="47F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5580"/>
    <w:multiLevelType w:val="multilevel"/>
    <w:tmpl w:val="A04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C517B"/>
    <w:multiLevelType w:val="multilevel"/>
    <w:tmpl w:val="693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C68A9"/>
    <w:multiLevelType w:val="multilevel"/>
    <w:tmpl w:val="F64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C2537"/>
    <w:multiLevelType w:val="multilevel"/>
    <w:tmpl w:val="E7D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7601E"/>
    <w:multiLevelType w:val="multilevel"/>
    <w:tmpl w:val="4CA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75F3C"/>
    <w:multiLevelType w:val="multilevel"/>
    <w:tmpl w:val="9AF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45A92"/>
    <w:multiLevelType w:val="multilevel"/>
    <w:tmpl w:val="B69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12FF3"/>
    <w:multiLevelType w:val="multilevel"/>
    <w:tmpl w:val="5AE6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14114"/>
    <w:multiLevelType w:val="multilevel"/>
    <w:tmpl w:val="D09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7560C"/>
    <w:multiLevelType w:val="multilevel"/>
    <w:tmpl w:val="911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82A7B"/>
    <w:multiLevelType w:val="multilevel"/>
    <w:tmpl w:val="B51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10B92"/>
    <w:multiLevelType w:val="multilevel"/>
    <w:tmpl w:val="230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D7638"/>
    <w:multiLevelType w:val="multilevel"/>
    <w:tmpl w:val="3E8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B792D"/>
    <w:multiLevelType w:val="multilevel"/>
    <w:tmpl w:val="319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B5CFF"/>
    <w:multiLevelType w:val="multilevel"/>
    <w:tmpl w:val="EAC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342D5"/>
    <w:multiLevelType w:val="multilevel"/>
    <w:tmpl w:val="6E7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73C43"/>
    <w:multiLevelType w:val="multilevel"/>
    <w:tmpl w:val="356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A3BA0"/>
    <w:multiLevelType w:val="multilevel"/>
    <w:tmpl w:val="36B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E0C38"/>
    <w:multiLevelType w:val="multilevel"/>
    <w:tmpl w:val="E00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C0AB4"/>
    <w:multiLevelType w:val="multilevel"/>
    <w:tmpl w:val="7AC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27F94"/>
    <w:multiLevelType w:val="multilevel"/>
    <w:tmpl w:val="409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C219D"/>
    <w:multiLevelType w:val="multilevel"/>
    <w:tmpl w:val="612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30900"/>
    <w:multiLevelType w:val="multilevel"/>
    <w:tmpl w:val="F0D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45A8A"/>
    <w:multiLevelType w:val="multilevel"/>
    <w:tmpl w:val="3E5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5161A2"/>
    <w:multiLevelType w:val="multilevel"/>
    <w:tmpl w:val="A04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8A5FA3"/>
    <w:multiLevelType w:val="multilevel"/>
    <w:tmpl w:val="8D3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4708A"/>
    <w:multiLevelType w:val="multilevel"/>
    <w:tmpl w:val="77C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95224"/>
    <w:multiLevelType w:val="multilevel"/>
    <w:tmpl w:val="C76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11EC0"/>
    <w:multiLevelType w:val="multilevel"/>
    <w:tmpl w:val="D628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E3036E"/>
    <w:multiLevelType w:val="multilevel"/>
    <w:tmpl w:val="A05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3C3580"/>
    <w:multiLevelType w:val="multilevel"/>
    <w:tmpl w:val="5F4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A2E2B"/>
    <w:multiLevelType w:val="multilevel"/>
    <w:tmpl w:val="BDA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22398"/>
    <w:multiLevelType w:val="multilevel"/>
    <w:tmpl w:val="833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517EDC"/>
    <w:multiLevelType w:val="multilevel"/>
    <w:tmpl w:val="193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46260D"/>
    <w:multiLevelType w:val="multilevel"/>
    <w:tmpl w:val="F79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AA5673"/>
    <w:multiLevelType w:val="multilevel"/>
    <w:tmpl w:val="9B2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3431A5"/>
    <w:multiLevelType w:val="multilevel"/>
    <w:tmpl w:val="ACB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E35DD5"/>
    <w:multiLevelType w:val="multilevel"/>
    <w:tmpl w:val="02B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A13AC3"/>
    <w:multiLevelType w:val="multilevel"/>
    <w:tmpl w:val="FC9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415024"/>
    <w:multiLevelType w:val="multilevel"/>
    <w:tmpl w:val="79C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680A95"/>
    <w:multiLevelType w:val="multilevel"/>
    <w:tmpl w:val="3D4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BA60F3"/>
    <w:multiLevelType w:val="multilevel"/>
    <w:tmpl w:val="18C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C25E6C"/>
    <w:multiLevelType w:val="multilevel"/>
    <w:tmpl w:val="557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A545A"/>
    <w:multiLevelType w:val="multilevel"/>
    <w:tmpl w:val="9B8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6368A"/>
    <w:multiLevelType w:val="multilevel"/>
    <w:tmpl w:val="F79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E5F3A"/>
    <w:multiLevelType w:val="multilevel"/>
    <w:tmpl w:val="FC5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46660"/>
    <w:multiLevelType w:val="multilevel"/>
    <w:tmpl w:val="86B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794511"/>
    <w:multiLevelType w:val="multilevel"/>
    <w:tmpl w:val="B3FA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24E38"/>
    <w:multiLevelType w:val="multilevel"/>
    <w:tmpl w:val="19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3701D6"/>
    <w:multiLevelType w:val="multilevel"/>
    <w:tmpl w:val="3E2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C0F60"/>
    <w:multiLevelType w:val="multilevel"/>
    <w:tmpl w:val="0AD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13424"/>
    <w:multiLevelType w:val="multilevel"/>
    <w:tmpl w:val="296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D51CA"/>
    <w:multiLevelType w:val="multilevel"/>
    <w:tmpl w:val="FD0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763A5B"/>
    <w:multiLevelType w:val="multilevel"/>
    <w:tmpl w:val="EB6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2B6234"/>
    <w:multiLevelType w:val="multilevel"/>
    <w:tmpl w:val="7CE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005AE0"/>
    <w:multiLevelType w:val="multilevel"/>
    <w:tmpl w:val="F85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B3C1B"/>
    <w:multiLevelType w:val="multilevel"/>
    <w:tmpl w:val="2FB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F311F2"/>
    <w:multiLevelType w:val="multilevel"/>
    <w:tmpl w:val="307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22622B"/>
    <w:multiLevelType w:val="multilevel"/>
    <w:tmpl w:val="B0B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627A68"/>
    <w:multiLevelType w:val="multilevel"/>
    <w:tmpl w:val="684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60176"/>
    <w:multiLevelType w:val="multilevel"/>
    <w:tmpl w:val="648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86026E"/>
    <w:multiLevelType w:val="multilevel"/>
    <w:tmpl w:val="A4C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D6596"/>
    <w:multiLevelType w:val="multilevel"/>
    <w:tmpl w:val="DA0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2B0159"/>
    <w:multiLevelType w:val="multilevel"/>
    <w:tmpl w:val="AAB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5E696B"/>
    <w:multiLevelType w:val="multilevel"/>
    <w:tmpl w:val="1A6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61DD1"/>
    <w:multiLevelType w:val="multilevel"/>
    <w:tmpl w:val="440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B25707"/>
    <w:multiLevelType w:val="multilevel"/>
    <w:tmpl w:val="E61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3461CC"/>
    <w:multiLevelType w:val="multilevel"/>
    <w:tmpl w:val="5A2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A7692F"/>
    <w:multiLevelType w:val="multilevel"/>
    <w:tmpl w:val="D90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441586">
    <w:abstractNumId w:val="59"/>
  </w:num>
  <w:num w:numId="2" w16cid:durableId="748429022">
    <w:abstractNumId w:val="7"/>
  </w:num>
  <w:num w:numId="3" w16cid:durableId="1341808716">
    <w:abstractNumId w:val="68"/>
  </w:num>
  <w:num w:numId="4" w16cid:durableId="545683667">
    <w:abstractNumId w:val="75"/>
  </w:num>
  <w:num w:numId="5" w16cid:durableId="1626079696">
    <w:abstractNumId w:val="5"/>
  </w:num>
  <w:num w:numId="6" w16cid:durableId="14157707">
    <w:abstractNumId w:val="50"/>
  </w:num>
  <w:num w:numId="7" w16cid:durableId="1929532861">
    <w:abstractNumId w:val="26"/>
  </w:num>
  <w:num w:numId="8" w16cid:durableId="76443642">
    <w:abstractNumId w:val="8"/>
  </w:num>
  <w:num w:numId="9" w16cid:durableId="137110206">
    <w:abstractNumId w:val="15"/>
  </w:num>
  <w:num w:numId="10" w16cid:durableId="1997027528">
    <w:abstractNumId w:val="12"/>
  </w:num>
  <w:num w:numId="11" w16cid:durableId="930166275">
    <w:abstractNumId w:val="20"/>
  </w:num>
  <w:num w:numId="12" w16cid:durableId="1438910148">
    <w:abstractNumId w:val="48"/>
  </w:num>
  <w:num w:numId="13" w16cid:durableId="258218772">
    <w:abstractNumId w:val="40"/>
  </w:num>
  <w:num w:numId="14" w16cid:durableId="1055348398">
    <w:abstractNumId w:val="10"/>
  </w:num>
  <w:num w:numId="15" w16cid:durableId="895438043">
    <w:abstractNumId w:val="17"/>
  </w:num>
  <w:num w:numId="16" w16cid:durableId="1341930807">
    <w:abstractNumId w:val="39"/>
  </w:num>
  <w:num w:numId="17" w16cid:durableId="2052337945">
    <w:abstractNumId w:val="16"/>
  </w:num>
  <w:num w:numId="18" w16cid:durableId="1691570272">
    <w:abstractNumId w:val="44"/>
  </w:num>
  <w:num w:numId="19" w16cid:durableId="1961496730">
    <w:abstractNumId w:val="42"/>
  </w:num>
  <w:num w:numId="20" w16cid:durableId="1121610830">
    <w:abstractNumId w:val="22"/>
  </w:num>
  <w:num w:numId="21" w16cid:durableId="1368143133">
    <w:abstractNumId w:val="47"/>
  </w:num>
  <w:num w:numId="22" w16cid:durableId="448166524">
    <w:abstractNumId w:val="58"/>
  </w:num>
  <w:num w:numId="23" w16cid:durableId="1305549743">
    <w:abstractNumId w:val="57"/>
  </w:num>
  <w:num w:numId="24" w16cid:durableId="1022829300">
    <w:abstractNumId w:val="52"/>
  </w:num>
  <w:num w:numId="25" w16cid:durableId="897400032">
    <w:abstractNumId w:val="30"/>
  </w:num>
  <w:num w:numId="26" w16cid:durableId="1106848737">
    <w:abstractNumId w:val="29"/>
  </w:num>
  <w:num w:numId="27" w16cid:durableId="203948319">
    <w:abstractNumId w:val="2"/>
  </w:num>
  <w:num w:numId="28" w16cid:durableId="1909724304">
    <w:abstractNumId w:val="37"/>
  </w:num>
  <w:num w:numId="29" w16cid:durableId="1491945322">
    <w:abstractNumId w:val="1"/>
  </w:num>
  <w:num w:numId="30" w16cid:durableId="193882747">
    <w:abstractNumId w:val="66"/>
  </w:num>
  <w:num w:numId="31" w16cid:durableId="1895775151">
    <w:abstractNumId w:val="53"/>
  </w:num>
  <w:num w:numId="32" w16cid:durableId="1612125890">
    <w:abstractNumId w:val="64"/>
  </w:num>
  <w:num w:numId="33" w16cid:durableId="2012561792">
    <w:abstractNumId w:val="49"/>
  </w:num>
  <w:num w:numId="34" w16cid:durableId="2056657382">
    <w:abstractNumId w:val="11"/>
  </w:num>
  <w:num w:numId="35" w16cid:durableId="1726753615">
    <w:abstractNumId w:val="51"/>
  </w:num>
  <w:num w:numId="36" w16cid:durableId="224419844">
    <w:abstractNumId w:val="34"/>
  </w:num>
  <w:num w:numId="37" w16cid:durableId="439839423">
    <w:abstractNumId w:val="43"/>
  </w:num>
  <w:num w:numId="38" w16cid:durableId="843856412">
    <w:abstractNumId w:val="61"/>
  </w:num>
  <w:num w:numId="39" w16cid:durableId="2039233268">
    <w:abstractNumId w:val="73"/>
  </w:num>
  <w:num w:numId="40" w16cid:durableId="140661134">
    <w:abstractNumId w:val="70"/>
  </w:num>
  <w:num w:numId="41" w16cid:durableId="1560482797">
    <w:abstractNumId w:val="72"/>
  </w:num>
  <w:num w:numId="42" w16cid:durableId="2007590978">
    <w:abstractNumId w:val="19"/>
  </w:num>
  <w:num w:numId="43" w16cid:durableId="238058678">
    <w:abstractNumId w:val="74"/>
  </w:num>
  <w:num w:numId="44" w16cid:durableId="559175645">
    <w:abstractNumId w:val="56"/>
  </w:num>
  <w:num w:numId="45" w16cid:durableId="448090467">
    <w:abstractNumId w:val="0"/>
  </w:num>
  <w:num w:numId="46" w16cid:durableId="374819230">
    <w:abstractNumId w:val="6"/>
  </w:num>
  <w:num w:numId="47" w16cid:durableId="348072081">
    <w:abstractNumId w:val="4"/>
  </w:num>
  <w:num w:numId="48" w16cid:durableId="577053826">
    <w:abstractNumId w:val="71"/>
  </w:num>
  <w:num w:numId="49" w16cid:durableId="1369142373">
    <w:abstractNumId w:val="46"/>
  </w:num>
  <w:num w:numId="50" w16cid:durableId="284584310">
    <w:abstractNumId w:val="35"/>
  </w:num>
  <w:num w:numId="51" w16cid:durableId="336620401">
    <w:abstractNumId w:val="38"/>
  </w:num>
  <w:num w:numId="52" w16cid:durableId="1487671664">
    <w:abstractNumId w:val="21"/>
  </w:num>
  <w:num w:numId="53" w16cid:durableId="1955869682">
    <w:abstractNumId w:val="31"/>
  </w:num>
  <w:num w:numId="54" w16cid:durableId="113334667">
    <w:abstractNumId w:val="9"/>
  </w:num>
  <w:num w:numId="55" w16cid:durableId="696389215">
    <w:abstractNumId w:val="67"/>
  </w:num>
  <w:num w:numId="56" w16cid:durableId="1893884126">
    <w:abstractNumId w:val="14"/>
  </w:num>
  <w:num w:numId="57" w16cid:durableId="87849145">
    <w:abstractNumId w:val="60"/>
  </w:num>
  <w:num w:numId="58" w16cid:durableId="683631617">
    <w:abstractNumId w:val="28"/>
  </w:num>
  <w:num w:numId="59" w16cid:durableId="1236166104">
    <w:abstractNumId w:val="45"/>
  </w:num>
  <w:num w:numId="60" w16cid:durableId="107629528">
    <w:abstractNumId w:val="55"/>
  </w:num>
  <w:num w:numId="61" w16cid:durableId="1030491955">
    <w:abstractNumId w:val="69"/>
  </w:num>
  <w:num w:numId="62" w16cid:durableId="316231192">
    <w:abstractNumId w:val="13"/>
  </w:num>
  <w:num w:numId="63" w16cid:durableId="1101532773">
    <w:abstractNumId w:val="32"/>
  </w:num>
  <w:num w:numId="64" w16cid:durableId="1973511207">
    <w:abstractNumId w:val="25"/>
  </w:num>
  <w:num w:numId="65" w16cid:durableId="1287931800">
    <w:abstractNumId w:val="3"/>
  </w:num>
  <w:num w:numId="66" w16cid:durableId="1714227401">
    <w:abstractNumId w:val="27"/>
  </w:num>
  <w:num w:numId="67" w16cid:durableId="2029215627">
    <w:abstractNumId w:val="36"/>
  </w:num>
  <w:num w:numId="68" w16cid:durableId="65491359">
    <w:abstractNumId w:val="23"/>
  </w:num>
  <w:num w:numId="69" w16cid:durableId="354769243">
    <w:abstractNumId w:val="18"/>
  </w:num>
  <w:num w:numId="70" w16cid:durableId="2107997121">
    <w:abstractNumId w:val="54"/>
  </w:num>
  <w:num w:numId="71" w16cid:durableId="1989625131">
    <w:abstractNumId w:val="63"/>
  </w:num>
  <w:num w:numId="72" w16cid:durableId="630862990">
    <w:abstractNumId w:val="41"/>
  </w:num>
  <w:num w:numId="73" w16cid:durableId="1255554546">
    <w:abstractNumId w:val="65"/>
  </w:num>
  <w:num w:numId="74" w16cid:durableId="83721840">
    <w:abstractNumId w:val="24"/>
  </w:num>
  <w:num w:numId="75" w16cid:durableId="1416509494">
    <w:abstractNumId w:val="62"/>
  </w:num>
  <w:num w:numId="76" w16cid:durableId="115954131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9E"/>
    <w:rsid w:val="000F4A89"/>
    <w:rsid w:val="00150232"/>
    <w:rsid w:val="002B43C8"/>
    <w:rsid w:val="002D63BF"/>
    <w:rsid w:val="00336442"/>
    <w:rsid w:val="003805B1"/>
    <w:rsid w:val="003D7349"/>
    <w:rsid w:val="005C5EEB"/>
    <w:rsid w:val="006410A2"/>
    <w:rsid w:val="006914E5"/>
    <w:rsid w:val="00717CAE"/>
    <w:rsid w:val="00735B98"/>
    <w:rsid w:val="00A96387"/>
    <w:rsid w:val="00AA2470"/>
    <w:rsid w:val="00D7219E"/>
    <w:rsid w:val="00EB7696"/>
    <w:rsid w:val="00F41608"/>
    <w:rsid w:val="00FC0B4E"/>
    <w:rsid w:val="00FE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22BE"/>
  <w15:chartTrackingRefBased/>
  <w15:docId w15:val="{526C64A3-02EB-4D6C-82F4-85965A48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1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1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1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1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1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1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1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20</Pages>
  <Words>3405</Words>
  <Characters>22069</Characters>
  <Application>Microsoft Office Word</Application>
  <DocSecurity>0</DocSecurity>
  <Lines>551</Lines>
  <Paragraphs>424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Araujo Gomes</dc:creator>
  <cp:keywords/>
  <dc:description/>
  <cp:lastModifiedBy>Douglas Araujo Gomes</cp:lastModifiedBy>
  <cp:revision>33</cp:revision>
  <dcterms:created xsi:type="dcterms:W3CDTF">2026-02-13T17:59:00Z</dcterms:created>
  <dcterms:modified xsi:type="dcterms:W3CDTF">2026-02-16T17:39:00Z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55864-7de0-4036-83e0-2bc553ae6473_Enabled">
    <vt:lpwstr>true</vt:lpwstr>
  </property>
  <property fmtid="{D5CDD505-2E9C-101B-9397-08002B2CF9AE}" pid="3" name="MSIP_Label_30555864-7de0-4036-83e0-2bc553ae6473_SetDate">
    <vt:lpwstr>2026-02-13T18:05:57Z</vt:lpwstr>
  </property>
  <property fmtid="{D5CDD505-2E9C-101B-9397-08002B2CF9AE}" pid="4" name="MSIP_Label_30555864-7de0-4036-83e0-2bc553ae6473_Method">
    <vt:lpwstr>Privileged</vt:lpwstr>
  </property>
  <property fmtid="{D5CDD505-2E9C-101B-9397-08002B2CF9AE}" pid="5" name="MSIP_Label_30555864-7de0-4036-83e0-2bc553ae6473_Name">
    <vt:lpwstr>Rotulo - Confidencial</vt:lpwstr>
  </property>
  <property fmtid="{D5CDD505-2E9C-101B-9397-08002B2CF9AE}" pid="6" name="MSIP_Label_30555864-7de0-4036-83e0-2bc553ae6473_SiteId">
    <vt:lpwstr>eaec8e44-f54e-493a-b846-7b41013fbc81</vt:lpwstr>
  </property>
  <property fmtid="{D5CDD505-2E9C-101B-9397-08002B2CF9AE}" pid="7" name="MSIP_Label_30555864-7de0-4036-83e0-2bc553ae6473_ActionId">
    <vt:lpwstr>9951d10a-0a9b-42aa-8843-7daf2e42e802</vt:lpwstr>
  </property>
  <property fmtid="{D5CDD505-2E9C-101B-9397-08002B2CF9AE}" pid="8" name="MSIP_Label_30555864-7de0-4036-83e0-2bc553ae6473_ContentBits">
    <vt:lpwstr>0</vt:lpwstr>
  </property>
  <property fmtid="{D5CDD505-2E9C-101B-9397-08002B2CF9AE}" pid="9" name="MSIP_Label_30555864-7de0-4036-83e0-2bc553ae6473_Tag">
    <vt:lpwstr>10, 0, 1, 1</vt:lpwstr>
  </property>
</Properties>
</file>