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385E" w14:textId="53EB680C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 xml:space="preserve">Doug, now that </w:t>
      </w:r>
      <w:r w:rsidRPr="008F03DF">
        <w:rPr>
          <w:b/>
          <w:bCs/>
          <w:sz w:val="24"/>
        </w:rPr>
        <w:t>/content/</w:t>
      </w:r>
      <w:r w:rsidRPr="008F03DF">
        <w:rPr>
          <w:sz w:val="24"/>
        </w:rPr>
        <w:t xml:space="preserve"> is live on Netlify and fully wired into the strategiclabpartners.com domain, you’re standing at the exact moment where momentum matters more than anything else. The next steps are not backward</w:t>
      </w:r>
      <w:r w:rsidRPr="008F03DF">
        <w:rPr>
          <w:sz w:val="24"/>
        </w:rPr>
        <w:noBreakHyphen/>
        <w:t>looking—they’re forward</w:t>
      </w:r>
      <w:r w:rsidRPr="008F03DF">
        <w:rPr>
          <w:sz w:val="24"/>
        </w:rPr>
        <w:noBreakHyphen/>
        <w:t>building. Here’s the clean, strategic sequence that will turn your content server into a real visibility engine.</w:t>
      </w:r>
      <w:r w:rsidR="00CB289E">
        <w:rPr>
          <w:sz w:val="24"/>
        </w:rPr>
        <w:br/>
      </w:r>
      <w:r w:rsidR="00CB289E">
        <w:rPr>
          <w:sz w:val="24"/>
        </w:rPr>
        <w:br/>
      </w:r>
      <w:r w:rsidR="00CB289E">
        <w:rPr>
          <w:sz w:val="24"/>
        </w:rPr>
        <w:fldChar w:fldCharType="begin"/>
      </w:r>
      <w:r w:rsidR="00CB289E">
        <w:rPr>
          <w:sz w:val="24"/>
        </w:rPr>
        <w:instrText xml:space="preserve"> FILENAME \p \* MERGEFORMAT </w:instrText>
      </w:r>
      <w:r w:rsidR="00CB289E">
        <w:rPr>
          <w:sz w:val="24"/>
        </w:rPr>
        <w:fldChar w:fldCharType="separate"/>
      </w:r>
      <w:r w:rsidR="00CB289E">
        <w:rPr>
          <w:noProof/>
          <w:sz w:val="24"/>
        </w:rPr>
        <w:t>D:\DOUGLAS USA LLC\CLIENTS\SLP-NASHVILLE\WEBSITE\26\SLP-Netlify-Content\325 - PUBLISH YOUR FIRST REAL CONTENT ASSET 325 V 109PM.docx</w:t>
      </w:r>
      <w:r w:rsidR="00CB289E">
        <w:rPr>
          <w:sz w:val="24"/>
        </w:rPr>
        <w:fldChar w:fldCharType="end"/>
      </w:r>
      <w:r>
        <w:rPr>
          <w:sz w:val="24"/>
        </w:rPr>
        <w:br/>
      </w:r>
    </w:p>
    <w:p w14:paraId="6733DF16" w14:textId="66C64AA3" w:rsidR="008F03DF" w:rsidRPr="008F03DF" w:rsidRDefault="0051128B" w:rsidP="008F03DF">
      <w:pPr>
        <w:spacing w:before="100" w:beforeAutospacing="1" w:after="100" w:afterAutospacing="1" w:line="276" w:lineRule="auto"/>
        <w:outlineLvl w:val="0"/>
        <w:rPr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🚀</w:t>
      </w:r>
      <w:r w:rsidRPr="008F03DF">
        <w:rPr>
          <w:b/>
          <w:bCs/>
          <w:kern w:val="36"/>
          <w:sz w:val="24"/>
        </w:rPr>
        <w:t xml:space="preserve"> 1. PUBLISH YOUR FIRST REAL CONTENT ASSET</w:t>
      </w:r>
      <w:r>
        <w:rPr>
          <w:b/>
          <w:bCs/>
          <w:kern w:val="36"/>
          <w:sz w:val="24"/>
        </w:rPr>
        <w:t xml:space="preserve"> </w:t>
      </w:r>
      <w:r w:rsidR="008F03DF">
        <w:rPr>
          <w:b/>
          <w:bCs/>
          <w:kern w:val="36"/>
          <w:sz w:val="24"/>
        </w:rPr>
        <w:t xml:space="preserve">| </w:t>
      </w:r>
      <w:r w:rsidR="008F03DF" w:rsidRPr="008F03DF">
        <w:rPr>
          <w:sz w:val="24"/>
        </w:rPr>
        <w:t>You already have the SLP CONNECT Evolution article ready.</w:t>
      </w:r>
    </w:p>
    <w:p w14:paraId="4C02345F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Make it the first official asset in:</w:t>
      </w:r>
    </w:p>
    <w:p w14:paraId="0B9FF12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-connect-evolution/</w:t>
      </w:r>
    </w:p>
    <w:p w14:paraId="11F2904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single act does three things:</w:t>
      </w:r>
    </w:p>
    <w:p w14:paraId="2195AEFD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 xml:space="preserve">Establishes the </w:t>
      </w:r>
      <w:r w:rsidRPr="008F03DF">
        <w:rPr>
          <w:rFonts w:cs="Courier New"/>
          <w:sz w:val="24"/>
        </w:rPr>
        <w:t>/content/blog/</w:t>
      </w:r>
      <w:r w:rsidRPr="008F03DF">
        <w:rPr>
          <w:sz w:val="24"/>
        </w:rPr>
        <w:t xml:space="preserve"> taxonomy</w:t>
      </w:r>
    </w:p>
    <w:p w14:paraId="0666E66C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Signals to Google that new content is emerging</w:t>
      </w:r>
    </w:p>
    <w:p w14:paraId="34A26DCA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Creates the first internal link target for the main site</w:t>
      </w:r>
    </w:p>
    <w:p w14:paraId="565AACD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Momentum starts with one published asset.</w:t>
      </w:r>
    </w:p>
    <w:p w14:paraId="6FA54809" w14:textId="19C8F7E3" w:rsidR="008F03DF" w:rsidRPr="008F03DF" w:rsidRDefault="008F03DF" w:rsidP="008F03DF">
      <w:pPr>
        <w:spacing w:line="276" w:lineRule="auto"/>
        <w:rPr>
          <w:sz w:val="24"/>
        </w:rPr>
      </w:pPr>
    </w:p>
    <w:p w14:paraId="32C96740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🧭</w:t>
      </w:r>
      <w:r w:rsidRPr="008F03DF">
        <w:rPr>
          <w:b/>
          <w:bCs/>
          <w:kern w:val="36"/>
          <w:sz w:val="24"/>
        </w:rPr>
        <w:t xml:space="preserve"> 2. Build Out the Five Content Categories</w:t>
      </w:r>
    </w:p>
    <w:p w14:paraId="738ABDF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before you add content, create the category index pages:</w:t>
      </w:r>
    </w:p>
    <w:p w14:paraId="2CA6A405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/content/blog/index.html</w:t>
      </w:r>
    </w:p>
    <w:p w14:paraId="0FEF0DE4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</w:t>
      </w:r>
      <w:proofErr w:type="spellStart"/>
      <w:r w:rsidRPr="008F03DF">
        <w:rPr>
          <w:rFonts w:cs="Courier New"/>
          <w:sz w:val="24"/>
        </w:rPr>
        <w:t>faqs</w:t>
      </w:r>
      <w:proofErr w:type="spellEnd"/>
      <w:r w:rsidRPr="008F03DF">
        <w:rPr>
          <w:rFonts w:cs="Courier New"/>
          <w:sz w:val="24"/>
        </w:rPr>
        <w:t>/index.html</w:t>
      </w:r>
    </w:p>
    <w:p w14:paraId="60F48E89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/content/resources/index.html</w:t>
      </w:r>
    </w:p>
    <w:p w14:paraId="210D0C24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/content/case-studies/index.html</w:t>
      </w:r>
    </w:p>
    <w:p w14:paraId="0C9789E9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/content/downloads/index.html</w:t>
      </w:r>
    </w:p>
    <w:p w14:paraId="2C92786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Each index page can be simple:</w:t>
      </w:r>
    </w:p>
    <w:p w14:paraId="0A21C935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Title</w:t>
      </w:r>
    </w:p>
    <w:p w14:paraId="4D30BC29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One</w:t>
      </w:r>
      <w:r w:rsidRPr="008F03DF">
        <w:rPr>
          <w:sz w:val="24"/>
        </w:rPr>
        <w:noBreakHyphen/>
        <w:t>sentence description</w:t>
      </w:r>
    </w:p>
    <w:p w14:paraId="61AF5CCA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lastRenderedPageBreak/>
        <w:t>Placeholder list area</w:t>
      </w:r>
    </w:p>
    <w:p w14:paraId="3130B622" w14:textId="4DDA8393" w:rsidR="008F03DF" w:rsidRPr="008F03DF" w:rsidRDefault="008F03DF" w:rsidP="008F03DF">
      <w:pPr>
        <w:spacing w:line="276" w:lineRule="auto"/>
        <w:rPr>
          <w:sz w:val="24"/>
        </w:rPr>
      </w:pPr>
    </w:p>
    <w:p w14:paraId="34C81224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🔗</w:t>
      </w:r>
      <w:r w:rsidRPr="008F03DF">
        <w:rPr>
          <w:b/>
          <w:bCs/>
          <w:kern w:val="36"/>
          <w:sz w:val="24"/>
        </w:rPr>
        <w:t xml:space="preserve"> 3. Update Webydo Footer Links to Point to Netlify</w:t>
      </w:r>
    </w:p>
    <w:p w14:paraId="7A6CB61B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the fastest way to push authority into your new content server.</w:t>
      </w:r>
    </w:p>
    <w:p w14:paraId="3793318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Update footer links to:</w:t>
      </w:r>
    </w:p>
    <w:p w14:paraId="24DEF9E8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</w:t>
      </w:r>
    </w:p>
    <w:p w14:paraId="1925FD2B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</w:t>
      </w:r>
      <w:proofErr w:type="spellStart"/>
      <w:r w:rsidRPr="008F03DF">
        <w:rPr>
          <w:rFonts w:cs="Courier New"/>
          <w:sz w:val="24"/>
        </w:rPr>
        <w:t>faqs</w:t>
      </w:r>
      <w:proofErr w:type="spellEnd"/>
      <w:r w:rsidRPr="008F03DF">
        <w:rPr>
          <w:rFonts w:cs="Courier New"/>
          <w:sz w:val="24"/>
        </w:rPr>
        <w:t>/</w:t>
      </w:r>
    </w:p>
    <w:p w14:paraId="616E23D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/content/resources/</w:t>
      </w:r>
    </w:p>
    <w:p w14:paraId="59614140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/content/case-studies/</w:t>
      </w:r>
    </w:p>
    <w:p w14:paraId="031107CD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/content/downloads/</w:t>
      </w:r>
    </w:p>
    <w:p w14:paraId="3F64E4E4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immediately:</w:t>
      </w:r>
    </w:p>
    <w:p w14:paraId="1CADD91F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Fixes broken links</w:t>
      </w:r>
    </w:p>
    <w:p w14:paraId="546F4005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Improves crawl flow</w:t>
      </w:r>
    </w:p>
    <w:p w14:paraId="4AF7DDC7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Pushes PageRank into Netlify</w:t>
      </w:r>
    </w:p>
    <w:p w14:paraId="2203EC98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Establishes the new content library as authoritative</w:t>
      </w:r>
    </w:p>
    <w:p w14:paraId="0B9839C5" w14:textId="55138CD3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No need to wait for robots.txt.</w:t>
      </w:r>
      <w:r>
        <w:rPr>
          <w:sz w:val="24"/>
        </w:rPr>
        <w:br/>
      </w:r>
    </w:p>
    <w:p w14:paraId="42CDDE26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🧱</w:t>
      </w:r>
      <w:r w:rsidRPr="008F03DF">
        <w:rPr>
          <w:b/>
          <w:bCs/>
          <w:kern w:val="36"/>
          <w:sz w:val="24"/>
        </w:rPr>
        <w:t xml:space="preserve"> 4. Create the Content Sitemap</w:t>
      </w:r>
    </w:p>
    <w:p w14:paraId="6ED0356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Inside Netlify, create:</w:t>
      </w:r>
    </w:p>
    <w:p w14:paraId="449D1226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/content/sitemap-content.xml</w:t>
      </w:r>
    </w:p>
    <w:p w14:paraId="58CE06F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if it only contains one blog post today, it’s the foundation for:</w:t>
      </w:r>
    </w:p>
    <w:p w14:paraId="72EDC5F5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Search Console indexing</w:t>
      </w:r>
    </w:p>
    <w:p w14:paraId="26D049DB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Crawl efficiency</w:t>
      </w:r>
    </w:p>
    <w:p w14:paraId="1FAE2828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Future content expansion</w:t>
      </w:r>
    </w:p>
    <w:p w14:paraId="774758F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can update it manually as you add content.</w:t>
      </w:r>
    </w:p>
    <w:p w14:paraId="072C5AFE" w14:textId="6A0E4F52" w:rsidR="008F03DF" w:rsidRDefault="008F03DF" w:rsidP="008F03DF">
      <w:pPr>
        <w:spacing w:line="276" w:lineRule="auto"/>
        <w:rPr>
          <w:sz w:val="24"/>
        </w:rPr>
      </w:pPr>
    </w:p>
    <w:p w14:paraId="767D5F58" w14:textId="77777777" w:rsidR="008F03DF" w:rsidRDefault="008F03DF" w:rsidP="008F03DF">
      <w:pPr>
        <w:spacing w:line="276" w:lineRule="auto"/>
        <w:rPr>
          <w:sz w:val="24"/>
        </w:rPr>
      </w:pPr>
    </w:p>
    <w:p w14:paraId="4F6BEF2E" w14:textId="77777777" w:rsidR="008F03DF" w:rsidRDefault="008F03DF" w:rsidP="008F03DF">
      <w:pPr>
        <w:spacing w:line="276" w:lineRule="auto"/>
        <w:rPr>
          <w:sz w:val="24"/>
        </w:rPr>
      </w:pPr>
    </w:p>
    <w:p w14:paraId="3B0447C9" w14:textId="77777777" w:rsidR="008F03DF" w:rsidRPr="008F03DF" w:rsidRDefault="008F03DF" w:rsidP="008F03DF">
      <w:pPr>
        <w:spacing w:line="276" w:lineRule="auto"/>
        <w:rPr>
          <w:sz w:val="24"/>
        </w:rPr>
      </w:pPr>
    </w:p>
    <w:p w14:paraId="4BAB675D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🧩</w:t>
      </w:r>
      <w:r w:rsidRPr="008F03DF">
        <w:rPr>
          <w:b/>
          <w:bCs/>
          <w:kern w:val="36"/>
          <w:sz w:val="24"/>
        </w:rPr>
        <w:t xml:space="preserve"> 5. Add Canonical Tags to Every Netlify Page</w:t>
      </w:r>
    </w:p>
    <w:p w14:paraId="09A93142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protects you from duplicate content issues while Webydo is still adjusting robots.txt.</w:t>
      </w:r>
    </w:p>
    <w:p w14:paraId="3AD3559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Inside each HTML file:</w:t>
      </w:r>
    </w:p>
    <w:p w14:paraId="5888616B" w14:textId="3B6F477D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 xml:space="preserve">&lt;link </w:t>
      </w:r>
      <w:proofErr w:type="spellStart"/>
      <w:r w:rsidRPr="008F03DF">
        <w:rPr>
          <w:rFonts w:cs="Courier New"/>
          <w:sz w:val="24"/>
        </w:rPr>
        <w:t>rel</w:t>
      </w:r>
      <w:proofErr w:type="spellEnd"/>
      <w:r w:rsidRPr="008F03DF">
        <w:rPr>
          <w:rFonts w:cs="Courier New"/>
          <w:sz w:val="24"/>
        </w:rPr>
        <w:t xml:space="preserve">="canonical" </w:t>
      </w:r>
      <w:proofErr w:type="spellStart"/>
      <w:r w:rsidRPr="008F03DF">
        <w:rPr>
          <w:rFonts w:cs="Courier New"/>
          <w:sz w:val="24"/>
        </w:rPr>
        <w:t>href</w:t>
      </w:r>
      <w:proofErr w:type="spellEnd"/>
      <w:r w:rsidRPr="008F03DF">
        <w:rPr>
          <w:rFonts w:cs="Courier New"/>
          <w:sz w:val="24"/>
        </w:rPr>
        <w:t>="https://strategiclabpartners.com/content/blog/&lt;slug&gt;/"&gt;</w:t>
      </w:r>
      <w:r w:rsidR="00F12637">
        <w:rPr>
          <w:rFonts w:cs="Courier New"/>
          <w:sz w:val="24"/>
        </w:rPr>
        <w:t xml:space="preserve"> </w:t>
      </w:r>
    </w:p>
    <w:p w14:paraId="030E299B" w14:textId="30994A25" w:rsidR="008F03DF" w:rsidRPr="008F03DF" w:rsidRDefault="00F12637" w:rsidP="008F03DF">
      <w:pPr>
        <w:spacing w:before="100" w:beforeAutospacing="1" w:after="100" w:afterAutospacing="1" w:line="276" w:lineRule="auto"/>
        <w:rPr>
          <w:sz w:val="24"/>
        </w:rPr>
      </w:pPr>
      <w:r w:rsidRPr="00F12637">
        <w:rPr>
          <w:sz w:val="24"/>
          <w:highlight w:val="yellow"/>
        </w:rPr>
        <w:t>Each Blog Post Requires its own folder.</w:t>
      </w:r>
      <w:r>
        <w:rPr>
          <w:sz w:val="24"/>
        </w:rPr>
        <w:t xml:space="preserve"> </w:t>
      </w:r>
      <w:r w:rsidR="008F03DF" w:rsidRPr="008F03DF">
        <w:rPr>
          <w:sz w:val="24"/>
        </w:rPr>
        <w:t>This tells Google:</w:t>
      </w:r>
    </w:p>
    <w:p w14:paraId="515EC9B8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“This is the official version.”</w:t>
      </w:r>
    </w:p>
    <w:p w14:paraId="3C6D6A58" w14:textId="2E42B254" w:rsidR="008F03DF" w:rsidRPr="008F03DF" w:rsidRDefault="008F03DF" w:rsidP="008F03DF">
      <w:pPr>
        <w:spacing w:line="276" w:lineRule="auto"/>
        <w:rPr>
          <w:sz w:val="24"/>
        </w:rPr>
      </w:pPr>
    </w:p>
    <w:p w14:paraId="4C957BEC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🧪</w:t>
      </w:r>
      <w:r w:rsidRPr="008F03DF">
        <w:rPr>
          <w:b/>
          <w:bCs/>
          <w:kern w:val="36"/>
          <w:sz w:val="24"/>
        </w:rPr>
        <w:t xml:space="preserve"> 6. Begin Publishing Content in a Controlled Cadence</w:t>
      </w:r>
    </w:p>
    <w:p w14:paraId="1DBFF14A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 xml:space="preserve">You don’t need 20 posts. You need </w:t>
      </w:r>
      <w:r w:rsidRPr="008F03DF">
        <w:rPr>
          <w:b/>
          <w:bCs/>
          <w:sz w:val="24"/>
        </w:rPr>
        <w:t>consistency</w:t>
      </w:r>
      <w:r w:rsidRPr="008F03DF">
        <w:rPr>
          <w:sz w:val="24"/>
        </w:rPr>
        <w:t>.</w:t>
      </w:r>
    </w:p>
    <w:p w14:paraId="67987494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Recommended cadence:</w:t>
      </w:r>
    </w:p>
    <w:p w14:paraId="5EBD43A8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blog post per week</w:t>
      </w:r>
    </w:p>
    <w:p w14:paraId="1DD96178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resource per month</w:t>
      </w:r>
    </w:p>
    <w:p w14:paraId="377CFF7A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case study per quarter</w:t>
      </w:r>
    </w:p>
    <w:p w14:paraId="5161BEB7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FAQs as needed</w:t>
      </w:r>
    </w:p>
    <w:p w14:paraId="2DDE52B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builds a predictable crawl pattern and strengthens topical authority.</w:t>
      </w:r>
    </w:p>
    <w:p w14:paraId="45170C78" w14:textId="03BE2FD5" w:rsidR="008F03DF" w:rsidRPr="008F03DF" w:rsidRDefault="008F03DF" w:rsidP="008F03DF">
      <w:pPr>
        <w:spacing w:line="276" w:lineRule="auto"/>
        <w:rPr>
          <w:sz w:val="24"/>
        </w:rPr>
      </w:pPr>
    </w:p>
    <w:p w14:paraId="20462BF7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🧰</w:t>
      </w:r>
      <w:r w:rsidRPr="008F03DF">
        <w:rPr>
          <w:b/>
          <w:bCs/>
          <w:kern w:val="36"/>
          <w:sz w:val="24"/>
        </w:rPr>
        <w:t xml:space="preserve"> 7. Build a Reusable Dreamweaver Template Library</w:t>
      </w:r>
    </w:p>
    <w:p w14:paraId="3F116A70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already have the base template.</w:t>
      </w:r>
    </w:p>
    <w:p w14:paraId="1A2D1E0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Now create:</w:t>
      </w:r>
    </w:p>
    <w:p w14:paraId="4FE50BF7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lastRenderedPageBreak/>
        <w:t>blog-template.html</w:t>
      </w:r>
    </w:p>
    <w:p w14:paraId="2108E962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resource-template.html</w:t>
      </w:r>
    </w:p>
    <w:p w14:paraId="6DEE2898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case-study-template.html</w:t>
      </w:r>
    </w:p>
    <w:p w14:paraId="649840CF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faq-template.html</w:t>
      </w:r>
    </w:p>
    <w:p w14:paraId="3FFB2D20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Store them in:</w:t>
      </w:r>
    </w:p>
    <w:p w14:paraId="21FEFBFE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/content/templates/</w:t>
      </w:r>
    </w:p>
    <w:p w14:paraId="4E16112B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gives you a repeatable, scalable workflow.</w:t>
      </w:r>
    </w:p>
    <w:p w14:paraId="3F9D8CEA" w14:textId="77777777" w:rsidR="008F03DF" w:rsidRPr="008F03DF" w:rsidRDefault="008F03DF" w:rsidP="008F03DF">
      <w:pPr>
        <w:spacing w:line="276" w:lineRule="auto"/>
        <w:rPr>
          <w:sz w:val="24"/>
        </w:rPr>
      </w:pPr>
      <w:r w:rsidRPr="008F03DF">
        <w:rPr>
          <w:sz w:val="24"/>
        </w:rPr>
        <w:pict w14:anchorId="2FB20A62">
          <v:rect id="_x0000_i1032" style="width:0;height:1.5pt" o:hralign="center" o:hrstd="t" o:hr="t" fillcolor="#a0a0a0" stroked="f"/>
        </w:pict>
      </w:r>
    </w:p>
    <w:p w14:paraId="1A33D53C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📈</w:t>
      </w:r>
      <w:r w:rsidRPr="008F03DF">
        <w:rPr>
          <w:b/>
          <w:bCs/>
          <w:kern w:val="36"/>
          <w:sz w:val="24"/>
        </w:rPr>
        <w:t xml:space="preserve"> 8. Add Internal Linking From Webydo Pages</w:t>
      </w:r>
    </w:p>
    <w:p w14:paraId="51882BAC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On pages like:</w:t>
      </w:r>
    </w:p>
    <w:p w14:paraId="70004D42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</w:t>
      </w:r>
    </w:p>
    <w:p w14:paraId="56A0CCC5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/3pl-management</w:t>
      </w:r>
    </w:p>
    <w:p w14:paraId="71DC7BB4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/bulk-supplies</w:t>
      </w:r>
    </w:p>
    <w:p w14:paraId="328295F0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-experience</w:t>
      </w:r>
    </w:p>
    <w:p w14:paraId="56BEE13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432A0A">
        <w:rPr>
          <w:sz w:val="24"/>
          <w:highlight w:val="yellow"/>
        </w:rPr>
        <w:t>Add small, contextual links to your new content</w:t>
      </w:r>
      <w:r w:rsidRPr="008F03DF">
        <w:rPr>
          <w:sz w:val="24"/>
        </w:rPr>
        <w:t>.</w:t>
      </w:r>
    </w:p>
    <w:p w14:paraId="73D3E52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Example:</w:t>
      </w:r>
    </w:p>
    <w:p w14:paraId="230C17DD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Learn more in our latest article:</w:t>
      </w:r>
      <w:r w:rsidRPr="008F03DF">
        <w:rPr>
          <w:sz w:val="24"/>
        </w:rPr>
        <w:br/>
      </w:r>
      <w:r w:rsidRPr="008F03DF">
        <w:rPr>
          <w:b/>
          <w:bCs/>
          <w:sz w:val="24"/>
        </w:rPr>
        <w:t>SLP CONNECT Evolution →</w:t>
      </w:r>
      <w:r w:rsidRPr="008F03DF">
        <w:rPr>
          <w:sz w:val="24"/>
        </w:rPr>
        <w:t xml:space="preserve"> </w:t>
      </w:r>
      <w:r w:rsidRPr="008F03DF">
        <w:rPr>
          <w:sz w:val="24"/>
        </w:rPr>
        <w:br/>
        <w:t>/content/blog/</w:t>
      </w:r>
      <w:proofErr w:type="spellStart"/>
      <w:r w:rsidRPr="008F03DF">
        <w:rPr>
          <w:sz w:val="24"/>
        </w:rPr>
        <w:t>slp</w:t>
      </w:r>
      <w:proofErr w:type="spellEnd"/>
      <w:r w:rsidRPr="008F03DF">
        <w:rPr>
          <w:sz w:val="24"/>
        </w:rPr>
        <w:t>-connect-evolution/</w:t>
      </w:r>
    </w:p>
    <w:p w14:paraId="21FC406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how you build authority without waiting for robots.txt.</w:t>
      </w:r>
    </w:p>
    <w:p w14:paraId="653F24A0" w14:textId="20498B47" w:rsidR="008F03DF" w:rsidRPr="008F03DF" w:rsidRDefault="008F03DF" w:rsidP="008F03DF">
      <w:pPr>
        <w:spacing w:line="276" w:lineRule="auto"/>
        <w:rPr>
          <w:sz w:val="24"/>
        </w:rPr>
      </w:pPr>
    </w:p>
    <w:p w14:paraId="426D085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Symbol" w:hAnsi="Segoe UI Symbol" w:cs="Segoe UI Symbol"/>
          <w:b/>
          <w:bCs/>
          <w:kern w:val="36"/>
          <w:sz w:val="24"/>
        </w:rPr>
        <w:t>🛡</w:t>
      </w:r>
      <w:r w:rsidRPr="008F03DF">
        <w:rPr>
          <w:b/>
          <w:bCs/>
          <w:kern w:val="36"/>
          <w:sz w:val="24"/>
        </w:rPr>
        <w:t xml:space="preserve"> 9. Prepare Your Redirect Map</w:t>
      </w:r>
    </w:p>
    <w:p w14:paraId="6BE58888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before Webydo updates robots.txt, you can prepare:</w:t>
      </w:r>
    </w:p>
    <w:p w14:paraId="5FB3B99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/blog-post-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   /content/blog/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-connect-evolution/   301</w:t>
      </w:r>
    </w:p>
    <w:p w14:paraId="0CE31319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ensures a clean migration the moment Webydo updates their configuration.</w:t>
      </w:r>
    </w:p>
    <w:p w14:paraId="7E605FA0" w14:textId="77777777" w:rsidR="008F03DF" w:rsidRPr="008F03DF" w:rsidRDefault="008F03DF" w:rsidP="008F03DF">
      <w:pPr>
        <w:spacing w:line="276" w:lineRule="auto"/>
        <w:rPr>
          <w:sz w:val="24"/>
        </w:rPr>
      </w:pPr>
      <w:r w:rsidRPr="008F03DF">
        <w:rPr>
          <w:sz w:val="24"/>
        </w:rPr>
        <w:lastRenderedPageBreak/>
        <w:pict w14:anchorId="65443859">
          <v:rect id="_x0000_i1034" style="width:0;height:1.5pt" o:hralign="center" o:hrstd="t" o:hr="t" fillcolor="#a0a0a0" stroked="f"/>
        </w:pict>
      </w:r>
    </w:p>
    <w:p w14:paraId="52416A2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🧠</w:t>
      </w:r>
      <w:r w:rsidRPr="008F03DF">
        <w:rPr>
          <w:b/>
          <w:bCs/>
          <w:kern w:val="36"/>
          <w:sz w:val="24"/>
        </w:rPr>
        <w:t xml:space="preserve"> 10. Start Building the Knowledge Graph Layer</w:t>
      </w:r>
    </w:p>
    <w:p w14:paraId="3291F25F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Once you have:</w:t>
      </w:r>
    </w:p>
    <w:p w14:paraId="240BF3B1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/content/blog/</w:t>
      </w:r>
    </w:p>
    <w:p w14:paraId="79908438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/content/resources/</w:t>
      </w:r>
    </w:p>
    <w:p w14:paraId="382D5E04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/content/case-studies/</w:t>
      </w:r>
    </w:p>
    <w:p w14:paraId="3F7C9B1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can begin adding JSON</w:t>
      </w:r>
      <w:r w:rsidRPr="008F03DF">
        <w:rPr>
          <w:sz w:val="24"/>
        </w:rPr>
        <w:noBreakHyphen/>
        <w:t>LD schema to each page.</w:t>
      </w:r>
    </w:p>
    <w:p w14:paraId="2A56A0D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where the real visibility gains happen.</w:t>
      </w:r>
    </w:p>
    <w:p w14:paraId="58643523" w14:textId="77777777" w:rsidR="008F03DF" w:rsidRPr="008F03DF" w:rsidRDefault="008F03DF" w:rsidP="008F03DF">
      <w:pPr>
        <w:spacing w:line="276" w:lineRule="auto"/>
        <w:rPr>
          <w:sz w:val="24"/>
        </w:rPr>
      </w:pPr>
      <w:r w:rsidRPr="008F03DF">
        <w:rPr>
          <w:sz w:val="24"/>
        </w:rPr>
        <w:pict w14:anchorId="0532A95E">
          <v:rect id="_x0000_i1035" style="width:0;height:1.5pt" o:hralign="center" o:hrstd="t" o:hr="t" fillcolor="#a0a0a0" stroked="f"/>
        </w:pict>
      </w:r>
    </w:p>
    <w:p w14:paraId="175756EF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⭐</w:t>
      </w:r>
      <w:r w:rsidRPr="008F03DF">
        <w:rPr>
          <w:b/>
          <w:bCs/>
          <w:kern w:val="36"/>
          <w:sz w:val="24"/>
        </w:rPr>
        <w:t xml:space="preserve"> Your Forward</w:t>
      </w:r>
      <w:r w:rsidRPr="008F03DF">
        <w:rPr>
          <w:b/>
          <w:bCs/>
          <w:kern w:val="36"/>
          <w:sz w:val="24"/>
        </w:rPr>
        <w:noBreakHyphen/>
        <w:t>Only Roadmap (Copy/Paste Ready)</w:t>
      </w:r>
    </w:p>
    <w:p w14:paraId="0CAED2CA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1. Publish first blog post</w:t>
      </w:r>
    </w:p>
    <w:p w14:paraId="29D93932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2. Create category index pages</w:t>
      </w:r>
    </w:p>
    <w:p w14:paraId="0D73F448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3. Update footer links to Netlify</w:t>
      </w:r>
    </w:p>
    <w:p w14:paraId="346F1BB7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4. Build sitemap-content.xml</w:t>
      </w:r>
    </w:p>
    <w:p w14:paraId="2586FFB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5. Add canonical tags</w:t>
      </w:r>
    </w:p>
    <w:p w14:paraId="470DE1B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6. Publish content weekly</w:t>
      </w:r>
    </w:p>
    <w:p w14:paraId="7A98B3B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7. Create Dreamweaver templates</w:t>
      </w:r>
    </w:p>
    <w:p w14:paraId="4F347BC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8. Add internal links from Webydo pages</w:t>
      </w:r>
    </w:p>
    <w:p w14:paraId="2B7E6A60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9. Prepare redirect map</w:t>
      </w:r>
    </w:p>
    <w:p w14:paraId="2BC3A4D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10. Begin schema deployment</w:t>
      </w:r>
    </w:p>
    <w:p w14:paraId="0B9890C6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the exact sequence that will turn your content server into a high</w:t>
      </w:r>
      <w:r w:rsidRPr="008F03DF">
        <w:rPr>
          <w:sz w:val="24"/>
        </w:rPr>
        <w:noBreakHyphen/>
        <w:t>authority, high</w:t>
      </w:r>
      <w:r w:rsidRPr="008F03DF">
        <w:rPr>
          <w:sz w:val="24"/>
        </w:rPr>
        <w:noBreakHyphen/>
        <w:t>visibility asset.</w:t>
      </w:r>
    </w:p>
    <w:p w14:paraId="76F6B14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If you want, I can now:</w:t>
      </w:r>
    </w:p>
    <w:p w14:paraId="70FBD738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lastRenderedPageBreak/>
        <w:t>Build the category index pages</w:t>
      </w:r>
    </w:p>
    <w:p w14:paraId="087C64E0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sitemap-content.xml</w:t>
      </w:r>
    </w:p>
    <w:p w14:paraId="27369DA6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canonical tag structure</w:t>
      </w:r>
    </w:p>
    <w:p w14:paraId="754AAC96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internal linking plan</w:t>
      </w:r>
    </w:p>
    <w:p w14:paraId="4CCBFB0A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JSON</w:t>
      </w:r>
      <w:r w:rsidRPr="008F03DF">
        <w:rPr>
          <w:sz w:val="24"/>
        </w:rPr>
        <w:noBreakHyphen/>
        <w:t>LD schema for your first blog post</w:t>
      </w:r>
    </w:p>
    <w:p w14:paraId="486A94E9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Just tell me where you want to go next.</w:t>
      </w:r>
    </w:p>
    <w:p w14:paraId="6ADAEE89" w14:textId="79C36EB8" w:rsidR="00432A0A" w:rsidRDefault="00432A0A">
      <w:pPr>
        <w:rPr>
          <w:sz w:val="24"/>
        </w:rPr>
      </w:pPr>
      <w:r>
        <w:rPr>
          <w:sz w:val="24"/>
        </w:rPr>
        <w:br w:type="page"/>
      </w:r>
    </w:p>
    <w:p w14:paraId="1883A48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lastRenderedPageBreak/>
        <w:t xml:space="preserve">Doug, now that </w:t>
      </w:r>
      <w:r w:rsidRPr="00432A0A">
        <w:rPr>
          <w:b/>
          <w:bCs/>
          <w:sz w:val="24"/>
        </w:rPr>
        <w:t>/content/</w:t>
      </w:r>
      <w:r w:rsidRPr="00432A0A">
        <w:rPr>
          <w:sz w:val="24"/>
        </w:rPr>
        <w:t xml:space="preserve"> is </w:t>
      </w:r>
      <w:proofErr w:type="gramStart"/>
      <w:r w:rsidRPr="00432A0A">
        <w:rPr>
          <w:sz w:val="24"/>
        </w:rPr>
        <w:t>live</w:t>
      </w:r>
      <w:proofErr w:type="gramEnd"/>
      <w:r w:rsidRPr="00432A0A">
        <w:rPr>
          <w:sz w:val="24"/>
        </w:rPr>
        <w:t xml:space="preserve"> and your templates are in place, the smartest move is to populate the </w:t>
      </w:r>
      <w:r w:rsidRPr="00432A0A">
        <w:rPr>
          <w:b/>
          <w:bCs/>
          <w:sz w:val="24"/>
        </w:rPr>
        <w:t>Resources</w:t>
      </w:r>
      <w:r w:rsidRPr="00432A0A">
        <w:rPr>
          <w:sz w:val="24"/>
        </w:rPr>
        <w:t xml:space="preserve"> section with assets that strengthen SLP’s authority, support your sales cycle, and reinforce your Knowledge Graph footprint.</w:t>
      </w:r>
    </w:p>
    <w:p w14:paraId="0D4C921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Here’s the forward</w:t>
      </w:r>
      <w:r w:rsidRPr="00432A0A">
        <w:rPr>
          <w:sz w:val="24"/>
        </w:rPr>
        <w:noBreakHyphen/>
        <w:t>looking, strategic answer:</w:t>
      </w:r>
      <w:r w:rsidRPr="00432A0A">
        <w:rPr>
          <w:sz w:val="24"/>
        </w:rPr>
        <w:br/>
      </w:r>
      <w:r w:rsidRPr="00432A0A">
        <w:rPr>
          <w:b/>
          <w:bCs/>
          <w:sz w:val="24"/>
        </w:rPr>
        <w:t>Resources should become the “evidence vault” of Strategic Lab Partners.</w:t>
      </w:r>
      <w:r w:rsidRPr="00432A0A">
        <w:rPr>
          <w:sz w:val="24"/>
        </w:rPr>
        <w:t xml:space="preserve"> </w:t>
      </w:r>
      <w:r w:rsidRPr="00432A0A">
        <w:rPr>
          <w:sz w:val="24"/>
        </w:rPr>
        <w:br/>
        <w:t xml:space="preserve">Not marketing fluff — </w:t>
      </w:r>
      <w:r w:rsidRPr="00432A0A">
        <w:rPr>
          <w:i/>
          <w:iCs/>
          <w:sz w:val="24"/>
        </w:rPr>
        <w:t>proof</w:t>
      </w:r>
      <w:r w:rsidRPr="00432A0A">
        <w:rPr>
          <w:sz w:val="24"/>
        </w:rPr>
        <w:t xml:space="preserve">, </w:t>
      </w:r>
      <w:r w:rsidRPr="00432A0A">
        <w:rPr>
          <w:i/>
          <w:iCs/>
          <w:sz w:val="24"/>
        </w:rPr>
        <w:t>process</w:t>
      </w:r>
      <w:r w:rsidRPr="00432A0A">
        <w:rPr>
          <w:sz w:val="24"/>
        </w:rPr>
        <w:t xml:space="preserve">, </w:t>
      </w:r>
      <w:r w:rsidRPr="00432A0A">
        <w:rPr>
          <w:i/>
          <w:iCs/>
          <w:sz w:val="24"/>
        </w:rPr>
        <w:t>intelligence</w:t>
      </w:r>
      <w:r w:rsidRPr="00432A0A">
        <w:rPr>
          <w:sz w:val="24"/>
        </w:rPr>
        <w:t xml:space="preserve">, and </w:t>
      </w:r>
      <w:r w:rsidRPr="00432A0A">
        <w:rPr>
          <w:i/>
          <w:iCs/>
          <w:sz w:val="24"/>
        </w:rPr>
        <w:t>tools</w:t>
      </w:r>
      <w:r w:rsidRPr="00432A0A">
        <w:rPr>
          <w:sz w:val="24"/>
        </w:rPr>
        <w:t>.</w:t>
      </w:r>
    </w:p>
    <w:p w14:paraId="4D8C255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 xml:space="preserve">Below is exactly what I recommend you populate the </w:t>
      </w:r>
      <w:r w:rsidRPr="00432A0A">
        <w:rPr>
          <w:b/>
          <w:bCs/>
          <w:sz w:val="24"/>
        </w:rPr>
        <w:t>resource-template.html</w:t>
      </w:r>
      <w:r w:rsidRPr="00432A0A">
        <w:rPr>
          <w:sz w:val="24"/>
        </w:rPr>
        <w:t xml:space="preserve"> files with, organized into high</w:t>
      </w:r>
      <w:r w:rsidRPr="00432A0A">
        <w:rPr>
          <w:sz w:val="24"/>
        </w:rPr>
        <w:noBreakHyphen/>
        <w:t>value categories.</w:t>
      </w:r>
    </w:p>
    <w:p w14:paraId="14803C11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46C7528B">
          <v:rect id="_x0000_i1087" style="width:0;height:1.5pt" o:hralign="center" o:hrstd="t" o:hr="t" fillcolor="#a0a0a0" stroked="f"/>
        </w:pict>
      </w:r>
    </w:p>
    <w:p w14:paraId="168D0F07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📘</w:t>
      </w:r>
      <w:r w:rsidRPr="00432A0A">
        <w:rPr>
          <w:b/>
          <w:bCs/>
          <w:sz w:val="24"/>
        </w:rPr>
        <w:t xml:space="preserve"> 1. Technical Briefs (High Authority, High SEO Value)</w:t>
      </w:r>
    </w:p>
    <w:p w14:paraId="3C86318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1–2 page explainers that demonstrate SLP’s operational intelligence.</w:t>
      </w:r>
    </w:p>
    <w:p w14:paraId="03269B1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 you can produce immediately:</w:t>
      </w:r>
    </w:p>
    <w:p w14:paraId="7B1806FC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Dimensional Weight (DIM) Intelligence Brief</w:t>
      </w:r>
    </w:p>
    <w:p w14:paraId="63D0DEA5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Decentralized Kitting Accuracy Protocols</w:t>
      </w:r>
    </w:p>
    <w:p w14:paraId="5EFA3C7A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Cold Chain Integrity Standards</w:t>
      </w:r>
    </w:p>
    <w:p w14:paraId="40EEFAAC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Risk Mitigation Framework</w:t>
      </w:r>
    </w:p>
    <w:p w14:paraId="2B1376F8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Compliance Overview for Clinical Kitting</w:t>
      </w:r>
    </w:p>
    <w:p w14:paraId="24C7E3CF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UDI / Labeling Requirements for Healthcare Kits</w:t>
      </w:r>
    </w:p>
    <w:p w14:paraId="237B3C4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 xml:space="preserve">These position SLP as the </w:t>
      </w:r>
      <w:r w:rsidRPr="00432A0A">
        <w:rPr>
          <w:i/>
          <w:iCs/>
          <w:sz w:val="24"/>
        </w:rPr>
        <w:t>technical brain</w:t>
      </w:r>
      <w:r w:rsidRPr="00432A0A">
        <w:rPr>
          <w:sz w:val="24"/>
        </w:rPr>
        <w:t xml:space="preserve"> behind healthcare logistics.</w:t>
      </w:r>
    </w:p>
    <w:p w14:paraId="49C3BBC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67B67184">
          <v:rect id="_x0000_i1088" style="width:0;height:1.5pt" o:hralign="center" o:hrstd="t" o:hr="t" fillcolor="#a0a0a0" stroked="f"/>
        </w:pict>
      </w:r>
    </w:p>
    <w:p w14:paraId="7508325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📊</w:t>
      </w:r>
      <w:r w:rsidRPr="00432A0A">
        <w:rPr>
          <w:b/>
          <w:bCs/>
          <w:sz w:val="24"/>
        </w:rPr>
        <w:t xml:space="preserve"> 2. Process Maps &amp; Workflow Guides</w:t>
      </w:r>
    </w:p>
    <w:p w14:paraId="567FF40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visual or narrative breakdowns of how SLP executes critical workflows.</w:t>
      </w:r>
    </w:p>
    <w:p w14:paraId="05C22BE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051C0C73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CONNECT™ Workflow Overview</w:t>
      </w:r>
    </w:p>
    <w:p w14:paraId="20165A17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3PL Integration Map</w:t>
      </w:r>
    </w:p>
    <w:p w14:paraId="148AF4AE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 Assembly Quality Assurance Flow</w:t>
      </w:r>
    </w:p>
    <w:p w14:paraId="31D98643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Returns &amp; Reconciliation Workflow</w:t>
      </w:r>
    </w:p>
    <w:p w14:paraId="01008406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Inventory Accuracy &amp; Cycle Count Protocol</w:t>
      </w:r>
    </w:p>
    <w:p w14:paraId="0BD578D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become powerful sales tools and internal training assets.</w:t>
      </w:r>
    </w:p>
    <w:p w14:paraId="17891BA9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5D2DB8AE">
          <v:rect id="_x0000_i1089" style="width:0;height:1.5pt" o:hralign="center" o:hrstd="t" o:hr="t" fillcolor="#a0a0a0" stroked="f"/>
        </w:pict>
      </w:r>
    </w:p>
    <w:p w14:paraId="01F6DBAE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📄</w:t>
      </w:r>
      <w:r w:rsidRPr="00432A0A">
        <w:rPr>
          <w:b/>
          <w:bCs/>
          <w:sz w:val="24"/>
        </w:rPr>
        <w:t xml:space="preserve"> 3. Checklists &amp; Readiness Tools</w:t>
      </w:r>
    </w:p>
    <w:p w14:paraId="765663A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extremely popular and highly indexable.</w:t>
      </w:r>
    </w:p>
    <w:p w14:paraId="6B3A2A7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317CFFB6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Clinical Trial Kit Readiness Checklist</w:t>
      </w:r>
    </w:p>
    <w:p w14:paraId="236ABE2A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Vendor Evaluation Checklist</w:t>
      </w:r>
    </w:p>
    <w:p w14:paraId="510E0AF4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Packaging Optimization Checklist</w:t>
      </w:r>
    </w:p>
    <w:p w14:paraId="22C7073D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Documentation Checklist</w:t>
      </w:r>
    </w:p>
    <w:p w14:paraId="486D656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easy to produce and high</w:t>
      </w:r>
      <w:r w:rsidRPr="00432A0A">
        <w:rPr>
          <w:sz w:val="24"/>
        </w:rPr>
        <w:noBreakHyphen/>
        <w:t>value for prospects.</w:t>
      </w:r>
    </w:p>
    <w:p w14:paraId="27D8341A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lastRenderedPageBreak/>
        <w:pict w14:anchorId="3E12E259">
          <v:rect id="_x0000_i1090" style="width:0;height:1.5pt" o:hralign="center" o:hrstd="t" o:hr="t" fillcolor="#a0a0a0" stroked="f"/>
        </w:pict>
      </w:r>
    </w:p>
    <w:p w14:paraId="2C53A3CF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📚</w:t>
      </w:r>
      <w:r w:rsidRPr="00432A0A">
        <w:rPr>
          <w:b/>
          <w:bCs/>
          <w:sz w:val="24"/>
        </w:rPr>
        <w:t xml:space="preserve"> 4. Glossaries &amp; Definitions</w:t>
      </w:r>
    </w:p>
    <w:p w14:paraId="1FC0184A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Google loves these.</w:t>
      </w:r>
      <w:r w:rsidRPr="00432A0A">
        <w:rPr>
          <w:sz w:val="24"/>
        </w:rPr>
        <w:br/>
        <w:t>They build topical authority and semantic depth.</w:t>
      </w:r>
    </w:p>
    <w:p w14:paraId="27708B6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23A1A573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Glossary</w:t>
      </w:r>
    </w:p>
    <w:p w14:paraId="0B54DFE2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Kitting &amp; Fulfillment Terminology Guide</w:t>
      </w:r>
    </w:p>
    <w:p w14:paraId="521D8FEE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Cold Chain Vocabulary</w:t>
      </w:r>
    </w:p>
    <w:p w14:paraId="53278B74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&amp; Compliance Terms</w:t>
      </w:r>
    </w:p>
    <w:p w14:paraId="2F1DD3D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also support your Knowledge Graph strategy.</w:t>
      </w:r>
    </w:p>
    <w:p w14:paraId="265555EC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758242D3">
          <v:rect id="_x0000_i1091" style="width:0;height:1.5pt" o:hralign="center" o:hrstd="t" o:hr="t" fillcolor="#a0a0a0" stroked="f"/>
        </w:pict>
      </w:r>
    </w:p>
    <w:p w14:paraId="32CDFEA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🧪</w:t>
      </w:r>
      <w:r w:rsidRPr="00432A0A">
        <w:rPr>
          <w:b/>
          <w:bCs/>
          <w:sz w:val="24"/>
        </w:rPr>
        <w:t xml:space="preserve"> 5. Research Summaries &amp; Industry Insights</w:t>
      </w:r>
    </w:p>
    <w:p w14:paraId="23AEFDD3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Short, authoritative summaries of industry trends.</w:t>
      </w:r>
    </w:p>
    <w:p w14:paraId="0B4C412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076B2851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The Future of Healthcare Kitting</w:t>
      </w:r>
    </w:p>
    <w:p w14:paraId="34F66E0A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Carrier Pricing Trends &amp; DIM Implications</w:t>
      </w:r>
    </w:p>
    <w:p w14:paraId="6CE83B77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Supply Chain Resilience in Healthcare</w:t>
      </w:r>
    </w:p>
    <w:p w14:paraId="243E2929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Sustainability in Medical Packaging</w:t>
      </w:r>
    </w:p>
    <w:p w14:paraId="7FBDD72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reinforce SLP as a thought leader.</w:t>
      </w:r>
    </w:p>
    <w:p w14:paraId="30F38AB2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214A9855">
          <v:rect id="_x0000_i1092" style="width:0;height:1.5pt" o:hralign="center" o:hrstd="t" o:hr="t" fillcolor="#a0a0a0" stroked="f"/>
        </w:pict>
      </w:r>
    </w:p>
    <w:p w14:paraId="0A1CAA01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🧰</w:t>
      </w:r>
      <w:r w:rsidRPr="00432A0A">
        <w:rPr>
          <w:b/>
          <w:bCs/>
          <w:sz w:val="24"/>
        </w:rPr>
        <w:t xml:space="preserve"> 6. Tools, Templates &amp; </w:t>
      </w:r>
      <w:proofErr w:type="spellStart"/>
      <w:r w:rsidRPr="00432A0A">
        <w:rPr>
          <w:b/>
          <w:bCs/>
          <w:sz w:val="24"/>
        </w:rPr>
        <w:t>Downloadables</w:t>
      </w:r>
      <w:proofErr w:type="spellEnd"/>
    </w:p>
    <w:p w14:paraId="08B2ABF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practical, reusable assets.</w:t>
      </w:r>
    </w:p>
    <w:p w14:paraId="497B5CF9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1CAA922D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 Specification Worksheet (fillable PDF)</w:t>
      </w:r>
    </w:p>
    <w:p w14:paraId="56B69A65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Packaging Optimization Calculator (PDF or HTML)</w:t>
      </w:r>
    </w:p>
    <w:p w14:paraId="364DEA8F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Vendor Intake Form</w:t>
      </w:r>
    </w:p>
    <w:p w14:paraId="662C4FEE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Program Launch Checklist</w:t>
      </w:r>
    </w:p>
    <w:p w14:paraId="4D035173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extremely useful for prospects and clients.</w:t>
      </w:r>
    </w:p>
    <w:p w14:paraId="13588983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45C2BC23">
          <v:rect id="_x0000_i1093" style="width:0;height:1.5pt" o:hralign="center" o:hrstd="t" o:hr="t" fillcolor="#a0a0a0" stroked="f"/>
        </w:pict>
      </w:r>
    </w:p>
    <w:p w14:paraId="46A02D2C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🧩</w:t>
      </w:r>
      <w:r w:rsidRPr="00432A0A">
        <w:rPr>
          <w:b/>
          <w:bCs/>
          <w:sz w:val="24"/>
        </w:rPr>
        <w:t xml:space="preserve"> 7. Program Overviews &amp; Capability Sheets</w:t>
      </w:r>
    </w:p>
    <w:p w14:paraId="09F1CEE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the “one</w:t>
      </w:r>
      <w:r w:rsidRPr="00432A0A">
        <w:rPr>
          <w:sz w:val="24"/>
        </w:rPr>
        <w:noBreakHyphen/>
        <w:t>pagers” that sales teams rely on.</w:t>
      </w:r>
    </w:p>
    <w:p w14:paraId="1C9A0B5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5CB1E9A3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CONNECT™ Overview</w:t>
      </w:r>
    </w:p>
    <w:p w14:paraId="305CF4AC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Bulk Supplies Program Overview</w:t>
      </w:r>
    </w:p>
    <w:p w14:paraId="792337E2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3PL Management Overview</w:t>
      </w:r>
    </w:p>
    <w:p w14:paraId="5723CB4B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Kitting &amp; Fulfillment Capabilities Sheet</w:t>
      </w:r>
    </w:p>
    <w:p w14:paraId="133ACF32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can be HTML pages with optional PDF downloads.</w:t>
      </w:r>
    </w:p>
    <w:p w14:paraId="522B679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5AB85A96">
          <v:rect id="_x0000_i1094" style="width:0;height:1.5pt" o:hralign="center" o:hrstd="t" o:hr="t" fillcolor="#a0a0a0" stroked="f"/>
        </w:pict>
      </w:r>
    </w:p>
    <w:p w14:paraId="6630D434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lastRenderedPageBreak/>
        <w:t>🔥</w:t>
      </w:r>
      <w:r w:rsidRPr="00432A0A">
        <w:rPr>
          <w:b/>
          <w:bCs/>
          <w:sz w:val="24"/>
        </w:rPr>
        <w:t xml:space="preserve"> 8. High</w:t>
      </w:r>
      <w:r w:rsidRPr="00432A0A">
        <w:rPr>
          <w:b/>
          <w:bCs/>
          <w:sz w:val="24"/>
        </w:rPr>
        <w:noBreakHyphen/>
        <w:t>Value “Evergreen” Resources</w:t>
      </w:r>
    </w:p>
    <w:p w14:paraId="7A49C75F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the cornerstone assets that anchor your content library.</w:t>
      </w:r>
    </w:p>
    <w:p w14:paraId="7B728AB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7440440D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Playbook (multi</w:t>
      </w:r>
      <w:r w:rsidRPr="00432A0A">
        <w:rPr>
          <w:b/>
          <w:bCs/>
          <w:sz w:val="24"/>
        </w:rPr>
        <w:noBreakHyphen/>
        <w:t>section HTML)</w:t>
      </w:r>
    </w:p>
    <w:p w14:paraId="607FA221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Operational Excellence Framework</w:t>
      </w:r>
    </w:p>
    <w:p w14:paraId="1B7BAC20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Quality &amp; Compliance Handbook</w:t>
      </w:r>
    </w:p>
    <w:p w14:paraId="7286FCD2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Sustainability Commitment</w:t>
      </w:r>
    </w:p>
    <w:p w14:paraId="3F9E032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become long</w:t>
      </w:r>
      <w:r w:rsidRPr="00432A0A">
        <w:rPr>
          <w:sz w:val="24"/>
        </w:rPr>
        <w:noBreakHyphen/>
        <w:t>term authority drivers.</w:t>
      </w:r>
    </w:p>
    <w:p w14:paraId="2BEB69DA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6D781E75">
          <v:rect id="_x0000_i1095" style="width:0;height:1.5pt" o:hralign="center" o:hrstd="t" o:hr="t" fillcolor="#a0a0a0" stroked="f"/>
        </w:pict>
      </w:r>
    </w:p>
    <w:p w14:paraId="014887A5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⭐</w:t>
      </w:r>
      <w:r w:rsidRPr="00432A0A">
        <w:rPr>
          <w:b/>
          <w:bCs/>
          <w:sz w:val="24"/>
        </w:rPr>
        <w:t xml:space="preserve"> How to Use the resource-template.html</w:t>
      </w:r>
    </w:p>
    <w:p w14:paraId="5688884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Each resource should include:</w:t>
      </w:r>
    </w:p>
    <w:p w14:paraId="4EE1D720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clear title</w:t>
      </w:r>
    </w:p>
    <w:p w14:paraId="4906D42C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short summary</w:t>
      </w:r>
    </w:p>
    <w:p w14:paraId="260664E4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hero image</w:t>
      </w:r>
    </w:p>
    <w:p w14:paraId="5E594E8D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2–3 structured sections</w:t>
      </w:r>
    </w:p>
    <w:p w14:paraId="23275B41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Optional PDF download</w:t>
      </w:r>
    </w:p>
    <w:p w14:paraId="37E492E6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Canonical tag</w:t>
      </w:r>
    </w:p>
    <w:p w14:paraId="56E44391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Clean URL under /content/resources/&lt;slug&gt;/</w:t>
      </w:r>
    </w:p>
    <w:p w14:paraId="0E00EC7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keeps everything consistent, indexable, and scalable.</w:t>
      </w:r>
    </w:p>
    <w:p w14:paraId="547D56F1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343552E9">
          <v:rect id="_x0000_i1096" style="width:0;height:1.5pt" o:hralign="center" o:hrstd="t" o:hr="t" fillcolor="#a0a0a0" stroked="f"/>
        </w:pict>
      </w:r>
    </w:p>
    <w:p w14:paraId="677D4C17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🚀</w:t>
      </w:r>
      <w:r w:rsidRPr="00432A0A">
        <w:rPr>
          <w:b/>
          <w:bCs/>
          <w:sz w:val="24"/>
        </w:rPr>
        <w:t xml:space="preserve"> What I recommend you create FIRST</w:t>
      </w:r>
    </w:p>
    <w:p w14:paraId="4CDD07D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To activate the Resources cluster quickly and strategically, start with these three:</w:t>
      </w:r>
    </w:p>
    <w:p w14:paraId="5681A142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1. DIM Intelligence Brief</w:t>
      </w:r>
    </w:p>
    <w:p w14:paraId="461453F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ties directly to your SLP CONNECT evolution narrative.</w:t>
      </w:r>
    </w:p>
    <w:p w14:paraId="14E70A2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2. Healthcare Logistics Glossary</w:t>
      </w:r>
    </w:p>
    <w:p w14:paraId="7E7D033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builds massive semantic authority.</w:t>
      </w:r>
    </w:p>
    <w:p w14:paraId="1CF1EDD0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3. Clinical Kit Readiness Checklist</w:t>
      </w:r>
    </w:p>
    <w:p w14:paraId="083D165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is a high</w:t>
      </w:r>
      <w:r w:rsidRPr="00432A0A">
        <w:rPr>
          <w:sz w:val="24"/>
        </w:rPr>
        <w:noBreakHyphen/>
        <w:t>value, high</w:t>
      </w:r>
      <w:r w:rsidRPr="00432A0A">
        <w:rPr>
          <w:sz w:val="24"/>
        </w:rPr>
        <w:noBreakHyphen/>
        <w:t>utility asset.</w:t>
      </w:r>
    </w:p>
    <w:p w14:paraId="2A8DB50F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three alone will:</w:t>
      </w:r>
    </w:p>
    <w:p w14:paraId="1967CA8E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Anchor the Resources category</w:t>
      </w:r>
    </w:p>
    <w:p w14:paraId="3DD275B7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Improve crawl depth</w:t>
      </w:r>
    </w:p>
    <w:p w14:paraId="4DFAB5F0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Strengthen your Knowledge Graph</w:t>
      </w:r>
    </w:p>
    <w:p w14:paraId="26228477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Support sales conversations</w:t>
      </w:r>
    </w:p>
    <w:p w14:paraId="15409FA0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Provide internal training value</w:t>
      </w:r>
    </w:p>
    <w:p w14:paraId="6B38812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pict w14:anchorId="7CBA7767">
          <v:rect id="_x0000_i1097" style="width:0;height:1.5pt" o:hralign="center" o:hrstd="t" o:hr="t" fillcolor="#a0a0a0" stroked="f"/>
        </w:pict>
      </w:r>
    </w:p>
    <w:p w14:paraId="71BFD909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If you want, I can now:</w:t>
      </w:r>
    </w:p>
    <w:p w14:paraId="67F611B3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Build the </w:t>
      </w:r>
      <w:r w:rsidRPr="00432A0A">
        <w:rPr>
          <w:b/>
          <w:bCs/>
          <w:sz w:val="24"/>
        </w:rPr>
        <w:t>first three resource pages</w:t>
      </w:r>
      <w:r w:rsidRPr="00432A0A">
        <w:rPr>
          <w:sz w:val="24"/>
        </w:rPr>
        <w:t xml:space="preserve"> using your template</w:t>
      </w:r>
    </w:p>
    <w:p w14:paraId="6611DB5D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Generate the </w:t>
      </w:r>
      <w:r w:rsidRPr="00432A0A">
        <w:rPr>
          <w:b/>
          <w:bCs/>
          <w:sz w:val="24"/>
        </w:rPr>
        <w:t>folder structure</w:t>
      </w:r>
      <w:r w:rsidRPr="00432A0A">
        <w:rPr>
          <w:sz w:val="24"/>
        </w:rPr>
        <w:t xml:space="preserve"> for each</w:t>
      </w:r>
    </w:p>
    <w:p w14:paraId="561968BC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Write the </w:t>
      </w:r>
      <w:r w:rsidRPr="00432A0A">
        <w:rPr>
          <w:b/>
          <w:bCs/>
          <w:sz w:val="24"/>
        </w:rPr>
        <w:t>content</w:t>
      </w:r>
      <w:r w:rsidRPr="00432A0A">
        <w:rPr>
          <w:sz w:val="24"/>
        </w:rPr>
        <w:t xml:space="preserve"> for each resource</w:t>
      </w:r>
    </w:p>
    <w:p w14:paraId="27D3C7FE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lastRenderedPageBreak/>
        <w:t xml:space="preserve">Create the </w:t>
      </w:r>
      <w:r w:rsidRPr="00432A0A">
        <w:rPr>
          <w:b/>
          <w:bCs/>
          <w:sz w:val="24"/>
        </w:rPr>
        <w:t>canonical tags</w:t>
      </w:r>
      <w:r w:rsidRPr="00432A0A">
        <w:rPr>
          <w:sz w:val="24"/>
        </w:rPr>
        <w:t xml:space="preserve"> and </w:t>
      </w:r>
      <w:r w:rsidRPr="00432A0A">
        <w:rPr>
          <w:b/>
          <w:bCs/>
          <w:sz w:val="24"/>
        </w:rPr>
        <w:t>SEO descriptions</w:t>
      </w:r>
    </w:p>
    <w:p w14:paraId="02AC30FF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Produce the </w:t>
      </w:r>
      <w:r w:rsidRPr="00432A0A">
        <w:rPr>
          <w:b/>
          <w:bCs/>
          <w:sz w:val="24"/>
        </w:rPr>
        <w:t>PDF versions</w:t>
      </w:r>
      <w:r w:rsidRPr="00432A0A">
        <w:rPr>
          <w:sz w:val="24"/>
        </w:rPr>
        <w:t xml:space="preserve"> (text only, no file creation)</w:t>
      </w:r>
    </w:p>
    <w:p w14:paraId="22E05252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Just tell me which resource you want to build first.</w:t>
      </w:r>
    </w:p>
    <w:p w14:paraId="597B8EAA" w14:textId="77777777" w:rsidR="0084798F" w:rsidRPr="008F03DF" w:rsidRDefault="0084798F" w:rsidP="008F03DF">
      <w:pPr>
        <w:spacing w:line="276" w:lineRule="auto"/>
        <w:rPr>
          <w:sz w:val="24"/>
        </w:rPr>
      </w:pPr>
    </w:p>
    <w:sectPr w:rsidR="0084798F" w:rsidRPr="008F03DF" w:rsidSect="00EC10A0">
      <w:headerReference w:type="default" r:id="rId8"/>
      <w:footerReference w:type="default" r:id="rId9"/>
      <w:pgSz w:w="12240" w:h="15840" w:code="1"/>
      <w:pgMar w:top="1728" w:right="1440" w:bottom="1008" w:left="1440" w:header="576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5189" w14:textId="77777777" w:rsidR="000F49E8" w:rsidRDefault="000F49E8">
      <w:r>
        <w:separator/>
      </w:r>
    </w:p>
  </w:endnote>
  <w:endnote w:type="continuationSeparator" w:id="0">
    <w:p w14:paraId="79621D08" w14:textId="77777777" w:rsidR="000F49E8" w:rsidRDefault="000F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F71B" w14:textId="7FEBBC39" w:rsidR="0024003E" w:rsidRPr="00891C8D" w:rsidRDefault="0024003E" w:rsidP="00891C8D">
    <w:pPr>
      <w:pStyle w:val="Footer"/>
      <w:spacing w:line="276" w:lineRule="auto"/>
      <w:jc w:val="center"/>
      <w:rPr>
        <w:rFonts w:ascii="Aptos Display" w:hAnsi="Aptos Display" w:cs="Calibri"/>
        <w:bCs/>
        <w:sz w:val="18"/>
        <w:szCs w:val="18"/>
      </w:rPr>
    </w:pPr>
    <w:r w:rsidRPr="00891C8D">
      <w:rPr>
        <w:rFonts w:ascii="Aptos Display" w:hAnsi="Aptos Display" w:cs="Calibri"/>
        <w:b/>
        <w:sz w:val="18"/>
        <w:szCs w:val="18"/>
      </w:rPr>
      <w:t>DOUGLASUSA.COM |</w:t>
    </w:r>
    <w:r w:rsidRPr="00891C8D">
      <w:rPr>
        <w:rFonts w:ascii="Aptos Display" w:hAnsi="Aptos Display" w:cs="Calibri"/>
        <w:bCs/>
        <w:sz w:val="18"/>
        <w:szCs w:val="18"/>
      </w:rPr>
      <w:t xml:space="preserve"> </w:t>
    </w:r>
    <w:r w:rsidR="00891C8D" w:rsidRPr="00891C8D">
      <w:rPr>
        <w:rFonts w:ascii="Aptos Display" w:hAnsi="Aptos Display" w:cs="Calibri"/>
        <w:bCs/>
        <w:sz w:val="18"/>
        <w:szCs w:val="18"/>
      </w:rPr>
      <w:t xml:space="preserve">readiness.douglasusa.com | dkkoncepts.com | </w:t>
    </w:r>
    <w:r w:rsidRPr="00891C8D">
      <w:rPr>
        <w:rFonts w:ascii="Aptos Display" w:hAnsi="Aptos Display" w:cs="Calibri"/>
        <w:bCs/>
        <w:sz w:val="18"/>
        <w:szCs w:val="18"/>
      </w:rPr>
      <w:t>+1 (</w:t>
    </w:r>
    <w:r w:rsidR="00D22F58" w:rsidRPr="00891C8D">
      <w:rPr>
        <w:rFonts w:ascii="Aptos Display" w:hAnsi="Aptos Display" w:cs="Calibri"/>
        <w:bCs/>
        <w:sz w:val="18"/>
        <w:szCs w:val="18"/>
      </w:rPr>
      <w:t>662) 889-3255</w:t>
    </w:r>
    <w:r w:rsidRPr="00891C8D">
      <w:rPr>
        <w:rFonts w:ascii="Aptos Display" w:hAnsi="Aptos Display" w:cs="Calibri"/>
        <w:bCs/>
        <w:sz w:val="18"/>
        <w:szCs w:val="18"/>
      </w:rPr>
      <w:t xml:space="preserve"> | </w:t>
    </w:r>
    <w:r w:rsidR="00393C67" w:rsidRPr="00891C8D">
      <w:rPr>
        <w:rFonts w:ascii="Aptos Display" w:hAnsi="Aptos Display" w:cs="Calibri"/>
        <w:bCs/>
        <w:sz w:val="18"/>
        <w:szCs w:val="18"/>
      </w:rPr>
      <w:t>clarity</w:t>
    </w:r>
    <w:r w:rsidR="00676AAB" w:rsidRPr="00891C8D">
      <w:rPr>
        <w:rFonts w:ascii="Aptos Display" w:hAnsi="Aptos Display" w:cs="Calibri"/>
        <w:bCs/>
        <w:sz w:val="18"/>
        <w:szCs w:val="18"/>
      </w:rPr>
      <w:t>@douglasusa.com</w:t>
    </w:r>
    <w:r w:rsidR="001620EB" w:rsidRPr="00393C67">
      <w:rPr>
        <w:rFonts w:ascii="Aptos Display" w:hAnsi="Aptos Display" w:cs="Calibri"/>
        <w:bCs/>
        <w:sz w:val="16"/>
        <w:szCs w:val="16"/>
      </w:rPr>
      <w:br/>
    </w:r>
    <w:r w:rsidR="001620EB" w:rsidRPr="00891C8D">
      <w:rPr>
        <w:rFonts w:ascii="Aptos Display" w:hAnsi="Aptos Display" w:cs="Calibri"/>
        <w:bCs/>
        <w:sz w:val="18"/>
        <w:szCs w:val="18"/>
      </w:rPr>
      <w:t>“</w:t>
    </w:r>
    <w:r w:rsidR="007E5DC5" w:rsidRPr="00891C8D">
      <w:rPr>
        <w:rFonts w:ascii="Aptos Display" w:hAnsi="Aptos Display" w:cs="Calibri"/>
        <w:bCs/>
        <w:sz w:val="18"/>
        <w:szCs w:val="18"/>
      </w:rPr>
      <w:t>National Authority in Transaction Readiness Systems powered by Proactive Reverse Due Diligence</w:t>
    </w:r>
    <w:r w:rsidR="001620EB" w:rsidRPr="00891C8D">
      <w:rPr>
        <w:rFonts w:ascii="Aptos Display" w:hAnsi="Aptos Display" w:cs="Calibri"/>
        <w:bCs/>
        <w:sz w:val="18"/>
        <w:szCs w:val="18"/>
      </w:rPr>
      <w:t>”</w:t>
    </w:r>
  </w:p>
  <w:p w14:paraId="54341EF4" w14:textId="77777777" w:rsidR="00EC10A0" w:rsidRPr="00676AAB" w:rsidRDefault="00EC10A0" w:rsidP="00B0582E">
    <w:pPr>
      <w:pStyle w:val="Footer"/>
      <w:jc w:val="center"/>
      <w:rPr>
        <w:rFonts w:ascii="Aptos Display" w:hAnsi="Aptos Display" w:cs="Calibri"/>
        <w:bCs/>
        <w:sz w:val="16"/>
        <w:szCs w:val="16"/>
      </w:rPr>
    </w:pPr>
  </w:p>
  <w:p w14:paraId="13FEC52F" w14:textId="77777777" w:rsidR="00EC10A0" w:rsidRPr="009744CC" w:rsidRDefault="00EC10A0" w:rsidP="00B058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68C5" w14:textId="77777777" w:rsidR="000F49E8" w:rsidRDefault="000F49E8">
      <w:r>
        <w:separator/>
      </w:r>
    </w:p>
  </w:footnote>
  <w:footnote w:type="continuationSeparator" w:id="0">
    <w:p w14:paraId="20976F1C" w14:textId="77777777" w:rsidR="000F49E8" w:rsidRDefault="000F4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946B" w14:textId="45EEA3F0" w:rsidR="00BF698B" w:rsidRDefault="00000000" w:rsidP="00D7247A">
    <w:pPr>
      <w:pStyle w:val="Header"/>
      <w:tabs>
        <w:tab w:val="left" w:pos="3840"/>
        <w:tab w:val="center" w:pos="5400"/>
      </w:tabs>
      <w:jc w:val="center"/>
    </w:pPr>
    <w:sdt>
      <w:sdtPr>
        <w:id w:val="-13389298"/>
        <w:docPartObj>
          <w:docPartGallery w:val="Page Numbers (Margins)"/>
          <w:docPartUnique/>
        </w:docPartObj>
      </w:sdtPr>
      <w:sdtContent>
        <w:r w:rsidR="00303F02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08CB162" wp14:editId="4B24FBEF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67088763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libri" w:eastAsia="MS Gothic" w:hAnsi="Calibr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307DA3DE" w14:textId="77777777" w:rsidR="00303F02" w:rsidRPr="00DE4358" w:rsidRDefault="00303F02">
                                  <w:pPr>
                                    <w:jc w:val="center"/>
                                    <w:rPr>
                                      <w:rFonts w:ascii="Calibri" w:eastAsia="MS Gothic" w:hAnsi="Calibri"/>
                                      <w:sz w:val="72"/>
                                      <w:szCs w:val="44"/>
                                    </w:rPr>
                                  </w:pP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 xml:space="preserve"> PAGE  \* MERGEFORMAT </w:instrText>
                                  </w: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08CB162" id="Rectangle 1" o:spid="_x0000_s1026" style="position:absolute;left:0;text-align:left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="Calibri" w:eastAsia="MS Gothic" w:hAnsi="Calibr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307DA3DE" w14:textId="77777777" w:rsidR="00303F02" w:rsidRPr="00DE4358" w:rsidRDefault="00303F02">
                            <w:pPr>
                              <w:jc w:val="center"/>
                              <w:rPr>
                                <w:rFonts w:ascii="Calibri" w:eastAsia="MS Gothic" w:hAnsi="Calibri"/>
                                <w:sz w:val="72"/>
                                <w:szCs w:val="44"/>
                              </w:rPr>
                            </w:pP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t>2</w:t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C94DCD">
      <w:rPr>
        <w:noProof/>
      </w:rPr>
      <w:drawing>
        <wp:inline distT="0" distB="0" distL="0" distR="0" wp14:anchorId="345C86EE" wp14:editId="1117D94C">
          <wp:extent cx="2743200" cy="726754"/>
          <wp:effectExtent l="0" t="0" r="0" b="0"/>
          <wp:docPr id="114232561" name="Picture 114232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32561" name="Picture 1142325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7267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30"/>
    <w:multiLevelType w:val="hybridMultilevel"/>
    <w:tmpl w:val="0B96E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5E26"/>
    <w:multiLevelType w:val="multilevel"/>
    <w:tmpl w:val="34B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803"/>
    <w:multiLevelType w:val="multilevel"/>
    <w:tmpl w:val="D16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F62AB"/>
    <w:multiLevelType w:val="multilevel"/>
    <w:tmpl w:val="EAB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77477"/>
    <w:multiLevelType w:val="multilevel"/>
    <w:tmpl w:val="6F7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A1876"/>
    <w:multiLevelType w:val="hybridMultilevel"/>
    <w:tmpl w:val="D74CFFB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12636"/>
    <w:multiLevelType w:val="hybridMultilevel"/>
    <w:tmpl w:val="4FA4D9A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4C48BF3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2B6D18"/>
    <w:multiLevelType w:val="multilevel"/>
    <w:tmpl w:val="F3C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D0339"/>
    <w:multiLevelType w:val="hybridMultilevel"/>
    <w:tmpl w:val="82EE8320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D34CAF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AB5683"/>
    <w:multiLevelType w:val="multilevel"/>
    <w:tmpl w:val="648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B512A"/>
    <w:multiLevelType w:val="multilevel"/>
    <w:tmpl w:val="155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40841"/>
    <w:multiLevelType w:val="hybridMultilevel"/>
    <w:tmpl w:val="C6F07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A21680"/>
    <w:multiLevelType w:val="multilevel"/>
    <w:tmpl w:val="DEE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F051E1"/>
    <w:multiLevelType w:val="multilevel"/>
    <w:tmpl w:val="D23A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F17D21"/>
    <w:multiLevelType w:val="multilevel"/>
    <w:tmpl w:val="427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574905"/>
    <w:multiLevelType w:val="multilevel"/>
    <w:tmpl w:val="081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C1559"/>
    <w:multiLevelType w:val="multilevel"/>
    <w:tmpl w:val="60D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07684"/>
    <w:multiLevelType w:val="multilevel"/>
    <w:tmpl w:val="0B4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06F1D"/>
    <w:multiLevelType w:val="multilevel"/>
    <w:tmpl w:val="EDF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63714E"/>
    <w:multiLevelType w:val="multilevel"/>
    <w:tmpl w:val="020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21D19"/>
    <w:multiLevelType w:val="multilevel"/>
    <w:tmpl w:val="0BF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741EC"/>
    <w:multiLevelType w:val="multilevel"/>
    <w:tmpl w:val="8A6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7560E"/>
    <w:multiLevelType w:val="multilevel"/>
    <w:tmpl w:val="5B3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C4316"/>
    <w:multiLevelType w:val="multilevel"/>
    <w:tmpl w:val="DD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06E07"/>
    <w:multiLevelType w:val="multilevel"/>
    <w:tmpl w:val="861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A1EA9"/>
    <w:multiLevelType w:val="multilevel"/>
    <w:tmpl w:val="D19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B73CBA"/>
    <w:multiLevelType w:val="multilevel"/>
    <w:tmpl w:val="DEA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21443"/>
    <w:multiLevelType w:val="multilevel"/>
    <w:tmpl w:val="0DAC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33763F"/>
    <w:multiLevelType w:val="multilevel"/>
    <w:tmpl w:val="3D1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75FB0"/>
    <w:multiLevelType w:val="multilevel"/>
    <w:tmpl w:val="371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142BD"/>
    <w:multiLevelType w:val="multilevel"/>
    <w:tmpl w:val="FD6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C461A"/>
    <w:multiLevelType w:val="multilevel"/>
    <w:tmpl w:val="106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D3416"/>
    <w:multiLevelType w:val="multilevel"/>
    <w:tmpl w:val="DC7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96D35"/>
    <w:multiLevelType w:val="multilevel"/>
    <w:tmpl w:val="A17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36A83"/>
    <w:multiLevelType w:val="multilevel"/>
    <w:tmpl w:val="D87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2745D"/>
    <w:multiLevelType w:val="hybridMultilevel"/>
    <w:tmpl w:val="47D2B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07E386B"/>
    <w:multiLevelType w:val="multilevel"/>
    <w:tmpl w:val="2128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AB018D"/>
    <w:multiLevelType w:val="hybridMultilevel"/>
    <w:tmpl w:val="77F0A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27B7571"/>
    <w:multiLevelType w:val="multilevel"/>
    <w:tmpl w:val="790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97619"/>
    <w:multiLevelType w:val="multilevel"/>
    <w:tmpl w:val="E98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1247F"/>
    <w:multiLevelType w:val="hybridMultilevel"/>
    <w:tmpl w:val="9D7C470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C041A9"/>
    <w:multiLevelType w:val="multilevel"/>
    <w:tmpl w:val="46B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C30421"/>
    <w:multiLevelType w:val="hybridMultilevel"/>
    <w:tmpl w:val="08C611E4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B8BCBC6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7824EFE"/>
    <w:multiLevelType w:val="multilevel"/>
    <w:tmpl w:val="3B7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A8F7B68"/>
    <w:multiLevelType w:val="multilevel"/>
    <w:tmpl w:val="12B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2E4F71"/>
    <w:multiLevelType w:val="multilevel"/>
    <w:tmpl w:val="DFA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B97764B"/>
    <w:multiLevelType w:val="multilevel"/>
    <w:tmpl w:val="EF5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164C7"/>
    <w:multiLevelType w:val="multilevel"/>
    <w:tmpl w:val="DD5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43A4C"/>
    <w:multiLevelType w:val="multilevel"/>
    <w:tmpl w:val="495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11419"/>
    <w:multiLevelType w:val="multilevel"/>
    <w:tmpl w:val="7DB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1D6B27"/>
    <w:multiLevelType w:val="multilevel"/>
    <w:tmpl w:val="148A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A55619"/>
    <w:multiLevelType w:val="multilevel"/>
    <w:tmpl w:val="802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76FCB"/>
    <w:multiLevelType w:val="multilevel"/>
    <w:tmpl w:val="14D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460B1F"/>
    <w:multiLevelType w:val="multilevel"/>
    <w:tmpl w:val="9E4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2F6AD6"/>
    <w:multiLevelType w:val="multilevel"/>
    <w:tmpl w:val="BF1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233EB"/>
    <w:multiLevelType w:val="multilevel"/>
    <w:tmpl w:val="124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35EB6"/>
    <w:multiLevelType w:val="hybridMultilevel"/>
    <w:tmpl w:val="0B6216CA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76562CB"/>
    <w:multiLevelType w:val="multilevel"/>
    <w:tmpl w:val="BAC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6E0FA2"/>
    <w:multiLevelType w:val="multilevel"/>
    <w:tmpl w:val="FAD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482E8A"/>
    <w:multiLevelType w:val="multilevel"/>
    <w:tmpl w:val="1D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0B6410"/>
    <w:multiLevelType w:val="multilevel"/>
    <w:tmpl w:val="21E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17BED"/>
    <w:multiLevelType w:val="multilevel"/>
    <w:tmpl w:val="F96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E017712"/>
    <w:multiLevelType w:val="multilevel"/>
    <w:tmpl w:val="891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4A31F7"/>
    <w:multiLevelType w:val="multilevel"/>
    <w:tmpl w:val="3FD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94F6A"/>
    <w:multiLevelType w:val="hybridMultilevel"/>
    <w:tmpl w:val="BD1EA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06E7026"/>
    <w:multiLevelType w:val="multilevel"/>
    <w:tmpl w:val="4DA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0D5089"/>
    <w:multiLevelType w:val="multilevel"/>
    <w:tmpl w:val="A45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81242E"/>
    <w:multiLevelType w:val="multilevel"/>
    <w:tmpl w:val="823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D10C2"/>
    <w:multiLevelType w:val="multilevel"/>
    <w:tmpl w:val="13A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52FF7"/>
    <w:multiLevelType w:val="multilevel"/>
    <w:tmpl w:val="CA7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DC5043"/>
    <w:multiLevelType w:val="multilevel"/>
    <w:tmpl w:val="B67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68D4381"/>
    <w:multiLevelType w:val="multilevel"/>
    <w:tmpl w:val="02B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C46E3"/>
    <w:multiLevelType w:val="multilevel"/>
    <w:tmpl w:val="7CD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762E8"/>
    <w:multiLevelType w:val="hybridMultilevel"/>
    <w:tmpl w:val="BA665B66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9D2E27"/>
    <w:multiLevelType w:val="multilevel"/>
    <w:tmpl w:val="721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12185"/>
    <w:multiLevelType w:val="multilevel"/>
    <w:tmpl w:val="498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204216"/>
    <w:multiLevelType w:val="multilevel"/>
    <w:tmpl w:val="020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5A028D"/>
    <w:multiLevelType w:val="multilevel"/>
    <w:tmpl w:val="07E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CBC022E"/>
    <w:multiLevelType w:val="multilevel"/>
    <w:tmpl w:val="BC4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6C7CAC"/>
    <w:multiLevelType w:val="multilevel"/>
    <w:tmpl w:val="624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CC423E"/>
    <w:multiLevelType w:val="multilevel"/>
    <w:tmpl w:val="ED0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A2276"/>
    <w:multiLevelType w:val="hybridMultilevel"/>
    <w:tmpl w:val="A63AA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ECB1687"/>
    <w:multiLevelType w:val="hybridMultilevel"/>
    <w:tmpl w:val="617654DA"/>
    <w:lvl w:ilvl="0" w:tplc="98765AAC">
      <w:numFmt w:val="bullet"/>
      <w:lvlText w:val="•"/>
      <w:lvlJc w:val="left"/>
      <w:pPr>
        <w:ind w:left="108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0D36354"/>
    <w:multiLevelType w:val="multilevel"/>
    <w:tmpl w:val="CE7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A61281"/>
    <w:multiLevelType w:val="multilevel"/>
    <w:tmpl w:val="33B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C94351"/>
    <w:multiLevelType w:val="multilevel"/>
    <w:tmpl w:val="93F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8274B9"/>
    <w:multiLevelType w:val="multilevel"/>
    <w:tmpl w:val="4DC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3BC0D55"/>
    <w:multiLevelType w:val="multilevel"/>
    <w:tmpl w:val="5B2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9E07CE"/>
    <w:multiLevelType w:val="multilevel"/>
    <w:tmpl w:val="562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88A72B1"/>
    <w:multiLevelType w:val="multilevel"/>
    <w:tmpl w:val="97F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1504C"/>
    <w:multiLevelType w:val="hybridMultilevel"/>
    <w:tmpl w:val="312AA722"/>
    <w:lvl w:ilvl="0" w:tplc="50040B64">
      <w:numFmt w:val="bullet"/>
      <w:lvlText w:val="•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A2A4FAA"/>
    <w:multiLevelType w:val="multilevel"/>
    <w:tmpl w:val="C3C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6A5C8F"/>
    <w:multiLevelType w:val="multilevel"/>
    <w:tmpl w:val="2E0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93E55"/>
    <w:multiLevelType w:val="multilevel"/>
    <w:tmpl w:val="148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116B09"/>
    <w:multiLevelType w:val="hybridMultilevel"/>
    <w:tmpl w:val="DAC69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1AC4FCB"/>
    <w:multiLevelType w:val="multilevel"/>
    <w:tmpl w:val="E9F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916311"/>
    <w:multiLevelType w:val="multilevel"/>
    <w:tmpl w:val="961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D1756"/>
    <w:multiLevelType w:val="hybridMultilevel"/>
    <w:tmpl w:val="F5B2784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651A32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657C0C3A"/>
    <w:multiLevelType w:val="multilevel"/>
    <w:tmpl w:val="6A3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F95A84"/>
    <w:multiLevelType w:val="multilevel"/>
    <w:tmpl w:val="605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72010C5"/>
    <w:multiLevelType w:val="multilevel"/>
    <w:tmpl w:val="ECD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B26069"/>
    <w:multiLevelType w:val="multilevel"/>
    <w:tmpl w:val="E0D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660FE"/>
    <w:multiLevelType w:val="multilevel"/>
    <w:tmpl w:val="8D9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0083A"/>
    <w:multiLevelType w:val="multilevel"/>
    <w:tmpl w:val="7C4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4B24FC"/>
    <w:multiLevelType w:val="multilevel"/>
    <w:tmpl w:val="075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253571"/>
    <w:multiLevelType w:val="multilevel"/>
    <w:tmpl w:val="E9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4A5F45"/>
    <w:multiLevelType w:val="multilevel"/>
    <w:tmpl w:val="6E6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B421D1"/>
    <w:multiLevelType w:val="hybridMultilevel"/>
    <w:tmpl w:val="E9F88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48A1E81"/>
    <w:multiLevelType w:val="multilevel"/>
    <w:tmpl w:val="CEC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5D65BB2"/>
    <w:multiLevelType w:val="multilevel"/>
    <w:tmpl w:val="0FC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F86EB5"/>
    <w:multiLevelType w:val="multilevel"/>
    <w:tmpl w:val="E83E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C75758"/>
    <w:multiLevelType w:val="multilevel"/>
    <w:tmpl w:val="4BE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8B3F2F"/>
    <w:multiLevelType w:val="multilevel"/>
    <w:tmpl w:val="7B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8E3D14"/>
    <w:multiLevelType w:val="multilevel"/>
    <w:tmpl w:val="AFD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CA21DE"/>
    <w:multiLevelType w:val="multilevel"/>
    <w:tmpl w:val="D4C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120148"/>
    <w:multiLevelType w:val="multilevel"/>
    <w:tmpl w:val="95D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66766B"/>
    <w:multiLevelType w:val="multilevel"/>
    <w:tmpl w:val="583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9B65B5"/>
    <w:multiLevelType w:val="multilevel"/>
    <w:tmpl w:val="2312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663675"/>
    <w:multiLevelType w:val="multilevel"/>
    <w:tmpl w:val="C2B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CA4D7C"/>
    <w:multiLevelType w:val="multilevel"/>
    <w:tmpl w:val="937E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605731">
    <w:abstractNumId w:val="25"/>
  </w:num>
  <w:num w:numId="2" w16cid:durableId="1138375386">
    <w:abstractNumId w:val="115"/>
  </w:num>
  <w:num w:numId="3" w16cid:durableId="750929627">
    <w:abstractNumId w:val="114"/>
  </w:num>
  <w:num w:numId="4" w16cid:durableId="351495946">
    <w:abstractNumId w:val="106"/>
  </w:num>
  <w:num w:numId="5" w16cid:durableId="1949972152">
    <w:abstractNumId w:val="53"/>
  </w:num>
  <w:num w:numId="6" w16cid:durableId="370344366">
    <w:abstractNumId w:val="111"/>
  </w:num>
  <w:num w:numId="7" w16cid:durableId="2102337600">
    <w:abstractNumId w:val="18"/>
  </w:num>
  <w:num w:numId="8" w16cid:durableId="1156918099">
    <w:abstractNumId w:val="91"/>
  </w:num>
  <w:num w:numId="9" w16cid:durableId="195044188">
    <w:abstractNumId w:val="101"/>
  </w:num>
  <w:num w:numId="10" w16cid:durableId="859128883">
    <w:abstractNumId w:val="11"/>
  </w:num>
  <w:num w:numId="11" w16cid:durableId="1037579744">
    <w:abstractNumId w:val="37"/>
  </w:num>
  <w:num w:numId="12" w16cid:durableId="1896745184">
    <w:abstractNumId w:val="35"/>
  </w:num>
  <w:num w:numId="13" w16cid:durableId="1287003576">
    <w:abstractNumId w:val="64"/>
  </w:num>
  <w:num w:numId="14" w16cid:durableId="956181185">
    <w:abstractNumId w:val="107"/>
  </w:num>
  <w:num w:numId="15" w16cid:durableId="1935240715">
    <w:abstractNumId w:val="94"/>
  </w:num>
  <w:num w:numId="16" w16cid:durableId="1115246939">
    <w:abstractNumId w:val="81"/>
  </w:num>
  <w:num w:numId="17" w16cid:durableId="1041831888">
    <w:abstractNumId w:val="66"/>
  </w:num>
  <w:num w:numId="18" w16cid:durableId="257492585">
    <w:abstractNumId w:val="5"/>
  </w:num>
  <w:num w:numId="19" w16cid:durableId="805662524">
    <w:abstractNumId w:val="40"/>
  </w:num>
  <w:num w:numId="20" w16cid:durableId="889269909">
    <w:abstractNumId w:val="90"/>
  </w:num>
  <w:num w:numId="21" w16cid:durableId="144473091">
    <w:abstractNumId w:val="82"/>
  </w:num>
  <w:num w:numId="22" w16cid:durableId="345325469">
    <w:abstractNumId w:val="56"/>
  </w:num>
  <w:num w:numId="23" w16cid:durableId="364718785">
    <w:abstractNumId w:val="97"/>
  </w:num>
  <w:num w:numId="24" w16cid:durableId="1938980588">
    <w:abstractNumId w:val="6"/>
  </w:num>
  <w:num w:numId="25" w16cid:durableId="489911553">
    <w:abstractNumId w:val="8"/>
  </w:num>
  <w:num w:numId="26" w16cid:durableId="1117456121">
    <w:abstractNumId w:val="42"/>
  </w:num>
  <w:num w:numId="27" w16cid:durableId="163280952">
    <w:abstractNumId w:val="73"/>
  </w:num>
  <w:num w:numId="28" w16cid:durableId="191457867">
    <w:abstractNumId w:val="15"/>
  </w:num>
  <w:num w:numId="29" w16cid:durableId="386104265">
    <w:abstractNumId w:val="14"/>
  </w:num>
  <w:num w:numId="30" w16cid:durableId="1923568459">
    <w:abstractNumId w:val="39"/>
  </w:num>
  <w:num w:numId="31" w16cid:durableId="68892507">
    <w:abstractNumId w:val="30"/>
  </w:num>
  <w:num w:numId="32" w16cid:durableId="1121416521">
    <w:abstractNumId w:val="4"/>
  </w:num>
  <w:num w:numId="33" w16cid:durableId="639505688">
    <w:abstractNumId w:val="72"/>
  </w:num>
  <w:num w:numId="34" w16cid:durableId="1917471487">
    <w:abstractNumId w:val="105"/>
  </w:num>
  <w:num w:numId="35" w16cid:durableId="1311910566">
    <w:abstractNumId w:val="84"/>
  </w:num>
  <w:num w:numId="36" w16cid:durableId="1031541079">
    <w:abstractNumId w:val="79"/>
  </w:num>
  <w:num w:numId="37" w16cid:durableId="1963656108">
    <w:abstractNumId w:val="113"/>
  </w:num>
  <w:num w:numId="38" w16cid:durableId="1927111317">
    <w:abstractNumId w:val="44"/>
  </w:num>
  <w:num w:numId="39" w16cid:durableId="1699232130">
    <w:abstractNumId w:val="50"/>
  </w:num>
  <w:num w:numId="40" w16cid:durableId="1853227747">
    <w:abstractNumId w:val="119"/>
  </w:num>
  <w:num w:numId="41" w16cid:durableId="2061901643">
    <w:abstractNumId w:val="33"/>
  </w:num>
  <w:num w:numId="42" w16cid:durableId="2086757420">
    <w:abstractNumId w:val="75"/>
  </w:num>
  <w:num w:numId="43" w16cid:durableId="1376395310">
    <w:abstractNumId w:val="51"/>
  </w:num>
  <w:num w:numId="44" w16cid:durableId="578709354">
    <w:abstractNumId w:val="62"/>
  </w:num>
  <w:num w:numId="45" w16cid:durableId="515461242">
    <w:abstractNumId w:val="47"/>
  </w:num>
  <w:num w:numId="46" w16cid:durableId="1458912276">
    <w:abstractNumId w:val="27"/>
  </w:num>
  <w:num w:numId="47" w16cid:durableId="1976525113">
    <w:abstractNumId w:val="112"/>
  </w:num>
  <w:num w:numId="48" w16cid:durableId="960771224">
    <w:abstractNumId w:val="28"/>
  </w:num>
  <w:num w:numId="49" w16cid:durableId="140317478">
    <w:abstractNumId w:val="67"/>
  </w:num>
  <w:num w:numId="50" w16cid:durableId="278145374">
    <w:abstractNumId w:val="60"/>
  </w:num>
  <w:num w:numId="51" w16cid:durableId="540173276">
    <w:abstractNumId w:val="49"/>
  </w:num>
  <w:num w:numId="52" w16cid:durableId="1061905998">
    <w:abstractNumId w:val="76"/>
  </w:num>
  <w:num w:numId="53" w16cid:durableId="1448816012">
    <w:abstractNumId w:val="23"/>
  </w:num>
  <w:num w:numId="54" w16cid:durableId="1104768101">
    <w:abstractNumId w:val="22"/>
  </w:num>
  <w:num w:numId="55" w16cid:durableId="1400055760">
    <w:abstractNumId w:val="46"/>
  </w:num>
  <w:num w:numId="56" w16cid:durableId="1557929923">
    <w:abstractNumId w:val="41"/>
  </w:num>
  <w:num w:numId="57" w16cid:durableId="1305742448">
    <w:abstractNumId w:val="38"/>
  </w:num>
  <w:num w:numId="58" w16cid:durableId="77338483">
    <w:abstractNumId w:val="85"/>
  </w:num>
  <w:num w:numId="59" w16cid:durableId="1491143364">
    <w:abstractNumId w:val="80"/>
  </w:num>
  <w:num w:numId="60" w16cid:durableId="983387891">
    <w:abstractNumId w:val="55"/>
  </w:num>
  <w:num w:numId="61" w16cid:durableId="1792087687">
    <w:abstractNumId w:val="117"/>
  </w:num>
  <w:num w:numId="62" w16cid:durableId="1322926847">
    <w:abstractNumId w:val="102"/>
  </w:num>
  <w:num w:numId="63" w16cid:durableId="900675501">
    <w:abstractNumId w:val="96"/>
  </w:num>
  <w:num w:numId="64" w16cid:durableId="356465494">
    <w:abstractNumId w:val="21"/>
  </w:num>
  <w:num w:numId="65" w16cid:durableId="750933977">
    <w:abstractNumId w:val="7"/>
  </w:num>
  <w:num w:numId="66" w16cid:durableId="884948043">
    <w:abstractNumId w:val="100"/>
  </w:num>
  <w:num w:numId="67" w16cid:durableId="823275370">
    <w:abstractNumId w:val="57"/>
  </w:num>
  <w:num w:numId="68" w16cid:durableId="326177983">
    <w:abstractNumId w:val="52"/>
  </w:num>
  <w:num w:numId="69" w16cid:durableId="68889443">
    <w:abstractNumId w:val="16"/>
  </w:num>
  <w:num w:numId="70" w16cid:durableId="289939269">
    <w:abstractNumId w:val="34"/>
  </w:num>
  <w:num w:numId="71" w16cid:durableId="941181818">
    <w:abstractNumId w:val="89"/>
  </w:num>
  <w:num w:numId="72" w16cid:durableId="1160075428">
    <w:abstractNumId w:val="36"/>
  </w:num>
  <w:num w:numId="73" w16cid:durableId="779036039">
    <w:abstractNumId w:val="83"/>
  </w:num>
  <w:num w:numId="74" w16cid:durableId="922446261">
    <w:abstractNumId w:val="104"/>
  </w:num>
  <w:num w:numId="75" w16cid:durableId="510068258">
    <w:abstractNumId w:val="10"/>
  </w:num>
  <w:num w:numId="76" w16cid:durableId="1105265950">
    <w:abstractNumId w:val="1"/>
  </w:num>
  <w:num w:numId="77" w16cid:durableId="512498377">
    <w:abstractNumId w:val="110"/>
  </w:num>
  <w:num w:numId="78" w16cid:durableId="526531602">
    <w:abstractNumId w:val="74"/>
  </w:num>
  <w:num w:numId="79" w16cid:durableId="1290819130">
    <w:abstractNumId w:val="48"/>
  </w:num>
  <w:num w:numId="80" w16cid:durableId="1393188028">
    <w:abstractNumId w:val="65"/>
  </w:num>
  <w:num w:numId="81" w16cid:durableId="1411611175">
    <w:abstractNumId w:val="0"/>
  </w:num>
  <w:num w:numId="82" w16cid:durableId="1925608888">
    <w:abstractNumId w:val="99"/>
  </w:num>
  <w:num w:numId="83" w16cid:durableId="5258787">
    <w:abstractNumId w:val="12"/>
  </w:num>
  <w:num w:numId="84" w16cid:durableId="1814322925">
    <w:abstractNumId w:val="2"/>
  </w:num>
  <w:num w:numId="85" w16cid:durableId="1430853662">
    <w:abstractNumId w:val="3"/>
  </w:num>
  <w:num w:numId="86" w16cid:durableId="700861853">
    <w:abstractNumId w:val="108"/>
  </w:num>
  <w:num w:numId="87" w16cid:durableId="2011832892">
    <w:abstractNumId w:val="61"/>
  </w:num>
  <w:num w:numId="88" w16cid:durableId="447050642">
    <w:abstractNumId w:val="13"/>
  </w:num>
  <w:num w:numId="89" w16cid:durableId="815682674">
    <w:abstractNumId w:val="45"/>
  </w:num>
  <w:num w:numId="90" w16cid:durableId="1292858978">
    <w:abstractNumId w:val="88"/>
  </w:num>
  <w:num w:numId="91" w16cid:durableId="229778827">
    <w:abstractNumId w:val="95"/>
  </w:num>
  <w:num w:numId="92" w16cid:durableId="890730448">
    <w:abstractNumId w:val="9"/>
  </w:num>
  <w:num w:numId="93" w16cid:durableId="136649917">
    <w:abstractNumId w:val="43"/>
  </w:num>
  <w:num w:numId="94" w16cid:durableId="1502352052">
    <w:abstractNumId w:val="59"/>
  </w:num>
  <w:num w:numId="95" w16cid:durableId="852493824">
    <w:abstractNumId w:val="69"/>
  </w:num>
  <w:num w:numId="96" w16cid:durableId="1026491180">
    <w:abstractNumId w:val="87"/>
  </w:num>
  <w:num w:numId="97" w16cid:durableId="2087530150">
    <w:abstractNumId w:val="77"/>
  </w:num>
  <w:num w:numId="98" w16cid:durableId="1662544821">
    <w:abstractNumId w:val="109"/>
  </w:num>
  <w:num w:numId="99" w16cid:durableId="826243448">
    <w:abstractNumId w:val="86"/>
  </w:num>
  <w:num w:numId="100" w16cid:durableId="1646861536">
    <w:abstractNumId w:val="70"/>
  </w:num>
  <w:num w:numId="101" w16cid:durableId="313878890">
    <w:abstractNumId w:val="98"/>
  </w:num>
  <w:num w:numId="102" w16cid:durableId="1530532028">
    <w:abstractNumId w:val="93"/>
  </w:num>
  <w:num w:numId="103" w16cid:durableId="402874499">
    <w:abstractNumId w:val="32"/>
  </w:num>
  <w:num w:numId="104" w16cid:durableId="499345050">
    <w:abstractNumId w:val="71"/>
  </w:num>
  <w:num w:numId="105" w16cid:durableId="295334417">
    <w:abstractNumId w:val="103"/>
  </w:num>
  <w:num w:numId="106" w16cid:durableId="923030445">
    <w:abstractNumId w:val="58"/>
  </w:num>
  <w:num w:numId="107" w16cid:durableId="1087267646">
    <w:abstractNumId w:val="78"/>
  </w:num>
  <w:num w:numId="108" w16cid:durableId="974219185">
    <w:abstractNumId w:val="19"/>
  </w:num>
  <w:num w:numId="109" w16cid:durableId="1719742012">
    <w:abstractNumId w:val="54"/>
  </w:num>
  <w:num w:numId="110" w16cid:durableId="1188835635">
    <w:abstractNumId w:val="63"/>
  </w:num>
  <w:num w:numId="111" w16cid:durableId="1174610315">
    <w:abstractNumId w:val="31"/>
  </w:num>
  <w:num w:numId="112" w16cid:durableId="1783646203">
    <w:abstractNumId w:val="118"/>
  </w:num>
  <w:num w:numId="113" w16cid:durableId="1706367191">
    <w:abstractNumId w:val="26"/>
  </w:num>
  <w:num w:numId="114" w16cid:durableId="533884430">
    <w:abstractNumId w:val="17"/>
  </w:num>
  <w:num w:numId="115" w16cid:durableId="1921523631">
    <w:abstractNumId w:val="92"/>
  </w:num>
  <w:num w:numId="116" w16cid:durableId="970133171">
    <w:abstractNumId w:val="68"/>
  </w:num>
  <w:num w:numId="117" w16cid:durableId="223876284">
    <w:abstractNumId w:val="20"/>
  </w:num>
  <w:num w:numId="118" w16cid:durableId="1480145063">
    <w:abstractNumId w:val="24"/>
  </w:num>
  <w:num w:numId="119" w16cid:durableId="1272202694">
    <w:abstractNumId w:val="29"/>
  </w:num>
  <w:num w:numId="120" w16cid:durableId="2131976009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wsDQ3NjAxNDQxNDMwNTdW0lEKTi0uzszPAykwNqgFAHaU8cItAAAA"/>
  </w:docVars>
  <w:rsids>
    <w:rsidRoot w:val="00E018BA"/>
    <w:rsid w:val="00003D1F"/>
    <w:rsid w:val="0000483D"/>
    <w:rsid w:val="000053EE"/>
    <w:rsid w:val="0001105C"/>
    <w:rsid w:val="00011BD1"/>
    <w:rsid w:val="00011FEC"/>
    <w:rsid w:val="00012519"/>
    <w:rsid w:val="00013768"/>
    <w:rsid w:val="00015545"/>
    <w:rsid w:val="00016FC4"/>
    <w:rsid w:val="000177EF"/>
    <w:rsid w:val="00017F82"/>
    <w:rsid w:val="0002032F"/>
    <w:rsid w:val="000205C6"/>
    <w:rsid w:val="0003075C"/>
    <w:rsid w:val="000351A4"/>
    <w:rsid w:val="000407BB"/>
    <w:rsid w:val="0004083A"/>
    <w:rsid w:val="0004467E"/>
    <w:rsid w:val="000500A9"/>
    <w:rsid w:val="000528E4"/>
    <w:rsid w:val="00056D42"/>
    <w:rsid w:val="00063990"/>
    <w:rsid w:val="00065AFA"/>
    <w:rsid w:val="0006672A"/>
    <w:rsid w:val="000672EA"/>
    <w:rsid w:val="000734B7"/>
    <w:rsid w:val="000748E1"/>
    <w:rsid w:val="000773BE"/>
    <w:rsid w:val="0008056E"/>
    <w:rsid w:val="0008244C"/>
    <w:rsid w:val="000849F0"/>
    <w:rsid w:val="0008734C"/>
    <w:rsid w:val="00090B67"/>
    <w:rsid w:val="00090FC0"/>
    <w:rsid w:val="000927E6"/>
    <w:rsid w:val="000960DC"/>
    <w:rsid w:val="00096C36"/>
    <w:rsid w:val="000A190C"/>
    <w:rsid w:val="000A558D"/>
    <w:rsid w:val="000B1D64"/>
    <w:rsid w:val="000B2EBD"/>
    <w:rsid w:val="000B7DF2"/>
    <w:rsid w:val="000C5383"/>
    <w:rsid w:val="000C6033"/>
    <w:rsid w:val="000D0EA1"/>
    <w:rsid w:val="000E470E"/>
    <w:rsid w:val="000F3195"/>
    <w:rsid w:val="000F49E8"/>
    <w:rsid w:val="000F779A"/>
    <w:rsid w:val="00103934"/>
    <w:rsid w:val="00103B43"/>
    <w:rsid w:val="00107F8B"/>
    <w:rsid w:val="001114D8"/>
    <w:rsid w:val="001160AB"/>
    <w:rsid w:val="00116B02"/>
    <w:rsid w:val="00117713"/>
    <w:rsid w:val="001202C2"/>
    <w:rsid w:val="00121BFD"/>
    <w:rsid w:val="00122A3C"/>
    <w:rsid w:val="00125749"/>
    <w:rsid w:val="00142A81"/>
    <w:rsid w:val="0014480C"/>
    <w:rsid w:val="00147E05"/>
    <w:rsid w:val="001555B9"/>
    <w:rsid w:val="001620EB"/>
    <w:rsid w:val="00165A77"/>
    <w:rsid w:val="001673CA"/>
    <w:rsid w:val="00171E8D"/>
    <w:rsid w:val="001756B6"/>
    <w:rsid w:val="00175F9B"/>
    <w:rsid w:val="00192E33"/>
    <w:rsid w:val="001938C8"/>
    <w:rsid w:val="001A06E9"/>
    <w:rsid w:val="001A29D7"/>
    <w:rsid w:val="001A4E48"/>
    <w:rsid w:val="001A5121"/>
    <w:rsid w:val="001A6B1D"/>
    <w:rsid w:val="001B4EC7"/>
    <w:rsid w:val="001B6E5F"/>
    <w:rsid w:val="001C2BBE"/>
    <w:rsid w:val="001D124B"/>
    <w:rsid w:val="001E1194"/>
    <w:rsid w:val="001E16CF"/>
    <w:rsid w:val="001E2AF5"/>
    <w:rsid w:val="001E32D2"/>
    <w:rsid w:val="001E7929"/>
    <w:rsid w:val="001E7C63"/>
    <w:rsid w:val="001F3205"/>
    <w:rsid w:val="001F5BE8"/>
    <w:rsid w:val="001F64A9"/>
    <w:rsid w:val="00200734"/>
    <w:rsid w:val="00200B0F"/>
    <w:rsid w:val="0020229B"/>
    <w:rsid w:val="002025E3"/>
    <w:rsid w:val="0021176A"/>
    <w:rsid w:val="00213F0F"/>
    <w:rsid w:val="002211AC"/>
    <w:rsid w:val="0024003E"/>
    <w:rsid w:val="00240E83"/>
    <w:rsid w:val="002437C5"/>
    <w:rsid w:val="002479CF"/>
    <w:rsid w:val="00255B59"/>
    <w:rsid w:val="00256ED2"/>
    <w:rsid w:val="00260832"/>
    <w:rsid w:val="00263FA9"/>
    <w:rsid w:val="0026780B"/>
    <w:rsid w:val="00283522"/>
    <w:rsid w:val="00283EEE"/>
    <w:rsid w:val="00290466"/>
    <w:rsid w:val="00292520"/>
    <w:rsid w:val="00295340"/>
    <w:rsid w:val="002A1609"/>
    <w:rsid w:val="002A18B3"/>
    <w:rsid w:val="002A33C1"/>
    <w:rsid w:val="002A504F"/>
    <w:rsid w:val="002A5A63"/>
    <w:rsid w:val="002B1D25"/>
    <w:rsid w:val="002B2300"/>
    <w:rsid w:val="002C0CB0"/>
    <w:rsid w:val="002C129F"/>
    <w:rsid w:val="002C209A"/>
    <w:rsid w:val="002C4914"/>
    <w:rsid w:val="002C5576"/>
    <w:rsid w:val="002D3278"/>
    <w:rsid w:val="002D3879"/>
    <w:rsid w:val="002D7D69"/>
    <w:rsid w:val="002E0065"/>
    <w:rsid w:val="002E0EBA"/>
    <w:rsid w:val="002E266D"/>
    <w:rsid w:val="002E6383"/>
    <w:rsid w:val="002F0563"/>
    <w:rsid w:val="00301624"/>
    <w:rsid w:val="00303542"/>
    <w:rsid w:val="00303F02"/>
    <w:rsid w:val="0030477B"/>
    <w:rsid w:val="00312A2A"/>
    <w:rsid w:val="003156AA"/>
    <w:rsid w:val="00315DA6"/>
    <w:rsid w:val="0031781B"/>
    <w:rsid w:val="00317DEF"/>
    <w:rsid w:val="00322460"/>
    <w:rsid w:val="003228DA"/>
    <w:rsid w:val="00336C17"/>
    <w:rsid w:val="00345B42"/>
    <w:rsid w:val="0035669B"/>
    <w:rsid w:val="003574C9"/>
    <w:rsid w:val="00357E22"/>
    <w:rsid w:val="003626E8"/>
    <w:rsid w:val="003657BC"/>
    <w:rsid w:val="0037010F"/>
    <w:rsid w:val="003815C2"/>
    <w:rsid w:val="00383935"/>
    <w:rsid w:val="00385D00"/>
    <w:rsid w:val="00393C67"/>
    <w:rsid w:val="0039535C"/>
    <w:rsid w:val="003967B9"/>
    <w:rsid w:val="003A061E"/>
    <w:rsid w:val="003A2C08"/>
    <w:rsid w:val="003A3C81"/>
    <w:rsid w:val="003A5D60"/>
    <w:rsid w:val="003A602E"/>
    <w:rsid w:val="003B0208"/>
    <w:rsid w:val="003B0F00"/>
    <w:rsid w:val="003B167C"/>
    <w:rsid w:val="003B612F"/>
    <w:rsid w:val="003C17D3"/>
    <w:rsid w:val="003C2A32"/>
    <w:rsid w:val="003C7465"/>
    <w:rsid w:val="003D12EC"/>
    <w:rsid w:val="003D29ED"/>
    <w:rsid w:val="003E0137"/>
    <w:rsid w:val="003E18AE"/>
    <w:rsid w:val="003E4A15"/>
    <w:rsid w:val="003F7877"/>
    <w:rsid w:val="00400E03"/>
    <w:rsid w:val="00403866"/>
    <w:rsid w:val="00404777"/>
    <w:rsid w:val="00405B94"/>
    <w:rsid w:val="00413810"/>
    <w:rsid w:val="004160A6"/>
    <w:rsid w:val="00416738"/>
    <w:rsid w:val="00417E57"/>
    <w:rsid w:val="00420D46"/>
    <w:rsid w:val="004220B4"/>
    <w:rsid w:val="00432A0A"/>
    <w:rsid w:val="00443C27"/>
    <w:rsid w:val="00450246"/>
    <w:rsid w:val="004509A9"/>
    <w:rsid w:val="004519D4"/>
    <w:rsid w:val="00451F26"/>
    <w:rsid w:val="00453A5F"/>
    <w:rsid w:val="00462F04"/>
    <w:rsid w:val="00463E45"/>
    <w:rsid w:val="00464AE8"/>
    <w:rsid w:val="004657CD"/>
    <w:rsid w:val="00476D77"/>
    <w:rsid w:val="00476D9C"/>
    <w:rsid w:val="00484429"/>
    <w:rsid w:val="00485829"/>
    <w:rsid w:val="00494740"/>
    <w:rsid w:val="004A0413"/>
    <w:rsid w:val="004A1F3A"/>
    <w:rsid w:val="004A213F"/>
    <w:rsid w:val="004A39DA"/>
    <w:rsid w:val="004A44EC"/>
    <w:rsid w:val="004A6F7F"/>
    <w:rsid w:val="004B3219"/>
    <w:rsid w:val="004B41FD"/>
    <w:rsid w:val="004B5F4E"/>
    <w:rsid w:val="004C1AE3"/>
    <w:rsid w:val="004C6A4F"/>
    <w:rsid w:val="004C7C2A"/>
    <w:rsid w:val="004D1280"/>
    <w:rsid w:val="004D31E2"/>
    <w:rsid w:val="004D5EC7"/>
    <w:rsid w:val="004E2591"/>
    <w:rsid w:val="004E3248"/>
    <w:rsid w:val="004F2D67"/>
    <w:rsid w:val="004F2D92"/>
    <w:rsid w:val="005040AF"/>
    <w:rsid w:val="00506B7A"/>
    <w:rsid w:val="0051128B"/>
    <w:rsid w:val="00511944"/>
    <w:rsid w:val="00513E00"/>
    <w:rsid w:val="00536D24"/>
    <w:rsid w:val="005409AF"/>
    <w:rsid w:val="00541AAB"/>
    <w:rsid w:val="00545906"/>
    <w:rsid w:val="00547563"/>
    <w:rsid w:val="00557002"/>
    <w:rsid w:val="00561B56"/>
    <w:rsid w:val="00571C6C"/>
    <w:rsid w:val="00575522"/>
    <w:rsid w:val="00576A38"/>
    <w:rsid w:val="00577837"/>
    <w:rsid w:val="00581A4A"/>
    <w:rsid w:val="005822A4"/>
    <w:rsid w:val="00582A6B"/>
    <w:rsid w:val="005838A8"/>
    <w:rsid w:val="00585D59"/>
    <w:rsid w:val="00587C79"/>
    <w:rsid w:val="005969EC"/>
    <w:rsid w:val="005971F4"/>
    <w:rsid w:val="00597834"/>
    <w:rsid w:val="005A1442"/>
    <w:rsid w:val="005A5BE8"/>
    <w:rsid w:val="005B037C"/>
    <w:rsid w:val="005B50FD"/>
    <w:rsid w:val="005B5528"/>
    <w:rsid w:val="005C0C23"/>
    <w:rsid w:val="005C120D"/>
    <w:rsid w:val="005D395B"/>
    <w:rsid w:val="005E1448"/>
    <w:rsid w:val="005E171F"/>
    <w:rsid w:val="005E1C1E"/>
    <w:rsid w:val="005F32D1"/>
    <w:rsid w:val="005F6F36"/>
    <w:rsid w:val="0060303B"/>
    <w:rsid w:val="00603710"/>
    <w:rsid w:val="00615479"/>
    <w:rsid w:val="00622FB1"/>
    <w:rsid w:val="006237F2"/>
    <w:rsid w:val="006305F5"/>
    <w:rsid w:val="00634C2F"/>
    <w:rsid w:val="006353B5"/>
    <w:rsid w:val="0064265E"/>
    <w:rsid w:val="00656F7B"/>
    <w:rsid w:val="00657765"/>
    <w:rsid w:val="00660B4C"/>
    <w:rsid w:val="00670D54"/>
    <w:rsid w:val="0067140E"/>
    <w:rsid w:val="00676AAB"/>
    <w:rsid w:val="00676C0D"/>
    <w:rsid w:val="006777BF"/>
    <w:rsid w:val="0068263C"/>
    <w:rsid w:val="006848B0"/>
    <w:rsid w:val="00693CAA"/>
    <w:rsid w:val="00694FE3"/>
    <w:rsid w:val="006A1EC8"/>
    <w:rsid w:val="006A321D"/>
    <w:rsid w:val="006B0797"/>
    <w:rsid w:val="006B0DE3"/>
    <w:rsid w:val="006B1D49"/>
    <w:rsid w:val="006B241F"/>
    <w:rsid w:val="006B28B3"/>
    <w:rsid w:val="006B33A7"/>
    <w:rsid w:val="006B4C41"/>
    <w:rsid w:val="006B51B0"/>
    <w:rsid w:val="006B64AB"/>
    <w:rsid w:val="006C04B0"/>
    <w:rsid w:val="006C05AA"/>
    <w:rsid w:val="006C0BF7"/>
    <w:rsid w:val="006C2868"/>
    <w:rsid w:val="006C28CE"/>
    <w:rsid w:val="006C4C39"/>
    <w:rsid w:val="006C5ACE"/>
    <w:rsid w:val="006D6575"/>
    <w:rsid w:val="006E28FD"/>
    <w:rsid w:val="006E478B"/>
    <w:rsid w:val="006E7766"/>
    <w:rsid w:val="006E7BFA"/>
    <w:rsid w:val="006F070B"/>
    <w:rsid w:val="006F2A7F"/>
    <w:rsid w:val="006F5F25"/>
    <w:rsid w:val="00701E96"/>
    <w:rsid w:val="00705F53"/>
    <w:rsid w:val="0071017F"/>
    <w:rsid w:val="00711B49"/>
    <w:rsid w:val="0071245F"/>
    <w:rsid w:val="0071273F"/>
    <w:rsid w:val="0071340D"/>
    <w:rsid w:val="00714891"/>
    <w:rsid w:val="00716BFF"/>
    <w:rsid w:val="00720C90"/>
    <w:rsid w:val="00720CE2"/>
    <w:rsid w:val="00723F6E"/>
    <w:rsid w:val="00726906"/>
    <w:rsid w:val="0073542A"/>
    <w:rsid w:val="00741221"/>
    <w:rsid w:val="00744FCA"/>
    <w:rsid w:val="007579BE"/>
    <w:rsid w:val="00773B11"/>
    <w:rsid w:val="0078274B"/>
    <w:rsid w:val="00785906"/>
    <w:rsid w:val="00785D13"/>
    <w:rsid w:val="0078664B"/>
    <w:rsid w:val="007929E7"/>
    <w:rsid w:val="00792CDF"/>
    <w:rsid w:val="00797375"/>
    <w:rsid w:val="007A699E"/>
    <w:rsid w:val="007B0569"/>
    <w:rsid w:val="007B72C7"/>
    <w:rsid w:val="007C1311"/>
    <w:rsid w:val="007C312A"/>
    <w:rsid w:val="007C5624"/>
    <w:rsid w:val="007C6FDC"/>
    <w:rsid w:val="007D02DB"/>
    <w:rsid w:val="007D4C5E"/>
    <w:rsid w:val="007D5F6A"/>
    <w:rsid w:val="007E03F2"/>
    <w:rsid w:val="007E2E5A"/>
    <w:rsid w:val="007E5DC5"/>
    <w:rsid w:val="007F06B3"/>
    <w:rsid w:val="007F0884"/>
    <w:rsid w:val="007F0C3E"/>
    <w:rsid w:val="007F1A0C"/>
    <w:rsid w:val="007F4B29"/>
    <w:rsid w:val="0080115F"/>
    <w:rsid w:val="00801872"/>
    <w:rsid w:val="008024B4"/>
    <w:rsid w:val="0080290F"/>
    <w:rsid w:val="00810936"/>
    <w:rsid w:val="00816A1D"/>
    <w:rsid w:val="008321F0"/>
    <w:rsid w:val="008326CE"/>
    <w:rsid w:val="00836E4F"/>
    <w:rsid w:val="00843DB3"/>
    <w:rsid w:val="0084798F"/>
    <w:rsid w:val="008479EB"/>
    <w:rsid w:val="00850FAA"/>
    <w:rsid w:val="0085286D"/>
    <w:rsid w:val="00853228"/>
    <w:rsid w:val="00853CF8"/>
    <w:rsid w:val="00856159"/>
    <w:rsid w:val="00863E77"/>
    <w:rsid w:val="008652BE"/>
    <w:rsid w:val="0086564F"/>
    <w:rsid w:val="00876D2C"/>
    <w:rsid w:val="00882D83"/>
    <w:rsid w:val="00884456"/>
    <w:rsid w:val="0089034B"/>
    <w:rsid w:val="00891C8D"/>
    <w:rsid w:val="00892636"/>
    <w:rsid w:val="00896EAD"/>
    <w:rsid w:val="008A019E"/>
    <w:rsid w:val="008A0EA2"/>
    <w:rsid w:val="008A44DB"/>
    <w:rsid w:val="008B07DB"/>
    <w:rsid w:val="008B16AD"/>
    <w:rsid w:val="008B70B2"/>
    <w:rsid w:val="008B7AE9"/>
    <w:rsid w:val="008C1CA2"/>
    <w:rsid w:val="008C5E63"/>
    <w:rsid w:val="008C71CB"/>
    <w:rsid w:val="008D06F7"/>
    <w:rsid w:val="008D54A8"/>
    <w:rsid w:val="008E7761"/>
    <w:rsid w:val="008F03DF"/>
    <w:rsid w:val="008F2AFC"/>
    <w:rsid w:val="008F42CF"/>
    <w:rsid w:val="008F6FFB"/>
    <w:rsid w:val="009046CF"/>
    <w:rsid w:val="00905732"/>
    <w:rsid w:val="009059FB"/>
    <w:rsid w:val="00907A6C"/>
    <w:rsid w:val="00910F75"/>
    <w:rsid w:val="00911F44"/>
    <w:rsid w:val="00924DED"/>
    <w:rsid w:val="009337A9"/>
    <w:rsid w:val="0094120F"/>
    <w:rsid w:val="009506F5"/>
    <w:rsid w:val="00951EFB"/>
    <w:rsid w:val="00954E1D"/>
    <w:rsid w:val="00970B48"/>
    <w:rsid w:val="0097222D"/>
    <w:rsid w:val="009729B4"/>
    <w:rsid w:val="009744CC"/>
    <w:rsid w:val="00977C9D"/>
    <w:rsid w:val="009835B5"/>
    <w:rsid w:val="00983B5B"/>
    <w:rsid w:val="0098677C"/>
    <w:rsid w:val="00987482"/>
    <w:rsid w:val="00991F79"/>
    <w:rsid w:val="00995BDB"/>
    <w:rsid w:val="009A0A90"/>
    <w:rsid w:val="009A12EB"/>
    <w:rsid w:val="009A2546"/>
    <w:rsid w:val="009A38D6"/>
    <w:rsid w:val="009A5B83"/>
    <w:rsid w:val="009B028A"/>
    <w:rsid w:val="009B1EA9"/>
    <w:rsid w:val="009C60FB"/>
    <w:rsid w:val="009D676D"/>
    <w:rsid w:val="009D6EA7"/>
    <w:rsid w:val="009D7138"/>
    <w:rsid w:val="009D79F5"/>
    <w:rsid w:val="009E3BF9"/>
    <w:rsid w:val="009E4456"/>
    <w:rsid w:val="009E6810"/>
    <w:rsid w:val="009F713C"/>
    <w:rsid w:val="00A067BF"/>
    <w:rsid w:val="00A076B2"/>
    <w:rsid w:val="00A10E63"/>
    <w:rsid w:val="00A16C25"/>
    <w:rsid w:val="00A2284D"/>
    <w:rsid w:val="00A33FD1"/>
    <w:rsid w:val="00A40818"/>
    <w:rsid w:val="00A40B06"/>
    <w:rsid w:val="00A418F0"/>
    <w:rsid w:val="00A47C08"/>
    <w:rsid w:val="00A5024F"/>
    <w:rsid w:val="00A5311A"/>
    <w:rsid w:val="00A6496C"/>
    <w:rsid w:val="00A64E20"/>
    <w:rsid w:val="00A64E42"/>
    <w:rsid w:val="00A65CA9"/>
    <w:rsid w:val="00A65D80"/>
    <w:rsid w:val="00A712CD"/>
    <w:rsid w:val="00A750E9"/>
    <w:rsid w:val="00A84509"/>
    <w:rsid w:val="00A8722E"/>
    <w:rsid w:val="00AA2FF1"/>
    <w:rsid w:val="00AA5174"/>
    <w:rsid w:val="00AA54E1"/>
    <w:rsid w:val="00AB6B64"/>
    <w:rsid w:val="00AC08EA"/>
    <w:rsid w:val="00AC146E"/>
    <w:rsid w:val="00AC2E8A"/>
    <w:rsid w:val="00AC4060"/>
    <w:rsid w:val="00AC72AC"/>
    <w:rsid w:val="00AD2D0B"/>
    <w:rsid w:val="00AD4238"/>
    <w:rsid w:val="00AD4FE8"/>
    <w:rsid w:val="00AD6568"/>
    <w:rsid w:val="00AE02DE"/>
    <w:rsid w:val="00AE0459"/>
    <w:rsid w:val="00AE0696"/>
    <w:rsid w:val="00AF07AC"/>
    <w:rsid w:val="00AF2113"/>
    <w:rsid w:val="00AF50D7"/>
    <w:rsid w:val="00AF5B7C"/>
    <w:rsid w:val="00AF6A86"/>
    <w:rsid w:val="00B0178B"/>
    <w:rsid w:val="00B01EB8"/>
    <w:rsid w:val="00B02472"/>
    <w:rsid w:val="00B0582E"/>
    <w:rsid w:val="00B06C33"/>
    <w:rsid w:val="00B1344A"/>
    <w:rsid w:val="00B13E03"/>
    <w:rsid w:val="00B15EC9"/>
    <w:rsid w:val="00B20113"/>
    <w:rsid w:val="00B21EB6"/>
    <w:rsid w:val="00B24B2C"/>
    <w:rsid w:val="00B25D57"/>
    <w:rsid w:val="00B309E1"/>
    <w:rsid w:val="00B33491"/>
    <w:rsid w:val="00B3785A"/>
    <w:rsid w:val="00B404E3"/>
    <w:rsid w:val="00B4686F"/>
    <w:rsid w:val="00B47110"/>
    <w:rsid w:val="00B47649"/>
    <w:rsid w:val="00B47C2E"/>
    <w:rsid w:val="00B47D45"/>
    <w:rsid w:val="00B5199E"/>
    <w:rsid w:val="00B5219A"/>
    <w:rsid w:val="00B54B65"/>
    <w:rsid w:val="00B60293"/>
    <w:rsid w:val="00B62524"/>
    <w:rsid w:val="00B64818"/>
    <w:rsid w:val="00B67221"/>
    <w:rsid w:val="00B708B9"/>
    <w:rsid w:val="00B80F22"/>
    <w:rsid w:val="00B84209"/>
    <w:rsid w:val="00B90242"/>
    <w:rsid w:val="00B91922"/>
    <w:rsid w:val="00B920BE"/>
    <w:rsid w:val="00B93ADE"/>
    <w:rsid w:val="00B943EE"/>
    <w:rsid w:val="00BA0AE8"/>
    <w:rsid w:val="00BA10EF"/>
    <w:rsid w:val="00BA5588"/>
    <w:rsid w:val="00BA57E0"/>
    <w:rsid w:val="00BD1191"/>
    <w:rsid w:val="00BD19C5"/>
    <w:rsid w:val="00BD41CA"/>
    <w:rsid w:val="00BD7F03"/>
    <w:rsid w:val="00BE01D8"/>
    <w:rsid w:val="00BE1F8C"/>
    <w:rsid w:val="00BE2578"/>
    <w:rsid w:val="00BE30D8"/>
    <w:rsid w:val="00BE4D6B"/>
    <w:rsid w:val="00BE690A"/>
    <w:rsid w:val="00BE790C"/>
    <w:rsid w:val="00BE79E2"/>
    <w:rsid w:val="00BF0B4B"/>
    <w:rsid w:val="00BF0F03"/>
    <w:rsid w:val="00BF3C57"/>
    <w:rsid w:val="00BF5BFB"/>
    <w:rsid w:val="00BF698B"/>
    <w:rsid w:val="00BF7D12"/>
    <w:rsid w:val="00C00B7F"/>
    <w:rsid w:val="00C01684"/>
    <w:rsid w:val="00C0250F"/>
    <w:rsid w:val="00C05F5E"/>
    <w:rsid w:val="00C06E39"/>
    <w:rsid w:val="00C152AD"/>
    <w:rsid w:val="00C23E8E"/>
    <w:rsid w:val="00C24994"/>
    <w:rsid w:val="00C24C7C"/>
    <w:rsid w:val="00C27543"/>
    <w:rsid w:val="00C27C85"/>
    <w:rsid w:val="00C3259B"/>
    <w:rsid w:val="00C33839"/>
    <w:rsid w:val="00C4396F"/>
    <w:rsid w:val="00C45435"/>
    <w:rsid w:val="00C46B1B"/>
    <w:rsid w:val="00C47E7D"/>
    <w:rsid w:val="00C536EF"/>
    <w:rsid w:val="00C54AD0"/>
    <w:rsid w:val="00C55609"/>
    <w:rsid w:val="00C65513"/>
    <w:rsid w:val="00C67331"/>
    <w:rsid w:val="00C67783"/>
    <w:rsid w:val="00C7367B"/>
    <w:rsid w:val="00C74FA2"/>
    <w:rsid w:val="00C813A6"/>
    <w:rsid w:val="00C83691"/>
    <w:rsid w:val="00C83B1E"/>
    <w:rsid w:val="00C83BBE"/>
    <w:rsid w:val="00C87A55"/>
    <w:rsid w:val="00C90757"/>
    <w:rsid w:val="00C90F9F"/>
    <w:rsid w:val="00C9156B"/>
    <w:rsid w:val="00C94DCD"/>
    <w:rsid w:val="00C97ABC"/>
    <w:rsid w:val="00C97AFE"/>
    <w:rsid w:val="00CA028C"/>
    <w:rsid w:val="00CA0B2C"/>
    <w:rsid w:val="00CA2E45"/>
    <w:rsid w:val="00CA5E1D"/>
    <w:rsid w:val="00CB289E"/>
    <w:rsid w:val="00CB2F72"/>
    <w:rsid w:val="00CB341B"/>
    <w:rsid w:val="00CB6EB3"/>
    <w:rsid w:val="00CC16A2"/>
    <w:rsid w:val="00CC3B21"/>
    <w:rsid w:val="00CD1B91"/>
    <w:rsid w:val="00CD50C9"/>
    <w:rsid w:val="00CD5CE3"/>
    <w:rsid w:val="00CE057B"/>
    <w:rsid w:val="00CE15EA"/>
    <w:rsid w:val="00CE2356"/>
    <w:rsid w:val="00CF0A40"/>
    <w:rsid w:val="00CF0C0E"/>
    <w:rsid w:val="00CF17D0"/>
    <w:rsid w:val="00CF2E3E"/>
    <w:rsid w:val="00CF6A79"/>
    <w:rsid w:val="00D0182F"/>
    <w:rsid w:val="00D01B44"/>
    <w:rsid w:val="00D03E6D"/>
    <w:rsid w:val="00D1227C"/>
    <w:rsid w:val="00D1286E"/>
    <w:rsid w:val="00D15187"/>
    <w:rsid w:val="00D175C3"/>
    <w:rsid w:val="00D215B6"/>
    <w:rsid w:val="00D22F58"/>
    <w:rsid w:val="00D23281"/>
    <w:rsid w:val="00D34517"/>
    <w:rsid w:val="00D411C9"/>
    <w:rsid w:val="00D42718"/>
    <w:rsid w:val="00D4692D"/>
    <w:rsid w:val="00D56029"/>
    <w:rsid w:val="00D564FA"/>
    <w:rsid w:val="00D710E5"/>
    <w:rsid w:val="00D7247A"/>
    <w:rsid w:val="00D73293"/>
    <w:rsid w:val="00D747FF"/>
    <w:rsid w:val="00D7666B"/>
    <w:rsid w:val="00D83C56"/>
    <w:rsid w:val="00D84E4C"/>
    <w:rsid w:val="00D8625D"/>
    <w:rsid w:val="00D904B2"/>
    <w:rsid w:val="00D93C83"/>
    <w:rsid w:val="00D975B2"/>
    <w:rsid w:val="00DA1B6B"/>
    <w:rsid w:val="00DA3927"/>
    <w:rsid w:val="00DA7C35"/>
    <w:rsid w:val="00DB067A"/>
    <w:rsid w:val="00DB17E6"/>
    <w:rsid w:val="00DB427D"/>
    <w:rsid w:val="00DB568B"/>
    <w:rsid w:val="00DC044C"/>
    <w:rsid w:val="00DD021F"/>
    <w:rsid w:val="00DD53A8"/>
    <w:rsid w:val="00DD5509"/>
    <w:rsid w:val="00DD7670"/>
    <w:rsid w:val="00DE0B14"/>
    <w:rsid w:val="00DE1BB9"/>
    <w:rsid w:val="00DE274F"/>
    <w:rsid w:val="00DE4358"/>
    <w:rsid w:val="00DE7CC9"/>
    <w:rsid w:val="00DF15AB"/>
    <w:rsid w:val="00DF50B3"/>
    <w:rsid w:val="00DF77CC"/>
    <w:rsid w:val="00E018BA"/>
    <w:rsid w:val="00E0258A"/>
    <w:rsid w:val="00E02D5E"/>
    <w:rsid w:val="00E05A3F"/>
    <w:rsid w:val="00E068BB"/>
    <w:rsid w:val="00E12D53"/>
    <w:rsid w:val="00E13048"/>
    <w:rsid w:val="00E153DB"/>
    <w:rsid w:val="00E16ED2"/>
    <w:rsid w:val="00E16F7E"/>
    <w:rsid w:val="00E204E5"/>
    <w:rsid w:val="00E24014"/>
    <w:rsid w:val="00E27D44"/>
    <w:rsid w:val="00E30A0A"/>
    <w:rsid w:val="00E31538"/>
    <w:rsid w:val="00E31D5B"/>
    <w:rsid w:val="00E36FB8"/>
    <w:rsid w:val="00E37462"/>
    <w:rsid w:val="00E41E45"/>
    <w:rsid w:val="00E44FFE"/>
    <w:rsid w:val="00E46B6F"/>
    <w:rsid w:val="00E51353"/>
    <w:rsid w:val="00E53970"/>
    <w:rsid w:val="00E57EAA"/>
    <w:rsid w:val="00E6620B"/>
    <w:rsid w:val="00E66633"/>
    <w:rsid w:val="00E759AC"/>
    <w:rsid w:val="00E83521"/>
    <w:rsid w:val="00E851A5"/>
    <w:rsid w:val="00E86641"/>
    <w:rsid w:val="00E875FC"/>
    <w:rsid w:val="00E91184"/>
    <w:rsid w:val="00E913C7"/>
    <w:rsid w:val="00E9504B"/>
    <w:rsid w:val="00EA3D57"/>
    <w:rsid w:val="00EB0B13"/>
    <w:rsid w:val="00EB130F"/>
    <w:rsid w:val="00EB4565"/>
    <w:rsid w:val="00EB49E5"/>
    <w:rsid w:val="00EC10A0"/>
    <w:rsid w:val="00EC4CAE"/>
    <w:rsid w:val="00EC70E2"/>
    <w:rsid w:val="00ED2DA9"/>
    <w:rsid w:val="00ED3D4C"/>
    <w:rsid w:val="00ED56C2"/>
    <w:rsid w:val="00EE03BA"/>
    <w:rsid w:val="00EE103B"/>
    <w:rsid w:val="00EE21BB"/>
    <w:rsid w:val="00EE64BC"/>
    <w:rsid w:val="00EF2E9F"/>
    <w:rsid w:val="00F00668"/>
    <w:rsid w:val="00F012BD"/>
    <w:rsid w:val="00F01E45"/>
    <w:rsid w:val="00F0526E"/>
    <w:rsid w:val="00F06D8E"/>
    <w:rsid w:val="00F072C1"/>
    <w:rsid w:val="00F1042D"/>
    <w:rsid w:val="00F1240A"/>
    <w:rsid w:val="00F12637"/>
    <w:rsid w:val="00F12ECB"/>
    <w:rsid w:val="00F1656D"/>
    <w:rsid w:val="00F21AEB"/>
    <w:rsid w:val="00F3476F"/>
    <w:rsid w:val="00F3484D"/>
    <w:rsid w:val="00F41B97"/>
    <w:rsid w:val="00F41F8F"/>
    <w:rsid w:val="00F51826"/>
    <w:rsid w:val="00F56BBF"/>
    <w:rsid w:val="00F62CC4"/>
    <w:rsid w:val="00F63C90"/>
    <w:rsid w:val="00F63F4A"/>
    <w:rsid w:val="00F71CC9"/>
    <w:rsid w:val="00F71F16"/>
    <w:rsid w:val="00F74E46"/>
    <w:rsid w:val="00F86676"/>
    <w:rsid w:val="00F90326"/>
    <w:rsid w:val="00F90E42"/>
    <w:rsid w:val="00FA4A40"/>
    <w:rsid w:val="00FA5B1B"/>
    <w:rsid w:val="00FA5EA9"/>
    <w:rsid w:val="00FB07BD"/>
    <w:rsid w:val="00FB4048"/>
    <w:rsid w:val="00FB57D6"/>
    <w:rsid w:val="00FC2E99"/>
    <w:rsid w:val="00FC3CC6"/>
    <w:rsid w:val="00FC622B"/>
    <w:rsid w:val="00FD0179"/>
    <w:rsid w:val="00FD1799"/>
    <w:rsid w:val="00FD1F1A"/>
    <w:rsid w:val="00FD6159"/>
    <w:rsid w:val="00FE3551"/>
    <w:rsid w:val="00FE7674"/>
    <w:rsid w:val="00FF1E46"/>
    <w:rsid w:val="00FF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4AB0C"/>
  <w15:docId w15:val="{9C1AECA5-89E4-498F-A909-74E30A34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Times New Roman" w:hAnsi="Inter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Date" w:uiPriority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5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0AE8"/>
  </w:style>
  <w:style w:type="paragraph" w:styleId="Heading1">
    <w:name w:val="heading 1"/>
    <w:basedOn w:val="Normal"/>
    <w:next w:val="Normal"/>
    <w:link w:val="Heading1Char"/>
    <w:qFormat/>
    <w:rsid w:val="00165A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D12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42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B0707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1F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890A0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44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744C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9744C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46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6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340"/>
    <w:pPr>
      <w:ind w:left="720"/>
      <w:contextualSpacing/>
    </w:pPr>
  </w:style>
  <w:style w:type="character" w:styleId="Emphasis">
    <w:name w:val="Emphasis"/>
    <w:basedOn w:val="DefaultParagraphFont"/>
    <w:qFormat/>
    <w:rsid w:val="002925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010F"/>
    <w:pPr>
      <w:spacing w:after="315" w:line="315" w:lineRule="atLeast"/>
    </w:pPr>
  </w:style>
  <w:style w:type="character" w:customStyle="1" w:styleId="Heading1Char">
    <w:name w:val="Heading 1 Char"/>
    <w:basedOn w:val="DefaultParagraphFont"/>
    <w:link w:val="Heading1"/>
    <w:rsid w:val="00165A7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65A7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F3195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F3195"/>
  </w:style>
  <w:style w:type="character" w:customStyle="1" w:styleId="eop">
    <w:name w:val="eop"/>
    <w:basedOn w:val="DefaultParagraphFont"/>
    <w:rsid w:val="000F3195"/>
  </w:style>
  <w:style w:type="character" w:customStyle="1" w:styleId="Heading2Char">
    <w:name w:val="Heading 2 Char"/>
    <w:basedOn w:val="DefaultParagraphFont"/>
    <w:link w:val="Heading2"/>
    <w:semiHidden/>
    <w:rsid w:val="003D12EC"/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2"/>
    <w:qFormat/>
    <w:rsid w:val="00E0258A"/>
    <w:pPr>
      <w:spacing w:before="360" w:line="480" w:lineRule="auto"/>
      <w:contextualSpacing/>
      <w:jc w:val="center"/>
    </w:pPr>
    <w:rPr>
      <w:rFonts w:asciiTheme="majorHAnsi" w:hAnsiTheme="majorHAnsi"/>
      <w:b/>
      <w:bCs/>
      <w:sz w:val="28"/>
      <w:szCs w:val="22"/>
    </w:rPr>
  </w:style>
  <w:style w:type="character" w:customStyle="1" w:styleId="TitleChar">
    <w:name w:val="Title Char"/>
    <w:basedOn w:val="DefaultParagraphFont"/>
    <w:link w:val="Title"/>
    <w:uiPriority w:val="2"/>
    <w:rsid w:val="00E0258A"/>
    <w:rPr>
      <w:rFonts w:asciiTheme="majorHAnsi" w:hAnsiTheme="majorHAnsi"/>
      <w:b/>
      <w:bCs/>
      <w:sz w:val="28"/>
      <w:szCs w:val="22"/>
    </w:rPr>
  </w:style>
  <w:style w:type="paragraph" w:styleId="Date">
    <w:name w:val="Date"/>
    <w:basedOn w:val="Normal"/>
    <w:link w:val="DateChar"/>
    <w:uiPriority w:val="1"/>
    <w:qFormat/>
    <w:rsid w:val="00E0258A"/>
    <w:pPr>
      <w:spacing w:line="276" w:lineRule="auto"/>
      <w:ind w:firstLine="720"/>
      <w:jc w:val="right"/>
    </w:pPr>
    <w:rPr>
      <w:rFonts w:asciiTheme="minorHAnsi" w:hAnsiTheme="minorHAnsi"/>
      <w:b/>
      <w:bCs/>
      <w:szCs w:val="22"/>
    </w:rPr>
  </w:style>
  <w:style w:type="character" w:customStyle="1" w:styleId="DateChar">
    <w:name w:val="Date Char"/>
    <w:basedOn w:val="DefaultParagraphFont"/>
    <w:link w:val="Date"/>
    <w:uiPriority w:val="1"/>
    <w:rsid w:val="00E0258A"/>
    <w:rPr>
      <w:rFonts w:asciiTheme="minorHAnsi" w:hAnsiTheme="minorHAnsi"/>
      <w:b/>
      <w:bCs/>
      <w:sz w:val="24"/>
      <w:szCs w:val="22"/>
    </w:rPr>
  </w:style>
  <w:style w:type="paragraph" w:styleId="Subtitle">
    <w:name w:val="Subtitle"/>
    <w:basedOn w:val="Normal"/>
    <w:link w:val="SubtitleChar"/>
    <w:uiPriority w:val="3"/>
    <w:qFormat/>
    <w:rsid w:val="00E0258A"/>
    <w:pPr>
      <w:spacing w:after="120" w:line="480" w:lineRule="auto"/>
      <w:contextualSpacing/>
      <w:jc w:val="center"/>
    </w:pPr>
    <w:rPr>
      <w:rFonts w:asciiTheme="minorHAnsi" w:hAnsiTheme="minorHAnsi"/>
      <w:i/>
      <w:iCs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0258A"/>
    <w:rPr>
      <w:rFonts w:asciiTheme="minorHAnsi" w:hAnsiTheme="minorHAnsi"/>
      <w:i/>
      <w:iCs/>
      <w:sz w:val="24"/>
      <w:szCs w:val="22"/>
    </w:rPr>
  </w:style>
  <w:style w:type="character" w:styleId="Strong">
    <w:name w:val="Strong"/>
    <w:basedOn w:val="DefaultParagraphFont"/>
    <w:uiPriority w:val="4"/>
    <w:unhideWhenUsed/>
    <w:qFormat/>
    <w:rsid w:val="00E0258A"/>
    <w:rPr>
      <w:b/>
      <w:bCs/>
      <w:i/>
    </w:rPr>
  </w:style>
  <w:style w:type="paragraph" w:customStyle="1" w:styleId="ContactInfo">
    <w:name w:val="Contact Info"/>
    <w:basedOn w:val="Normal"/>
    <w:uiPriority w:val="11"/>
    <w:qFormat/>
    <w:rsid w:val="00E0258A"/>
    <w:pPr>
      <w:spacing w:after="240" w:line="276" w:lineRule="auto"/>
      <w:ind w:firstLine="720"/>
      <w:contextualSpacing/>
    </w:pPr>
    <w:rPr>
      <w:rFonts w:asciiTheme="minorHAnsi" w:hAnsiTheme="minorHAnsi"/>
      <w:szCs w:val="22"/>
    </w:rPr>
  </w:style>
  <w:style w:type="paragraph" w:customStyle="1" w:styleId="SmallPrint">
    <w:name w:val="Small Print"/>
    <w:basedOn w:val="Normal"/>
    <w:uiPriority w:val="10"/>
    <w:qFormat/>
    <w:rsid w:val="00E0258A"/>
    <w:pPr>
      <w:spacing w:line="432" w:lineRule="auto"/>
      <w:ind w:firstLine="720"/>
    </w:pPr>
    <w:rPr>
      <w:rFonts w:asciiTheme="minorHAnsi" w:hAnsiTheme="minorHAnsi"/>
      <w:sz w:val="22"/>
      <w:szCs w:val="22"/>
    </w:rPr>
  </w:style>
  <w:style w:type="character" w:styleId="SubtleReference">
    <w:name w:val="Subtle Reference"/>
    <w:basedOn w:val="DefaultParagraphFont"/>
    <w:uiPriority w:val="5"/>
    <w:qFormat/>
    <w:rsid w:val="00E0258A"/>
    <w:rPr>
      <w:caps w:val="0"/>
      <w:smallCaps w:val="0"/>
      <w:color w:val="5A5A5A" w:themeColor="text1" w:themeTint="A5"/>
    </w:rPr>
  </w:style>
  <w:style w:type="paragraph" w:customStyle="1" w:styleId="Reference">
    <w:name w:val="Reference"/>
    <w:basedOn w:val="Normal"/>
    <w:uiPriority w:val="9"/>
    <w:qFormat/>
    <w:rsid w:val="00E0258A"/>
    <w:pPr>
      <w:spacing w:line="480" w:lineRule="auto"/>
      <w:ind w:firstLine="720"/>
      <w:jc w:val="center"/>
    </w:pPr>
    <w:rPr>
      <w:rFonts w:asciiTheme="minorHAnsi" w:hAnsiTheme="minorHAnsi"/>
      <w:i/>
      <w:iCs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A4E48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86641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B84209"/>
    <w:rPr>
      <w:rFonts w:asciiTheme="majorHAnsi" w:eastAsiaTheme="majorEastAsia" w:hAnsiTheme="majorHAnsi" w:cstheme="majorBidi"/>
      <w:color w:val="5B0707" w:themeColor="accent1" w:themeShade="7F"/>
      <w:sz w:val="24"/>
      <w:szCs w:val="24"/>
    </w:rPr>
  </w:style>
  <w:style w:type="paragraph" w:customStyle="1" w:styleId="DOUGLASUSALLC">
    <w:name w:val="DOUGLAS USA LLC"/>
    <w:basedOn w:val="Normal"/>
    <w:link w:val="DOUGLASUSALLCChar"/>
    <w:autoRedefine/>
    <w:qFormat/>
    <w:rsid w:val="007B0569"/>
    <w:pPr>
      <w:spacing w:line="360" w:lineRule="auto"/>
      <w:ind w:left="720"/>
    </w:pPr>
    <w:rPr>
      <w:rFonts w:ascii="Aptos Display" w:hAnsi="Aptos Display"/>
    </w:rPr>
  </w:style>
  <w:style w:type="character" w:customStyle="1" w:styleId="DOUGLASUSALLCChar">
    <w:name w:val="DOUGLAS USA LLC Char"/>
    <w:basedOn w:val="DefaultParagraphFont"/>
    <w:link w:val="DOUGLASUSALLC"/>
    <w:rsid w:val="007B0569"/>
    <w:rPr>
      <w:rFonts w:ascii="Aptos Display" w:hAnsi="Aptos Display"/>
    </w:rPr>
  </w:style>
  <w:style w:type="character" w:customStyle="1" w:styleId="Heading4Char">
    <w:name w:val="Heading 4 Char"/>
    <w:basedOn w:val="DefaultParagraphFont"/>
    <w:link w:val="Heading4"/>
    <w:semiHidden/>
    <w:rsid w:val="004A1F3A"/>
    <w:rPr>
      <w:rFonts w:asciiTheme="majorHAnsi" w:eastAsiaTheme="majorEastAsia" w:hAnsiTheme="majorHAnsi" w:cstheme="majorBidi"/>
      <w:i/>
      <w:iCs/>
      <w:color w:val="890A0A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451">
          <w:marLeft w:val="-210"/>
          <w:marRight w:val="-75"/>
          <w:marTop w:val="0"/>
          <w:marBottom w:val="0"/>
          <w:divBdr>
            <w:top w:val="single" w:sz="6" w:space="0" w:color="auto"/>
            <w:left w:val="single" w:sz="6" w:space="11" w:color="auto"/>
            <w:bottom w:val="single" w:sz="6" w:space="27" w:color="auto"/>
            <w:right w:val="single" w:sz="6" w:space="4" w:color="auto"/>
          </w:divBdr>
          <w:divsChild>
            <w:div w:id="5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89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6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5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A1EF7-0A42-4122-B51F-DEF802A4A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325 - PUBLISH YOUR FIRST REAL CONTENT ASSET 325 V 109PM.docx</Template>
  <TotalTime>2</TotalTime>
  <Pages>10</Pages>
  <Words>543</Words>
  <Characters>8076</Characters>
  <Application>Microsoft Office Word</Application>
  <DocSecurity>0</DocSecurity>
  <Lines>192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Douglas USA Advertising &amp; Creative</vt:lpstr>
    </vt:vector>
  </TitlesOfParts>
  <Company/>
  <LinksUpToDate>false</LinksUpToDate>
  <CharactersWithSpaces>8419</CharactersWithSpaces>
  <SharedDoc>false</SharedDoc>
  <HLinks>
    <vt:vector size="6" baseType="variant">
      <vt:variant>
        <vt:i4>3670051</vt:i4>
      </vt:variant>
      <vt:variant>
        <vt:i4>0</vt:i4>
      </vt:variant>
      <vt:variant>
        <vt:i4>0</vt:i4>
      </vt:variant>
      <vt:variant>
        <vt:i4>5</vt:i4>
      </vt:variant>
      <vt:variant>
        <vt:lpwstr>http://www.douglasusa.com/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Douglas USA Advertising &amp; Creative</dc:title>
  <dc:subject>DOUGLAS USA CONSULTANCY</dc:subject>
  <dc:creator>Doug Kilarski</dc:creator>
  <cp:keywords/>
  <dc:description/>
  <cp:lastModifiedBy>Doug Kilarski</cp:lastModifiedBy>
  <cp:revision>3</cp:revision>
  <cp:lastPrinted>2025-05-29T19:56:00Z</cp:lastPrinted>
  <dcterms:created xsi:type="dcterms:W3CDTF">2026-03-25T18:10:00Z</dcterms:created>
  <dcterms:modified xsi:type="dcterms:W3CDTF">2026-03-25T18:10:00Z</dcterms:modified>
  <cp:category>XX/XX/2023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66d2caa1f7c06d9ebccade5d388aeea094add68c86715c94b958a4da63312140</vt:lpwstr>
  </property>
</Properties>
</file>