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168A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Smart Factory Website Rebuild: Explicit Requirements Document</w:t>
      </w:r>
    </w:p>
    <w:p w14:paraId="586C6394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1. Purpose &amp; Audience</w:t>
      </w:r>
    </w:p>
    <w:p w14:paraId="51350E7D" w14:textId="77777777" w:rsidR="00026C0A" w:rsidRPr="00026C0A" w:rsidRDefault="00026C0A" w:rsidP="00026C0A">
      <w:pPr>
        <w:numPr>
          <w:ilvl w:val="0"/>
          <w:numId w:val="1"/>
        </w:numPr>
      </w:pPr>
      <w:r w:rsidRPr="00026C0A">
        <w:t>The website must position Smart Factory as the premier AI and technology consulting partner for upper mid-size and early enterprise companies with a minimum $500k annual innovation/AI budget.</w:t>
      </w:r>
    </w:p>
    <w:p w14:paraId="7B79B68F" w14:textId="77777777" w:rsidR="00026C0A" w:rsidRPr="00026C0A" w:rsidRDefault="00026C0A" w:rsidP="00026C0A">
      <w:pPr>
        <w:numPr>
          <w:ilvl w:val="0"/>
          <w:numId w:val="1"/>
        </w:numPr>
      </w:pPr>
      <w:r w:rsidRPr="00026C0A">
        <w:t>All messaging and calls to action must target C-level decision-makers (CEO, CTO, CIO, COO, CFO, Board, etc.), not lower-level staff.</w:t>
      </w:r>
    </w:p>
    <w:p w14:paraId="075D9466" w14:textId="77777777" w:rsidR="00026C0A" w:rsidRPr="00026C0A" w:rsidRDefault="00026C0A" w:rsidP="00026C0A">
      <w:pPr>
        <w:numPr>
          <w:ilvl w:val="0"/>
          <w:numId w:val="1"/>
        </w:numPr>
      </w:pPr>
      <w:r w:rsidRPr="00026C0A">
        <w:t>The site’s primary conversion goal is to generate qualified C-level leads for consulting engagements and the AI Accelerator product.</w:t>
      </w:r>
    </w:p>
    <w:p w14:paraId="2C12B7B1" w14:textId="77777777" w:rsidR="00026C0A" w:rsidRPr="00026C0A" w:rsidRDefault="00026C0A" w:rsidP="00026C0A">
      <w:r w:rsidRPr="00026C0A">
        <w:pict w14:anchorId="3F0CC5F3">
          <v:rect id="_x0000_i1145" style="width:0;height:3pt" o:hralign="center" o:hrstd="t" o:hrnoshade="t" o:hr="t" fillcolor="#f0f6fc" stroked="f"/>
        </w:pict>
      </w:r>
    </w:p>
    <w:p w14:paraId="651DC256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2. Site Structure &amp; Navigation</w:t>
      </w:r>
    </w:p>
    <w:p w14:paraId="41B5508F" w14:textId="77777777" w:rsidR="00026C0A" w:rsidRPr="00026C0A" w:rsidRDefault="00026C0A" w:rsidP="00026C0A">
      <w:pPr>
        <w:numPr>
          <w:ilvl w:val="0"/>
          <w:numId w:val="2"/>
        </w:numPr>
      </w:pPr>
      <w:r w:rsidRPr="00026C0A">
        <w:t>The website must be a </w:t>
      </w:r>
      <w:r w:rsidRPr="00026C0A">
        <w:rPr>
          <w:b/>
          <w:bCs/>
        </w:rPr>
        <w:t>single, modern, scroll-based page</w:t>
      </w:r>
      <w:r w:rsidRPr="00026C0A">
        <w:t xml:space="preserve"> (one-page design) with </w:t>
      </w:r>
      <w:proofErr w:type="gramStart"/>
      <w:r w:rsidRPr="00026C0A">
        <w:t>clearly defined,</w:t>
      </w:r>
      <w:proofErr w:type="gramEnd"/>
      <w:r w:rsidRPr="00026C0A">
        <w:t xml:space="preserve"> visually separated sections.</w:t>
      </w:r>
    </w:p>
    <w:p w14:paraId="63E04654" w14:textId="77777777" w:rsidR="00026C0A" w:rsidRPr="00026C0A" w:rsidRDefault="00026C0A" w:rsidP="00026C0A">
      <w:pPr>
        <w:numPr>
          <w:ilvl w:val="0"/>
          <w:numId w:val="2"/>
        </w:numPr>
      </w:pPr>
      <w:r w:rsidRPr="00026C0A">
        <w:t>Navigation must be persistent (sticky) and allow smooth scrolling to each section.</w:t>
      </w:r>
    </w:p>
    <w:p w14:paraId="2DF6F030" w14:textId="77777777" w:rsidR="00026C0A" w:rsidRPr="00026C0A" w:rsidRDefault="00026C0A" w:rsidP="00026C0A">
      <w:pPr>
        <w:numPr>
          <w:ilvl w:val="0"/>
          <w:numId w:val="2"/>
        </w:numPr>
      </w:pPr>
      <w:r w:rsidRPr="00026C0A">
        <w:t xml:space="preserve">Navigation items must </w:t>
      </w:r>
      <w:proofErr w:type="gramStart"/>
      <w:r w:rsidRPr="00026C0A">
        <w:t>include:</w:t>
      </w:r>
      <w:proofErr w:type="gramEnd"/>
      <w:r w:rsidRPr="00026C0A">
        <w:t xml:space="preserve"> About, Services, AI Accelerator, Method, Results, Team, Social, and Contact (chatbot).</w:t>
      </w:r>
    </w:p>
    <w:p w14:paraId="75693BF3" w14:textId="77777777" w:rsidR="00026C0A" w:rsidRPr="00026C0A" w:rsidRDefault="00026C0A" w:rsidP="00026C0A">
      <w:r w:rsidRPr="00026C0A">
        <w:pict w14:anchorId="6812C800">
          <v:rect id="_x0000_i1146" style="width:0;height:3pt" o:hralign="center" o:hrstd="t" o:hrnoshade="t" o:hr="t" fillcolor="#f0f6fc" stroked="f"/>
        </w:pict>
      </w:r>
    </w:p>
    <w:p w14:paraId="612DC34D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3. Design Requirements</w:t>
      </w:r>
    </w:p>
    <w:p w14:paraId="33AA3BB6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3.1 Visual Style</w:t>
      </w:r>
    </w:p>
    <w:p w14:paraId="24C18DAF" w14:textId="77777777" w:rsidR="00026C0A" w:rsidRPr="00026C0A" w:rsidRDefault="00026C0A" w:rsidP="00026C0A">
      <w:pPr>
        <w:numPr>
          <w:ilvl w:val="0"/>
          <w:numId w:val="3"/>
        </w:numPr>
      </w:pPr>
      <w:r w:rsidRPr="00026C0A">
        <w:t>The design must be </w:t>
      </w:r>
      <w:r w:rsidRPr="00026C0A">
        <w:rPr>
          <w:b/>
          <w:bCs/>
        </w:rPr>
        <w:t>modern, bold, and minimal</w:t>
      </w:r>
      <w:r w:rsidRPr="00026C0A">
        <w:t>, reflecting 2025 trends:</w:t>
      </w:r>
    </w:p>
    <w:p w14:paraId="306540E0" w14:textId="77777777" w:rsidR="00026C0A" w:rsidRPr="00026C0A" w:rsidRDefault="00026C0A" w:rsidP="00026C0A">
      <w:pPr>
        <w:numPr>
          <w:ilvl w:val="1"/>
          <w:numId w:val="3"/>
        </w:numPr>
      </w:pPr>
      <w:r w:rsidRPr="00026C0A">
        <w:t>Use large blocks, vivid color contrasts, and bold expressive fonts.</w:t>
      </w:r>
    </w:p>
    <w:p w14:paraId="3776A419" w14:textId="77777777" w:rsidR="00026C0A" w:rsidRPr="00026C0A" w:rsidRDefault="00026C0A" w:rsidP="00026C0A">
      <w:pPr>
        <w:numPr>
          <w:ilvl w:val="1"/>
          <w:numId w:val="3"/>
        </w:numPr>
      </w:pPr>
      <w:r w:rsidRPr="00026C0A">
        <w:t>Prioritize negative space, clean lines, and high visual clarity.</w:t>
      </w:r>
    </w:p>
    <w:p w14:paraId="5D821AF0" w14:textId="77777777" w:rsidR="00026C0A" w:rsidRPr="00026C0A" w:rsidRDefault="00026C0A" w:rsidP="00026C0A">
      <w:pPr>
        <w:numPr>
          <w:ilvl w:val="1"/>
          <w:numId w:val="3"/>
        </w:numPr>
      </w:pPr>
      <w:r w:rsidRPr="00026C0A">
        <w:t>Use a soothing, rich, and sophisticated palette (e.g., digital blues, deep greens, warm neutrals, gold accents).</w:t>
      </w:r>
    </w:p>
    <w:p w14:paraId="63504A71" w14:textId="77777777" w:rsidR="00026C0A" w:rsidRPr="00026C0A" w:rsidRDefault="00026C0A" w:rsidP="00026C0A">
      <w:pPr>
        <w:numPr>
          <w:ilvl w:val="1"/>
          <w:numId w:val="3"/>
        </w:numPr>
      </w:pPr>
      <w:r w:rsidRPr="00026C0A">
        <w:t>Typography must be a mix of high-contrast serif and sans-serif fonts, with oversized headlines for impact.</w:t>
      </w:r>
    </w:p>
    <w:p w14:paraId="1A44C86A" w14:textId="77777777" w:rsidR="00026C0A" w:rsidRPr="00026C0A" w:rsidRDefault="00026C0A" w:rsidP="00026C0A">
      <w:pPr>
        <w:numPr>
          <w:ilvl w:val="1"/>
          <w:numId w:val="3"/>
        </w:numPr>
      </w:pPr>
      <w:r w:rsidRPr="00026C0A">
        <w:t>All imagery must be high-resolution, relevant, and reinforce AI, innovation, and enterprise scale.</w:t>
      </w:r>
    </w:p>
    <w:p w14:paraId="5BC94B8B" w14:textId="77777777" w:rsidR="00026C0A" w:rsidRPr="00026C0A" w:rsidRDefault="00026C0A" w:rsidP="00026C0A">
      <w:pPr>
        <w:numPr>
          <w:ilvl w:val="1"/>
          <w:numId w:val="3"/>
        </w:numPr>
      </w:pPr>
      <w:r w:rsidRPr="00026C0A">
        <w:lastRenderedPageBreak/>
        <w:t>Use custom iconography for each consultant type and the AI Accelerator product.</w:t>
      </w:r>
    </w:p>
    <w:p w14:paraId="546406CF" w14:textId="77777777" w:rsidR="00026C0A" w:rsidRPr="00026C0A" w:rsidRDefault="00026C0A" w:rsidP="00026C0A">
      <w:pPr>
        <w:numPr>
          <w:ilvl w:val="1"/>
          <w:numId w:val="3"/>
        </w:numPr>
      </w:pPr>
      <w:r w:rsidRPr="00026C0A">
        <w:t>Incorporate subtle motion design: micro-animations on hover, scrolling effects, or animated transitions between sections.</w:t>
      </w:r>
    </w:p>
    <w:p w14:paraId="1C6621F2" w14:textId="77777777" w:rsidR="00026C0A" w:rsidRPr="00026C0A" w:rsidRDefault="00026C0A" w:rsidP="00026C0A">
      <w:pPr>
        <w:numPr>
          <w:ilvl w:val="1"/>
          <w:numId w:val="3"/>
        </w:numPr>
      </w:pPr>
      <w:proofErr w:type="gramStart"/>
      <w:r w:rsidRPr="00026C0A">
        <w:t>Include</w:t>
      </w:r>
      <w:proofErr w:type="gramEnd"/>
      <w:r w:rsidRPr="00026C0A">
        <w:t xml:space="preserve"> dark mode toggle.</w:t>
      </w:r>
    </w:p>
    <w:p w14:paraId="1531063A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3.2 Responsiveness</w:t>
      </w:r>
    </w:p>
    <w:p w14:paraId="14C89339" w14:textId="77777777" w:rsidR="00026C0A" w:rsidRPr="00026C0A" w:rsidRDefault="00026C0A" w:rsidP="00026C0A">
      <w:pPr>
        <w:numPr>
          <w:ilvl w:val="0"/>
          <w:numId w:val="4"/>
        </w:numPr>
      </w:pPr>
      <w:r w:rsidRPr="00026C0A">
        <w:t>The site must be fully responsive:</w:t>
      </w:r>
    </w:p>
    <w:p w14:paraId="6DC4B55D" w14:textId="77777777" w:rsidR="00026C0A" w:rsidRPr="00026C0A" w:rsidRDefault="00026C0A" w:rsidP="00026C0A">
      <w:pPr>
        <w:numPr>
          <w:ilvl w:val="1"/>
          <w:numId w:val="4"/>
        </w:numPr>
      </w:pPr>
      <w:r w:rsidRPr="00026C0A">
        <w:t>All content, images, and interactive elements must scale and reflow seamlessly across desktop, tablet, and mobile devices.</w:t>
      </w:r>
    </w:p>
    <w:p w14:paraId="2E6EB1D0" w14:textId="77777777" w:rsidR="00026C0A" w:rsidRPr="00026C0A" w:rsidRDefault="00026C0A" w:rsidP="00026C0A">
      <w:pPr>
        <w:numPr>
          <w:ilvl w:val="1"/>
          <w:numId w:val="4"/>
        </w:numPr>
      </w:pPr>
      <w:r w:rsidRPr="00026C0A">
        <w:t>Navigation must collapse into a mobile-friendly menu on small screens.</w:t>
      </w:r>
    </w:p>
    <w:p w14:paraId="67A84A4F" w14:textId="77777777" w:rsidR="00026C0A" w:rsidRPr="00026C0A" w:rsidRDefault="00026C0A" w:rsidP="00026C0A">
      <w:pPr>
        <w:numPr>
          <w:ilvl w:val="1"/>
          <w:numId w:val="4"/>
        </w:numPr>
      </w:pPr>
      <w:r w:rsidRPr="00026C0A">
        <w:t>All touch targets must be appropriately sized for mobile use.</w:t>
      </w:r>
    </w:p>
    <w:p w14:paraId="3E37990F" w14:textId="77777777" w:rsidR="00026C0A" w:rsidRPr="00026C0A" w:rsidRDefault="00026C0A" w:rsidP="00026C0A">
      <w:pPr>
        <w:numPr>
          <w:ilvl w:val="1"/>
          <w:numId w:val="4"/>
        </w:numPr>
      </w:pPr>
      <w:r w:rsidRPr="00026C0A">
        <w:t>Animations and transitions must remain performant on all devices.</w:t>
      </w:r>
    </w:p>
    <w:p w14:paraId="75F79E8D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3.3 Accessibility</w:t>
      </w:r>
    </w:p>
    <w:p w14:paraId="378A79B7" w14:textId="77777777" w:rsidR="00026C0A" w:rsidRPr="00026C0A" w:rsidRDefault="00026C0A" w:rsidP="00026C0A">
      <w:pPr>
        <w:numPr>
          <w:ilvl w:val="0"/>
          <w:numId w:val="5"/>
        </w:numPr>
      </w:pPr>
      <w:r w:rsidRPr="00026C0A">
        <w:t>The site must meet at least </w:t>
      </w:r>
      <w:r w:rsidRPr="00026C0A">
        <w:rPr>
          <w:b/>
          <w:bCs/>
        </w:rPr>
        <w:t>WCAG 2.1 AA</w:t>
      </w:r>
      <w:r w:rsidRPr="00026C0A">
        <w:t> accessibility standards.</w:t>
      </w:r>
    </w:p>
    <w:p w14:paraId="566C29EF" w14:textId="77777777" w:rsidR="00026C0A" w:rsidRPr="00026C0A" w:rsidRDefault="00026C0A" w:rsidP="00026C0A">
      <w:pPr>
        <w:numPr>
          <w:ilvl w:val="0"/>
          <w:numId w:val="5"/>
        </w:numPr>
      </w:pPr>
      <w:r w:rsidRPr="00026C0A">
        <w:t xml:space="preserve">All images must have </w:t>
      </w:r>
      <w:proofErr w:type="gramStart"/>
      <w:r w:rsidRPr="00026C0A">
        <w:t>alt</w:t>
      </w:r>
      <w:proofErr w:type="gramEnd"/>
      <w:r w:rsidRPr="00026C0A">
        <w:t xml:space="preserve"> text.</w:t>
      </w:r>
    </w:p>
    <w:p w14:paraId="0E91A878" w14:textId="77777777" w:rsidR="00026C0A" w:rsidRPr="00026C0A" w:rsidRDefault="00026C0A" w:rsidP="00026C0A">
      <w:pPr>
        <w:numPr>
          <w:ilvl w:val="0"/>
          <w:numId w:val="5"/>
        </w:numPr>
      </w:pPr>
      <w:r w:rsidRPr="00026C0A">
        <w:t xml:space="preserve">All interactive elements must be </w:t>
      </w:r>
      <w:proofErr w:type="gramStart"/>
      <w:r w:rsidRPr="00026C0A">
        <w:t>keyboard-accessible</w:t>
      </w:r>
      <w:proofErr w:type="gramEnd"/>
      <w:r w:rsidRPr="00026C0A">
        <w:t>.</w:t>
      </w:r>
    </w:p>
    <w:p w14:paraId="04F8B3A0" w14:textId="77777777" w:rsidR="00026C0A" w:rsidRPr="00026C0A" w:rsidRDefault="00026C0A" w:rsidP="00026C0A">
      <w:pPr>
        <w:numPr>
          <w:ilvl w:val="0"/>
          <w:numId w:val="5"/>
        </w:numPr>
      </w:pPr>
      <w:r w:rsidRPr="00026C0A">
        <w:t>Sufficient color contrast for all text and UI elements.</w:t>
      </w:r>
    </w:p>
    <w:p w14:paraId="540FC529" w14:textId="77777777" w:rsidR="00026C0A" w:rsidRPr="00026C0A" w:rsidRDefault="00026C0A" w:rsidP="00026C0A">
      <w:r w:rsidRPr="00026C0A">
        <w:pict w14:anchorId="338FA834">
          <v:rect id="_x0000_i1147" style="width:0;height:3pt" o:hralign="center" o:hrstd="t" o:hrnoshade="t" o:hr="t" fillcolor="#f0f6fc" stroked="f"/>
        </w:pict>
      </w:r>
    </w:p>
    <w:p w14:paraId="7C0B8D08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 Content &amp; Section Requirements</w:t>
      </w:r>
    </w:p>
    <w:p w14:paraId="622E759F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4.1 Hero Section</w:t>
      </w:r>
    </w:p>
    <w:p w14:paraId="2B634F92" w14:textId="77777777" w:rsidR="00026C0A" w:rsidRPr="00026C0A" w:rsidRDefault="00026C0A" w:rsidP="00026C0A">
      <w:pPr>
        <w:numPr>
          <w:ilvl w:val="0"/>
          <w:numId w:val="6"/>
        </w:numPr>
      </w:pPr>
      <w:r w:rsidRPr="00026C0A">
        <w:t>Headline: “Transforming Human Potential into Business Reality”</w:t>
      </w:r>
    </w:p>
    <w:p w14:paraId="1BF062B7" w14:textId="77777777" w:rsidR="00026C0A" w:rsidRPr="00026C0A" w:rsidRDefault="00026C0A" w:rsidP="00026C0A">
      <w:pPr>
        <w:numPr>
          <w:ilvl w:val="0"/>
          <w:numId w:val="6"/>
        </w:numPr>
      </w:pPr>
      <w:proofErr w:type="spellStart"/>
      <w:r w:rsidRPr="00026C0A">
        <w:t>Subheadline</w:t>
      </w:r>
      <w:proofErr w:type="spellEnd"/>
      <w:r w:rsidRPr="00026C0A">
        <w:t>: “AI-Driven Consulting for Visionary Leaders”</w:t>
      </w:r>
    </w:p>
    <w:p w14:paraId="7007D5AD" w14:textId="77777777" w:rsidR="00026C0A" w:rsidRPr="00026C0A" w:rsidRDefault="00026C0A" w:rsidP="00026C0A">
      <w:pPr>
        <w:numPr>
          <w:ilvl w:val="0"/>
          <w:numId w:val="6"/>
        </w:numPr>
      </w:pPr>
      <w:r w:rsidRPr="00026C0A">
        <w:t>Brief value prop for C-level audience.</w:t>
      </w:r>
    </w:p>
    <w:p w14:paraId="779D4DD2" w14:textId="77777777" w:rsidR="00026C0A" w:rsidRPr="00026C0A" w:rsidRDefault="00026C0A" w:rsidP="00026C0A">
      <w:pPr>
        <w:numPr>
          <w:ilvl w:val="0"/>
          <w:numId w:val="6"/>
        </w:numPr>
      </w:pPr>
      <w:r w:rsidRPr="00026C0A">
        <w:t>Prominent CTA button: “Talk to a Smart Architect™” (scrolls to chatbot/contact section).</w:t>
      </w:r>
    </w:p>
    <w:p w14:paraId="68BF7AC8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4.2 About Smart Factory</w:t>
      </w:r>
    </w:p>
    <w:p w14:paraId="14D6307D" w14:textId="77777777" w:rsidR="00026C0A" w:rsidRPr="00026C0A" w:rsidRDefault="00026C0A" w:rsidP="00026C0A">
      <w:pPr>
        <w:numPr>
          <w:ilvl w:val="0"/>
          <w:numId w:val="7"/>
        </w:numPr>
      </w:pPr>
      <w:r w:rsidRPr="00026C0A">
        <w:lastRenderedPageBreak/>
        <w:t>Brief company history and credentials (founded 2011, $5B+ in project impact, enterprise focus).</w:t>
      </w:r>
    </w:p>
    <w:p w14:paraId="780ED91D" w14:textId="77777777" w:rsidR="00026C0A" w:rsidRPr="00026C0A" w:rsidRDefault="00026C0A" w:rsidP="00026C0A">
      <w:pPr>
        <w:numPr>
          <w:ilvl w:val="0"/>
          <w:numId w:val="7"/>
        </w:numPr>
      </w:pPr>
      <w:r w:rsidRPr="00026C0A">
        <w:t>Statement of vision and differentiation (Factory approach, C-level expertise, AI leadership).</w:t>
      </w:r>
    </w:p>
    <w:p w14:paraId="6CAC2618" w14:textId="77777777" w:rsidR="00026C0A" w:rsidRPr="00026C0A" w:rsidRDefault="00026C0A" w:rsidP="00026C0A">
      <w:pPr>
        <w:numPr>
          <w:ilvl w:val="0"/>
          <w:numId w:val="7"/>
        </w:numPr>
      </w:pPr>
      <w:r w:rsidRPr="00026C0A">
        <w:t>Logos or names of notable clients (if available and permitted).</w:t>
      </w:r>
    </w:p>
    <w:p w14:paraId="233E4A9A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4.3 Services / Consultant Types</w:t>
      </w:r>
    </w:p>
    <w:p w14:paraId="27C0AE5E" w14:textId="77777777" w:rsidR="00026C0A" w:rsidRPr="00026C0A" w:rsidRDefault="00026C0A" w:rsidP="00026C0A">
      <w:pPr>
        <w:numPr>
          <w:ilvl w:val="0"/>
          <w:numId w:val="8"/>
        </w:numPr>
      </w:pPr>
      <w:r w:rsidRPr="00026C0A">
        <w:rPr>
          <w:b/>
          <w:bCs/>
        </w:rPr>
        <w:t>Smart Architects™:</w:t>
      </w:r>
      <w:r w:rsidRPr="00026C0A">
        <w:t> C-suite fractional leaders for technology, operations, digital transformation.</w:t>
      </w:r>
    </w:p>
    <w:p w14:paraId="25EE1D5F" w14:textId="77777777" w:rsidR="00026C0A" w:rsidRPr="00026C0A" w:rsidRDefault="00026C0A" w:rsidP="00026C0A">
      <w:pPr>
        <w:numPr>
          <w:ilvl w:val="0"/>
          <w:numId w:val="8"/>
        </w:numPr>
      </w:pPr>
      <w:r w:rsidRPr="00026C0A">
        <w:rPr>
          <w:b/>
          <w:bCs/>
        </w:rPr>
        <w:t>Smart Engineers™:</w:t>
      </w:r>
      <w:r w:rsidRPr="00026C0A">
        <w:t> AI-empowered, multi-disciplinary technology experts (integration, implementation, data science, etc.).</w:t>
      </w:r>
    </w:p>
    <w:p w14:paraId="3AE99B75" w14:textId="77777777" w:rsidR="00026C0A" w:rsidRPr="00026C0A" w:rsidRDefault="00026C0A" w:rsidP="00026C0A">
      <w:pPr>
        <w:numPr>
          <w:ilvl w:val="0"/>
          <w:numId w:val="8"/>
        </w:numPr>
      </w:pPr>
      <w:r w:rsidRPr="00026C0A">
        <w:rPr>
          <w:b/>
          <w:bCs/>
        </w:rPr>
        <w:t>Smart Assurance™:</w:t>
      </w:r>
      <w:r w:rsidRPr="00026C0A">
        <w:t> Quality and testing professionals (AI-driven QA, ISO standards, automation).</w:t>
      </w:r>
    </w:p>
    <w:p w14:paraId="2EFD9818" w14:textId="77777777" w:rsidR="00026C0A" w:rsidRPr="00026C0A" w:rsidRDefault="00026C0A" w:rsidP="00026C0A">
      <w:pPr>
        <w:numPr>
          <w:ilvl w:val="0"/>
          <w:numId w:val="8"/>
        </w:numPr>
      </w:pPr>
      <w:r w:rsidRPr="00026C0A">
        <w:t>Each type must have a dedicated block with icon, headline, 1-2 sentence description, and relevant CTA.</w:t>
      </w:r>
    </w:p>
    <w:p w14:paraId="51C09A39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4.4 AI Accelerator Product</w:t>
      </w:r>
    </w:p>
    <w:p w14:paraId="64E95DD0" w14:textId="77777777" w:rsidR="00026C0A" w:rsidRPr="00026C0A" w:rsidRDefault="00026C0A" w:rsidP="00026C0A">
      <w:pPr>
        <w:numPr>
          <w:ilvl w:val="0"/>
          <w:numId w:val="9"/>
        </w:numPr>
      </w:pPr>
      <w:r w:rsidRPr="00026C0A">
        <w:t>Headline: “Smart Factory AI Accelerator™”</w:t>
      </w:r>
    </w:p>
    <w:p w14:paraId="67C0DDFC" w14:textId="77777777" w:rsidR="00026C0A" w:rsidRPr="00026C0A" w:rsidRDefault="00026C0A" w:rsidP="00026C0A">
      <w:pPr>
        <w:numPr>
          <w:ilvl w:val="0"/>
          <w:numId w:val="9"/>
        </w:numPr>
      </w:pPr>
      <w:r w:rsidRPr="00026C0A">
        <w:t>Description: Secure, private, enterprise-grade AI platform for rapid, risk-managed AI implementation.</w:t>
      </w:r>
    </w:p>
    <w:p w14:paraId="6D10FC30" w14:textId="77777777" w:rsidR="00026C0A" w:rsidRPr="00026C0A" w:rsidRDefault="00026C0A" w:rsidP="00026C0A">
      <w:pPr>
        <w:numPr>
          <w:ilvl w:val="0"/>
          <w:numId w:val="9"/>
        </w:numPr>
      </w:pPr>
      <w:r w:rsidRPr="00026C0A">
        <w:t>Key features: Data sovereignty, agentic AI, seamless integration, security, compliance.</w:t>
      </w:r>
    </w:p>
    <w:p w14:paraId="3FA7B001" w14:textId="77777777" w:rsidR="00026C0A" w:rsidRPr="00026C0A" w:rsidRDefault="00026C0A" w:rsidP="00026C0A">
      <w:pPr>
        <w:numPr>
          <w:ilvl w:val="0"/>
          <w:numId w:val="9"/>
        </w:numPr>
      </w:pPr>
      <w:r w:rsidRPr="00026C0A">
        <w:t>Visual: Custom illustration or animation of the AI Accelerator ecosystem.</w:t>
      </w:r>
    </w:p>
    <w:p w14:paraId="1F17E5DD" w14:textId="77777777" w:rsidR="00026C0A" w:rsidRPr="00026C0A" w:rsidRDefault="00026C0A" w:rsidP="00026C0A">
      <w:pPr>
        <w:numPr>
          <w:ilvl w:val="0"/>
          <w:numId w:val="9"/>
        </w:numPr>
      </w:pPr>
      <w:r w:rsidRPr="00026C0A">
        <w:t>CTA: “Request a Demo” (scrolls to chatbot/contact).</w:t>
      </w:r>
    </w:p>
    <w:p w14:paraId="72DA1E68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4.5 Method / Approach</w:t>
      </w:r>
    </w:p>
    <w:p w14:paraId="34CD74CB" w14:textId="77777777" w:rsidR="00026C0A" w:rsidRPr="00026C0A" w:rsidRDefault="00026C0A" w:rsidP="00026C0A">
      <w:pPr>
        <w:numPr>
          <w:ilvl w:val="0"/>
          <w:numId w:val="10"/>
        </w:numPr>
      </w:pPr>
      <w:r w:rsidRPr="00026C0A">
        <w:t>“The Smart Factory Method™” section outlining:</w:t>
      </w:r>
    </w:p>
    <w:p w14:paraId="490650B5" w14:textId="77777777" w:rsidR="00026C0A" w:rsidRPr="00026C0A" w:rsidRDefault="00026C0A" w:rsidP="00026C0A">
      <w:pPr>
        <w:numPr>
          <w:ilvl w:val="1"/>
          <w:numId w:val="10"/>
        </w:numPr>
      </w:pPr>
      <w:r w:rsidRPr="00026C0A">
        <w:t>Assembly line/plug-and-play metaphor.</w:t>
      </w:r>
    </w:p>
    <w:p w14:paraId="12531C1A" w14:textId="77777777" w:rsidR="00026C0A" w:rsidRPr="00026C0A" w:rsidRDefault="00026C0A" w:rsidP="00026C0A">
      <w:pPr>
        <w:numPr>
          <w:ilvl w:val="1"/>
          <w:numId w:val="10"/>
        </w:numPr>
      </w:pPr>
      <w:r w:rsidRPr="00026C0A">
        <w:t>Proprietary frameworks, “Act as If” principle, and immersion in client operations.</w:t>
      </w:r>
    </w:p>
    <w:p w14:paraId="1969DDF3" w14:textId="77777777" w:rsidR="00026C0A" w:rsidRPr="00026C0A" w:rsidRDefault="00026C0A" w:rsidP="00026C0A">
      <w:pPr>
        <w:numPr>
          <w:ilvl w:val="1"/>
          <w:numId w:val="10"/>
        </w:numPr>
      </w:pPr>
      <w:r w:rsidRPr="00026C0A">
        <w:t>Bullet points for innovation, strategy, quality, and impact.</w:t>
      </w:r>
    </w:p>
    <w:p w14:paraId="0D747837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4.6 Results / Impact</w:t>
      </w:r>
    </w:p>
    <w:p w14:paraId="48348DA7" w14:textId="77777777" w:rsidR="00026C0A" w:rsidRPr="00026C0A" w:rsidRDefault="00026C0A" w:rsidP="00026C0A">
      <w:pPr>
        <w:numPr>
          <w:ilvl w:val="0"/>
          <w:numId w:val="11"/>
        </w:numPr>
      </w:pPr>
      <w:r w:rsidRPr="00026C0A">
        <w:lastRenderedPageBreak/>
        <w:t>Metrics: $5B+ project impact, $2B+ M&amp;A, 13+ years, global reach.</w:t>
      </w:r>
    </w:p>
    <w:p w14:paraId="232B17F0" w14:textId="77777777" w:rsidR="00026C0A" w:rsidRPr="00026C0A" w:rsidRDefault="00026C0A" w:rsidP="00026C0A">
      <w:pPr>
        <w:numPr>
          <w:ilvl w:val="0"/>
          <w:numId w:val="11"/>
        </w:numPr>
      </w:pPr>
      <w:r w:rsidRPr="00026C0A">
        <w:t>2-3 short client success stories or testimonials (real or placeholder).</w:t>
      </w:r>
    </w:p>
    <w:p w14:paraId="4742049D" w14:textId="77777777" w:rsidR="00026C0A" w:rsidRPr="00026C0A" w:rsidRDefault="00026C0A" w:rsidP="00026C0A">
      <w:pPr>
        <w:numPr>
          <w:ilvl w:val="0"/>
          <w:numId w:val="11"/>
        </w:numPr>
      </w:pPr>
      <w:r w:rsidRPr="00026C0A">
        <w:t xml:space="preserve">Visual: Data visualization or </w:t>
      </w:r>
      <w:proofErr w:type="gramStart"/>
      <w:r w:rsidRPr="00026C0A">
        <w:t>infographic of</w:t>
      </w:r>
      <w:proofErr w:type="gramEnd"/>
      <w:r w:rsidRPr="00026C0A">
        <w:t xml:space="preserve"> impact.</w:t>
      </w:r>
    </w:p>
    <w:p w14:paraId="4AB7DE3D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4.7 Team / Leadership</w:t>
      </w:r>
    </w:p>
    <w:p w14:paraId="0AD5B6E2" w14:textId="77777777" w:rsidR="00026C0A" w:rsidRPr="00026C0A" w:rsidRDefault="00026C0A" w:rsidP="00026C0A">
      <w:pPr>
        <w:numPr>
          <w:ilvl w:val="0"/>
          <w:numId w:val="12"/>
        </w:numPr>
      </w:pPr>
      <w:r w:rsidRPr="00026C0A">
        <w:t>Photos and bios of key leaders (with contact links).</w:t>
      </w:r>
    </w:p>
    <w:p w14:paraId="43D5C515" w14:textId="77777777" w:rsidR="00026C0A" w:rsidRPr="00026C0A" w:rsidRDefault="00026C0A" w:rsidP="00026C0A">
      <w:pPr>
        <w:numPr>
          <w:ilvl w:val="0"/>
          <w:numId w:val="12"/>
        </w:numPr>
      </w:pPr>
      <w:r w:rsidRPr="00026C0A">
        <w:t>Emphasize C-level backgrounds and enterprise experience.</w:t>
      </w:r>
    </w:p>
    <w:p w14:paraId="7AF68D51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4.8 Social &amp; Community</w:t>
      </w:r>
    </w:p>
    <w:p w14:paraId="5F9862B2" w14:textId="77777777" w:rsidR="00026C0A" w:rsidRPr="00026C0A" w:rsidRDefault="00026C0A" w:rsidP="00026C0A">
      <w:pPr>
        <w:numPr>
          <w:ilvl w:val="0"/>
          <w:numId w:val="13"/>
        </w:numPr>
      </w:pPr>
      <w:r w:rsidRPr="00026C0A">
        <w:t>Placeholder icons/links for LinkedIn, X (Twitter), YouTube, and future channels.</w:t>
      </w:r>
    </w:p>
    <w:p w14:paraId="740F33AF" w14:textId="77777777" w:rsidR="00026C0A" w:rsidRPr="00026C0A" w:rsidRDefault="00026C0A" w:rsidP="00026C0A">
      <w:pPr>
        <w:numPr>
          <w:ilvl w:val="0"/>
          <w:numId w:val="13"/>
        </w:numPr>
      </w:pPr>
      <w:r w:rsidRPr="00026C0A">
        <w:t>Brief statement on Smart Factory’s commitment to diversity, inclusion, and social impact.</w:t>
      </w:r>
    </w:p>
    <w:p w14:paraId="063EA56E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4.9 Contact / Lead Capture</w:t>
      </w:r>
    </w:p>
    <w:p w14:paraId="2C5D3352" w14:textId="77777777" w:rsidR="00026C0A" w:rsidRPr="00026C0A" w:rsidRDefault="00026C0A" w:rsidP="00026C0A">
      <w:pPr>
        <w:numPr>
          <w:ilvl w:val="0"/>
          <w:numId w:val="14"/>
        </w:numPr>
      </w:pPr>
      <w:r w:rsidRPr="00026C0A">
        <w:t>Prominent, persistent “Let’s Talk” button opens chatbot.</w:t>
      </w:r>
    </w:p>
    <w:p w14:paraId="0E8699C6" w14:textId="77777777" w:rsidR="00026C0A" w:rsidRPr="00026C0A" w:rsidRDefault="00026C0A" w:rsidP="00026C0A">
      <w:pPr>
        <w:numPr>
          <w:ilvl w:val="0"/>
          <w:numId w:val="14"/>
        </w:numPr>
      </w:pPr>
      <w:r w:rsidRPr="00026C0A">
        <w:t xml:space="preserve">No email </w:t>
      </w:r>
      <w:proofErr w:type="gramStart"/>
      <w:r w:rsidRPr="00026C0A">
        <w:t>forms;</w:t>
      </w:r>
      <w:proofErr w:type="gramEnd"/>
      <w:r w:rsidRPr="00026C0A">
        <w:t xml:space="preserve"> all inbound leads routed through AI-powered chatbot.</w:t>
      </w:r>
    </w:p>
    <w:p w14:paraId="5CC5F142" w14:textId="77777777" w:rsidR="00026C0A" w:rsidRPr="00026C0A" w:rsidRDefault="00026C0A" w:rsidP="00026C0A">
      <w:pPr>
        <w:numPr>
          <w:ilvl w:val="0"/>
          <w:numId w:val="14"/>
        </w:numPr>
      </w:pPr>
      <w:r w:rsidRPr="00026C0A">
        <w:t>Chatbot must:</w:t>
      </w:r>
    </w:p>
    <w:p w14:paraId="30C550E3" w14:textId="77777777" w:rsidR="00026C0A" w:rsidRPr="00026C0A" w:rsidRDefault="00026C0A" w:rsidP="00026C0A">
      <w:pPr>
        <w:numPr>
          <w:ilvl w:val="1"/>
          <w:numId w:val="14"/>
        </w:numPr>
      </w:pPr>
      <w:r w:rsidRPr="00026C0A">
        <w:t>Qualify leads (company size, C-level role, project budget).</w:t>
      </w:r>
    </w:p>
    <w:p w14:paraId="1CBCDB20" w14:textId="77777777" w:rsidR="00026C0A" w:rsidRPr="00026C0A" w:rsidRDefault="00026C0A" w:rsidP="00026C0A">
      <w:pPr>
        <w:numPr>
          <w:ilvl w:val="1"/>
          <w:numId w:val="14"/>
        </w:numPr>
      </w:pPr>
      <w:r w:rsidRPr="00026C0A">
        <w:t>Collect contact info (name, email, company, role).</w:t>
      </w:r>
    </w:p>
    <w:p w14:paraId="142F191E" w14:textId="77777777" w:rsidR="00026C0A" w:rsidRPr="00026C0A" w:rsidRDefault="00026C0A" w:rsidP="00026C0A">
      <w:pPr>
        <w:numPr>
          <w:ilvl w:val="1"/>
          <w:numId w:val="14"/>
        </w:numPr>
      </w:pPr>
      <w:r w:rsidRPr="00026C0A">
        <w:t>Offer to schedule a call or demo.</w:t>
      </w:r>
    </w:p>
    <w:p w14:paraId="6DE35A1B" w14:textId="77777777" w:rsidR="00026C0A" w:rsidRPr="00026C0A" w:rsidRDefault="00026C0A" w:rsidP="00026C0A">
      <w:pPr>
        <w:numPr>
          <w:ilvl w:val="1"/>
          <w:numId w:val="14"/>
        </w:numPr>
      </w:pPr>
      <w:r w:rsidRPr="00026C0A">
        <w:t xml:space="preserve">Route urgent or </w:t>
      </w:r>
      <w:proofErr w:type="gramStart"/>
      <w:r w:rsidRPr="00026C0A">
        <w:t>high-value</w:t>
      </w:r>
      <w:proofErr w:type="gramEnd"/>
      <w:r w:rsidRPr="00026C0A">
        <w:t xml:space="preserve"> leads to designated internal contacts.</w:t>
      </w:r>
    </w:p>
    <w:p w14:paraId="46049F37" w14:textId="77777777" w:rsidR="00026C0A" w:rsidRPr="00026C0A" w:rsidRDefault="00026C0A" w:rsidP="00026C0A">
      <w:r w:rsidRPr="00026C0A">
        <w:pict w14:anchorId="2934A490">
          <v:rect id="_x0000_i1148" style="width:0;height:3pt" o:hralign="center" o:hrstd="t" o:hrnoshade="t" o:hr="t" fillcolor="#f0f6fc" stroked="f"/>
        </w:pict>
      </w:r>
    </w:p>
    <w:p w14:paraId="3A5CDFEA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5. Technical &amp; Functional Requirements</w:t>
      </w:r>
    </w:p>
    <w:p w14:paraId="1806F32B" w14:textId="77777777" w:rsidR="00026C0A" w:rsidRPr="00026C0A" w:rsidRDefault="00026C0A" w:rsidP="00026C0A">
      <w:pPr>
        <w:numPr>
          <w:ilvl w:val="0"/>
          <w:numId w:val="15"/>
        </w:numPr>
      </w:pPr>
      <w:r w:rsidRPr="00026C0A">
        <w:t>Site must load in under 2 seconds on all major devices and browsers.</w:t>
      </w:r>
    </w:p>
    <w:p w14:paraId="5DAB8652" w14:textId="77777777" w:rsidR="00026C0A" w:rsidRPr="00026C0A" w:rsidRDefault="00026C0A" w:rsidP="00026C0A">
      <w:pPr>
        <w:numPr>
          <w:ilvl w:val="0"/>
          <w:numId w:val="15"/>
        </w:numPr>
      </w:pPr>
      <w:r w:rsidRPr="00026C0A">
        <w:t>Use secure HTTPS for all traffic.</w:t>
      </w:r>
    </w:p>
    <w:p w14:paraId="184CDF7E" w14:textId="77777777" w:rsidR="00026C0A" w:rsidRPr="00026C0A" w:rsidRDefault="00026C0A" w:rsidP="00026C0A">
      <w:pPr>
        <w:numPr>
          <w:ilvl w:val="0"/>
          <w:numId w:val="15"/>
        </w:numPr>
      </w:pPr>
      <w:r w:rsidRPr="00026C0A">
        <w:t>Integrate with analytics (Google Analytics or equivalent).</w:t>
      </w:r>
    </w:p>
    <w:p w14:paraId="5826A73C" w14:textId="77777777" w:rsidR="00026C0A" w:rsidRPr="00026C0A" w:rsidRDefault="00026C0A" w:rsidP="00026C0A">
      <w:pPr>
        <w:numPr>
          <w:ilvl w:val="0"/>
          <w:numId w:val="15"/>
        </w:numPr>
      </w:pPr>
      <w:r w:rsidRPr="00026C0A">
        <w:t>All content must be manageable via a CMS (</w:t>
      </w:r>
      <w:proofErr w:type="gramStart"/>
      <w:r w:rsidRPr="00026C0A">
        <w:t>no</w:t>
      </w:r>
      <w:proofErr w:type="gramEnd"/>
      <w:r w:rsidRPr="00026C0A">
        <w:t xml:space="preserve"> hard-coded copy).</w:t>
      </w:r>
    </w:p>
    <w:p w14:paraId="5DEA870E" w14:textId="77777777" w:rsidR="00026C0A" w:rsidRPr="00026C0A" w:rsidRDefault="00026C0A" w:rsidP="00026C0A">
      <w:pPr>
        <w:numPr>
          <w:ilvl w:val="0"/>
          <w:numId w:val="15"/>
        </w:numPr>
      </w:pPr>
      <w:r w:rsidRPr="00026C0A">
        <w:t>SEO:</w:t>
      </w:r>
    </w:p>
    <w:p w14:paraId="094C1143" w14:textId="77777777" w:rsidR="00026C0A" w:rsidRPr="00026C0A" w:rsidRDefault="00026C0A" w:rsidP="00026C0A">
      <w:pPr>
        <w:numPr>
          <w:ilvl w:val="1"/>
          <w:numId w:val="15"/>
        </w:numPr>
      </w:pPr>
      <w:r w:rsidRPr="00026C0A">
        <w:t>Unique title and meta description for each section.</w:t>
      </w:r>
    </w:p>
    <w:p w14:paraId="463EDD67" w14:textId="77777777" w:rsidR="00026C0A" w:rsidRPr="00026C0A" w:rsidRDefault="00026C0A" w:rsidP="00026C0A">
      <w:pPr>
        <w:numPr>
          <w:ilvl w:val="1"/>
          <w:numId w:val="15"/>
        </w:numPr>
      </w:pPr>
      <w:r w:rsidRPr="00026C0A">
        <w:lastRenderedPageBreak/>
        <w:t>Structured data for organization, product, and leadership.</w:t>
      </w:r>
    </w:p>
    <w:p w14:paraId="74C09CBE" w14:textId="77777777" w:rsidR="00026C0A" w:rsidRPr="00026C0A" w:rsidRDefault="00026C0A" w:rsidP="00026C0A">
      <w:pPr>
        <w:numPr>
          <w:ilvl w:val="1"/>
          <w:numId w:val="15"/>
        </w:numPr>
      </w:pPr>
      <w:r w:rsidRPr="00026C0A">
        <w:t>Keyword focus: “AI consulting,” “enterprise AI implementation,” “fractional technology leadership,” “AI Accelerator,” “C-level digital transformation,” “AI for enterprise.”</w:t>
      </w:r>
    </w:p>
    <w:p w14:paraId="1C4A2D8C" w14:textId="77777777" w:rsidR="00026C0A" w:rsidRPr="00026C0A" w:rsidRDefault="00026C0A" w:rsidP="00026C0A">
      <w:pPr>
        <w:numPr>
          <w:ilvl w:val="0"/>
          <w:numId w:val="15"/>
        </w:numPr>
      </w:pPr>
      <w:r w:rsidRPr="00026C0A">
        <w:t>Include Open Graph and Twitter Card metadata for social sharing.</w:t>
      </w:r>
    </w:p>
    <w:p w14:paraId="64C20589" w14:textId="77777777" w:rsidR="00026C0A" w:rsidRPr="00026C0A" w:rsidRDefault="00026C0A" w:rsidP="00026C0A">
      <w:pPr>
        <w:numPr>
          <w:ilvl w:val="0"/>
          <w:numId w:val="15"/>
        </w:numPr>
      </w:pPr>
      <w:r w:rsidRPr="00026C0A">
        <w:t>All images and assets must be optimized for web performance.</w:t>
      </w:r>
    </w:p>
    <w:p w14:paraId="025B4306" w14:textId="77777777" w:rsidR="00026C0A" w:rsidRPr="00026C0A" w:rsidRDefault="00026C0A" w:rsidP="00026C0A">
      <w:r w:rsidRPr="00026C0A">
        <w:pict w14:anchorId="639A01B3">
          <v:rect id="_x0000_i1149" style="width:0;height:3pt" o:hralign="center" o:hrstd="t" o:hrnoshade="t" o:hr="t" fillcolor="#f0f6fc" stroked="f"/>
        </w:pict>
      </w:r>
    </w:p>
    <w:p w14:paraId="0226E007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6. Chatbot Requirements</w:t>
      </w:r>
    </w:p>
    <w:p w14:paraId="286D0B6B" w14:textId="77777777" w:rsidR="00026C0A" w:rsidRPr="00026C0A" w:rsidRDefault="00026C0A" w:rsidP="00026C0A">
      <w:pPr>
        <w:numPr>
          <w:ilvl w:val="0"/>
          <w:numId w:val="16"/>
        </w:numPr>
      </w:pPr>
      <w:r w:rsidRPr="00026C0A">
        <w:t xml:space="preserve">Must be a free or open-source, no-code or low-code AI chatbot (e.g., </w:t>
      </w:r>
      <w:proofErr w:type="spellStart"/>
      <w:r w:rsidRPr="00026C0A">
        <w:t>Elfsight</w:t>
      </w:r>
      <w:proofErr w:type="spellEnd"/>
      <w:r w:rsidRPr="00026C0A">
        <w:t xml:space="preserve"> AI Chatbot or comparable).</w:t>
      </w:r>
    </w:p>
    <w:p w14:paraId="7A5BCC0C" w14:textId="77777777" w:rsidR="00026C0A" w:rsidRPr="00026C0A" w:rsidRDefault="00026C0A" w:rsidP="00026C0A">
      <w:pPr>
        <w:numPr>
          <w:ilvl w:val="0"/>
          <w:numId w:val="16"/>
        </w:numPr>
      </w:pPr>
      <w:r w:rsidRPr="00026C0A">
        <w:t>Must be embeddable via script and visually match site branding.</w:t>
      </w:r>
    </w:p>
    <w:p w14:paraId="2EAFEC29" w14:textId="77777777" w:rsidR="00026C0A" w:rsidRPr="00026C0A" w:rsidRDefault="00026C0A" w:rsidP="00026C0A">
      <w:pPr>
        <w:numPr>
          <w:ilvl w:val="0"/>
          <w:numId w:val="16"/>
        </w:numPr>
      </w:pPr>
      <w:r w:rsidRPr="00026C0A">
        <w:t>Must support:</w:t>
      </w:r>
    </w:p>
    <w:p w14:paraId="2E03A7DA" w14:textId="77777777" w:rsidR="00026C0A" w:rsidRPr="00026C0A" w:rsidRDefault="00026C0A" w:rsidP="00026C0A">
      <w:pPr>
        <w:numPr>
          <w:ilvl w:val="1"/>
          <w:numId w:val="16"/>
        </w:numPr>
      </w:pPr>
      <w:r w:rsidRPr="00026C0A">
        <w:t>Custom knowledge base (FAQs, services, team, product).</w:t>
      </w:r>
    </w:p>
    <w:p w14:paraId="5D4B308F" w14:textId="77777777" w:rsidR="00026C0A" w:rsidRPr="00026C0A" w:rsidRDefault="00026C0A" w:rsidP="00026C0A">
      <w:pPr>
        <w:numPr>
          <w:ilvl w:val="1"/>
          <w:numId w:val="16"/>
        </w:numPr>
      </w:pPr>
      <w:r w:rsidRPr="00026C0A">
        <w:t>Lead qualification logic (role, company, budget).</w:t>
      </w:r>
    </w:p>
    <w:p w14:paraId="2892BA0A" w14:textId="77777777" w:rsidR="00026C0A" w:rsidRPr="00026C0A" w:rsidRDefault="00026C0A" w:rsidP="00026C0A">
      <w:pPr>
        <w:numPr>
          <w:ilvl w:val="1"/>
          <w:numId w:val="16"/>
        </w:numPr>
      </w:pPr>
      <w:r w:rsidRPr="00026C0A">
        <w:t>Integration with calendar or email for scheduling.</w:t>
      </w:r>
    </w:p>
    <w:p w14:paraId="1FF7CE2D" w14:textId="77777777" w:rsidR="00026C0A" w:rsidRPr="00026C0A" w:rsidRDefault="00026C0A" w:rsidP="00026C0A">
      <w:pPr>
        <w:numPr>
          <w:ilvl w:val="1"/>
          <w:numId w:val="16"/>
        </w:numPr>
      </w:pPr>
      <w:proofErr w:type="gramStart"/>
      <w:r w:rsidRPr="00026C0A">
        <w:t>Export of</w:t>
      </w:r>
      <w:proofErr w:type="gramEnd"/>
      <w:r w:rsidRPr="00026C0A">
        <w:t xml:space="preserve"> leads to CRM or email.</w:t>
      </w:r>
    </w:p>
    <w:p w14:paraId="00AD6533" w14:textId="77777777" w:rsidR="00026C0A" w:rsidRPr="00026C0A" w:rsidRDefault="00026C0A" w:rsidP="00026C0A">
      <w:pPr>
        <w:numPr>
          <w:ilvl w:val="0"/>
          <w:numId w:val="16"/>
        </w:numPr>
      </w:pPr>
      <w:r w:rsidRPr="00026C0A">
        <w:t>Must be fully responsive and accessible.</w:t>
      </w:r>
    </w:p>
    <w:p w14:paraId="171008A2" w14:textId="77777777" w:rsidR="00026C0A" w:rsidRPr="00026C0A" w:rsidRDefault="00026C0A" w:rsidP="00026C0A">
      <w:r w:rsidRPr="00026C0A">
        <w:pict w14:anchorId="2640249E">
          <v:rect id="_x0000_i1150" style="width:0;height:3pt" o:hralign="center" o:hrstd="t" o:hrnoshade="t" o:hr="t" fillcolor="#f0f6fc" stroked="f"/>
        </w:pict>
      </w:r>
    </w:p>
    <w:p w14:paraId="5D27DDAE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7. Metadata &amp; SEO Requirements</w:t>
      </w:r>
    </w:p>
    <w:p w14:paraId="5D7055B5" w14:textId="77777777" w:rsidR="00026C0A" w:rsidRPr="00026C0A" w:rsidRDefault="00026C0A" w:rsidP="00026C0A">
      <w:pPr>
        <w:numPr>
          <w:ilvl w:val="0"/>
          <w:numId w:val="17"/>
        </w:numPr>
      </w:pPr>
      <w:r w:rsidRPr="00026C0A">
        <w:t>Each section must have:</w:t>
      </w:r>
    </w:p>
    <w:p w14:paraId="3994DBB8" w14:textId="77777777" w:rsidR="00026C0A" w:rsidRPr="00026C0A" w:rsidRDefault="00026C0A" w:rsidP="00026C0A">
      <w:pPr>
        <w:numPr>
          <w:ilvl w:val="1"/>
          <w:numId w:val="17"/>
        </w:numPr>
      </w:pPr>
      <w:r w:rsidRPr="00026C0A">
        <w:t>Title tag (≤ 60 chars, keyword-rich)</w:t>
      </w:r>
    </w:p>
    <w:p w14:paraId="1EBDE8F4" w14:textId="77777777" w:rsidR="00026C0A" w:rsidRPr="00026C0A" w:rsidRDefault="00026C0A" w:rsidP="00026C0A">
      <w:pPr>
        <w:numPr>
          <w:ilvl w:val="1"/>
          <w:numId w:val="17"/>
        </w:numPr>
      </w:pPr>
      <w:r w:rsidRPr="00026C0A">
        <w:t>Meta description (≤ 155 chars, compelling)</w:t>
      </w:r>
    </w:p>
    <w:p w14:paraId="769E9A93" w14:textId="77777777" w:rsidR="00026C0A" w:rsidRPr="00026C0A" w:rsidRDefault="00026C0A" w:rsidP="00026C0A">
      <w:pPr>
        <w:numPr>
          <w:ilvl w:val="1"/>
          <w:numId w:val="17"/>
        </w:numPr>
      </w:pPr>
      <w:r w:rsidRPr="00026C0A">
        <w:t>Schema.org markup (Organization, Product, Person)</w:t>
      </w:r>
    </w:p>
    <w:p w14:paraId="3D9CF39C" w14:textId="77777777" w:rsidR="00026C0A" w:rsidRPr="00026C0A" w:rsidRDefault="00026C0A" w:rsidP="00026C0A">
      <w:pPr>
        <w:numPr>
          <w:ilvl w:val="1"/>
          <w:numId w:val="17"/>
        </w:numPr>
      </w:pPr>
      <w:r w:rsidRPr="00026C0A">
        <w:t>Canonical URL (single-page site)</w:t>
      </w:r>
    </w:p>
    <w:p w14:paraId="493A8B67" w14:textId="77777777" w:rsidR="00026C0A" w:rsidRPr="00026C0A" w:rsidRDefault="00026C0A" w:rsidP="00026C0A">
      <w:pPr>
        <w:numPr>
          <w:ilvl w:val="1"/>
          <w:numId w:val="17"/>
        </w:numPr>
      </w:pPr>
      <w:r w:rsidRPr="00026C0A">
        <w:t>Social sharing image and summary</w:t>
      </w:r>
    </w:p>
    <w:p w14:paraId="6602BF30" w14:textId="77777777" w:rsidR="00026C0A" w:rsidRPr="00026C0A" w:rsidRDefault="00026C0A" w:rsidP="00026C0A">
      <w:r w:rsidRPr="00026C0A">
        <w:pict w14:anchorId="05C98D28">
          <v:rect id="_x0000_i1151" style="width:0;height:3pt" o:hralign="center" o:hrstd="t" o:hrnoshade="t" o:hr="t" fillcolor="#f0f6fc" stroked="f"/>
        </w:pict>
      </w:r>
    </w:p>
    <w:p w14:paraId="126D8D4D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8. Deliverables</w:t>
      </w:r>
    </w:p>
    <w:p w14:paraId="0FD275ED" w14:textId="77777777" w:rsidR="00026C0A" w:rsidRPr="00026C0A" w:rsidRDefault="00026C0A" w:rsidP="00026C0A">
      <w:pPr>
        <w:numPr>
          <w:ilvl w:val="0"/>
          <w:numId w:val="18"/>
        </w:numPr>
      </w:pPr>
      <w:r w:rsidRPr="00026C0A">
        <w:lastRenderedPageBreak/>
        <w:t>Figma or Sketch design files for all breakpoints (desktop, tablet, mobile)</w:t>
      </w:r>
    </w:p>
    <w:p w14:paraId="1802CC5B" w14:textId="77777777" w:rsidR="00026C0A" w:rsidRPr="00026C0A" w:rsidRDefault="00026C0A" w:rsidP="00026C0A">
      <w:pPr>
        <w:numPr>
          <w:ilvl w:val="0"/>
          <w:numId w:val="18"/>
        </w:numPr>
      </w:pPr>
      <w:r w:rsidRPr="00026C0A">
        <w:t>Fully functional, production-ready website</w:t>
      </w:r>
    </w:p>
    <w:p w14:paraId="3E668EEF" w14:textId="77777777" w:rsidR="00026C0A" w:rsidRPr="00026C0A" w:rsidRDefault="00026C0A" w:rsidP="00026C0A">
      <w:pPr>
        <w:numPr>
          <w:ilvl w:val="0"/>
          <w:numId w:val="18"/>
        </w:numPr>
      </w:pPr>
      <w:r w:rsidRPr="00026C0A">
        <w:t>Documentation for CMS and chatbot management</w:t>
      </w:r>
    </w:p>
    <w:p w14:paraId="7F86326C" w14:textId="77777777" w:rsidR="00026C0A" w:rsidRPr="00026C0A" w:rsidRDefault="00026C0A" w:rsidP="00026C0A">
      <w:pPr>
        <w:numPr>
          <w:ilvl w:val="0"/>
          <w:numId w:val="18"/>
        </w:numPr>
      </w:pPr>
      <w:r w:rsidRPr="00026C0A">
        <w:t>SEO and analytics configuration</w:t>
      </w:r>
    </w:p>
    <w:p w14:paraId="5A496400" w14:textId="77777777" w:rsidR="00026C0A" w:rsidRPr="00026C0A" w:rsidRDefault="00026C0A" w:rsidP="00026C0A">
      <w:pPr>
        <w:numPr>
          <w:ilvl w:val="0"/>
          <w:numId w:val="18"/>
        </w:numPr>
      </w:pPr>
      <w:r w:rsidRPr="00026C0A">
        <w:t>Placeholder assets for social channels</w:t>
      </w:r>
    </w:p>
    <w:p w14:paraId="4C8E3D20" w14:textId="77777777" w:rsidR="00026C0A" w:rsidRPr="00026C0A" w:rsidRDefault="00026C0A" w:rsidP="00026C0A">
      <w:r w:rsidRPr="00026C0A">
        <w:pict w14:anchorId="2038DD26">
          <v:rect id="_x0000_i1152" style="width:0;height:3pt" o:hralign="center" o:hrstd="t" o:hrnoshade="t" o:hr="t" fillcolor="#f0f6fc" stroked="f"/>
        </w:pict>
      </w:r>
    </w:p>
    <w:p w14:paraId="07CBC866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9. Success Criteria</w:t>
      </w:r>
    </w:p>
    <w:p w14:paraId="2FD3A761" w14:textId="77777777" w:rsidR="00026C0A" w:rsidRPr="00026C0A" w:rsidRDefault="00026C0A" w:rsidP="00026C0A">
      <w:pPr>
        <w:numPr>
          <w:ilvl w:val="0"/>
          <w:numId w:val="19"/>
        </w:numPr>
      </w:pPr>
      <w:proofErr w:type="gramStart"/>
      <w:r w:rsidRPr="00026C0A">
        <w:t>Site</w:t>
      </w:r>
      <w:proofErr w:type="gramEnd"/>
      <w:r w:rsidRPr="00026C0A">
        <w:t xml:space="preserve"> is visually modern, bold, and differentiated from competitors.</w:t>
      </w:r>
    </w:p>
    <w:p w14:paraId="65C90229" w14:textId="77777777" w:rsidR="00026C0A" w:rsidRPr="00026C0A" w:rsidRDefault="00026C0A" w:rsidP="00026C0A">
      <w:pPr>
        <w:numPr>
          <w:ilvl w:val="0"/>
          <w:numId w:val="19"/>
        </w:numPr>
      </w:pPr>
      <w:r w:rsidRPr="00026C0A">
        <w:t>All content is accessible, clear, and targeted to C-level decision-makers.</w:t>
      </w:r>
    </w:p>
    <w:p w14:paraId="6B64DB7F" w14:textId="77777777" w:rsidR="00026C0A" w:rsidRPr="00026C0A" w:rsidRDefault="00026C0A" w:rsidP="00026C0A">
      <w:pPr>
        <w:numPr>
          <w:ilvl w:val="0"/>
          <w:numId w:val="19"/>
        </w:numPr>
      </w:pPr>
      <w:proofErr w:type="gramStart"/>
      <w:r w:rsidRPr="00026C0A">
        <w:t>Site</w:t>
      </w:r>
      <w:proofErr w:type="gramEnd"/>
      <w:r w:rsidRPr="00026C0A">
        <w:t xml:space="preserve"> is fully responsive, fast, and accessible.</w:t>
      </w:r>
    </w:p>
    <w:p w14:paraId="174599F7" w14:textId="77777777" w:rsidR="00026C0A" w:rsidRPr="00026C0A" w:rsidRDefault="00026C0A" w:rsidP="00026C0A">
      <w:pPr>
        <w:numPr>
          <w:ilvl w:val="0"/>
          <w:numId w:val="19"/>
        </w:numPr>
      </w:pPr>
      <w:r w:rsidRPr="00026C0A">
        <w:t>At least 5% of unique visitors engage with the chatbot.</w:t>
      </w:r>
    </w:p>
    <w:p w14:paraId="643051E6" w14:textId="77777777" w:rsidR="00026C0A" w:rsidRPr="00026C0A" w:rsidRDefault="00026C0A" w:rsidP="00026C0A">
      <w:pPr>
        <w:numPr>
          <w:ilvl w:val="0"/>
          <w:numId w:val="19"/>
        </w:numPr>
      </w:pPr>
      <w:r w:rsidRPr="00026C0A">
        <w:t xml:space="preserve">At least 2% of visitors </w:t>
      </w:r>
      <w:proofErr w:type="gramStart"/>
      <w:r w:rsidRPr="00026C0A">
        <w:t>complete</w:t>
      </w:r>
      <w:proofErr w:type="gramEnd"/>
      <w:r w:rsidRPr="00026C0A">
        <w:t xml:space="preserve"> </w:t>
      </w:r>
      <w:proofErr w:type="gramStart"/>
      <w:r w:rsidRPr="00026C0A">
        <w:t>lead</w:t>
      </w:r>
      <w:proofErr w:type="gramEnd"/>
      <w:r w:rsidRPr="00026C0A">
        <w:t xml:space="preserve"> qualification via chatbot.</w:t>
      </w:r>
    </w:p>
    <w:p w14:paraId="2CC2D519" w14:textId="77777777" w:rsidR="00026C0A" w:rsidRPr="00026C0A" w:rsidRDefault="00026C0A" w:rsidP="00026C0A">
      <w:r w:rsidRPr="00026C0A">
        <w:pict w14:anchorId="4088B553">
          <v:rect id="_x0000_i1153" style="width:0;height:3pt" o:hralign="center" o:hrstd="t" o:hrnoshade="t" o:hr="t" fillcolor="#f0f6fc" stroked="f"/>
        </w:pict>
      </w:r>
    </w:p>
    <w:p w14:paraId="4975F32D" w14:textId="77777777" w:rsidR="00026C0A" w:rsidRPr="00026C0A" w:rsidRDefault="00026C0A" w:rsidP="00026C0A">
      <w:r w:rsidRPr="00026C0A">
        <w:pict w14:anchorId="57A105AC">
          <v:rect id="_x0000_i1154" style="width:0;height:3pt" o:hralign="center" o:hrstd="t" o:hrnoshade="t" o:hr="t" fillcolor="#f0f6fc" stroked="f"/>
        </w:pict>
      </w:r>
    </w:p>
    <w:p w14:paraId="4CFEF00C" w14:textId="77777777" w:rsidR="00026C0A" w:rsidRPr="00026C0A" w:rsidRDefault="00026C0A" w:rsidP="00026C0A">
      <w:r w:rsidRPr="00026C0A">
        <w:t>description: "The definitive brand guidelines for Smart Factory, the leader in AI-driven consulting and enterprise transformation." keywords:</w:t>
      </w:r>
    </w:p>
    <w:p w14:paraId="6B4BC902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Smart Factory</w:t>
      </w:r>
    </w:p>
    <w:p w14:paraId="556B4AF6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AI consulting</w:t>
      </w:r>
    </w:p>
    <w:p w14:paraId="10279550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enterprise AI</w:t>
      </w:r>
    </w:p>
    <w:p w14:paraId="5997DEA6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digital transformation</w:t>
      </w:r>
    </w:p>
    <w:p w14:paraId="3245762C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technology consulting</w:t>
      </w:r>
    </w:p>
    <w:p w14:paraId="2DD35718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brand guidelines</w:t>
      </w:r>
    </w:p>
    <w:p w14:paraId="1FC0F6C8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brand book</w:t>
      </w:r>
    </w:p>
    <w:p w14:paraId="48C81FF0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AI Accelerator</w:t>
      </w:r>
    </w:p>
    <w:p w14:paraId="407E0664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C-level consulting</w:t>
      </w:r>
    </w:p>
    <w:p w14:paraId="3DC7F9C1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quality assurance</w:t>
      </w:r>
    </w:p>
    <w:p w14:paraId="3BC52945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lastRenderedPageBreak/>
        <w:t>innovation</w:t>
      </w:r>
    </w:p>
    <w:p w14:paraId="15CD12D6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Smart Architects</w:t>
      </w:r>
    </w:p>
    <w:p w14:paraId="77585C41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Smart Engineers</w:t>
      </w:r>
    </w:p>
    <w:p w14:paraId="13D81284" w14:textId="77777777" w:rsidR="00026C0A" w:rsidRPr="00026C0A" w:rsidRDefault="00026C0A" w:rsidP="00026C0A">
      <w:pPr>
        <w:numPr>
          <w:ilvl w:val="0"/>
          <w:numId w:val="20"/>
        </w:numPr>
      </w:pPr>
      <w:r w:rsidRPr="00026C0A">
        <w:t>Smart Assurance</w:t>
      </w:r>
    </w:p>
    <w:p w14:paraId="634B10D1" w14:textId="77777777" w:rsidR="00026C0A" w:rsidRPr="00026C0A" w:rsidRDefault="00026C0A" w:rsidP="00026C0A">
      <w:r w:rsidRPr="00026C0A">
        <w:pict w14:anchorId="57636D20">
          <v:rect id="_x0000_i1155" style="width:0;height:3pt" o:hralign="center" o:hrstd="t" o:hrnoshade="t" o:hr="t" fillcolor="#f0f6fc" stroked="f"/>
        </w:pict>
      </w:r>
    </w:p>
    <w:p w14:paraId="51D10AF9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Smart Factory Brand Guidebook</w:t>
      </w:r>
    </w:p>
    <w:p w14:paraId="5B9EE59F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1. Brand Overview</w:t>
      </w:r>
    </w:p>
    <w:p w14:paraId="79DBE591" w14:textId="77777777" w:rsidR="00026C0A" w:rsidRPr="00026C0A" w:rsidRDefault="00026C0A" w:rsidP="00026C0A">
      <w:r w:rsidRPr="00026C0A">
        <w:rPr>
          <w:b/>
          <w:bCs/>
        </w:rPr>
        <w:t>Brand Statement:</w:t>
      </w:r>
      <w:r w:rsidRPr="00026C0A">
        <w:br/>
        <w:t>Smart Factory transforms human potential into business reality. Since 2011, we have pioneered the fusion of human expertise with advanced methodologies, delivering transformative solutions for upper mid-size and enterprise clients. With over $5 billion in successful projects, we are the partner of choice for C-level leaders seeking secure, scalable AI and digital transformation.</w:t>
      </w:r>
    </w:p>
    <w:p w14:paraId="0402DF98" w14:textId="77777777" w:rsidR="00026C0A" w:rsidRPr="00026C0A" w:rsidRDefault="00026C0A" w:rsidP="00026C0A">
      <w:r w:rsidRPr="00026C0A">
        <w:rPr>
          <w:b/>
          <w:bCs/>
        </w:rPr>
        <w:t>Mission:</w:t>
      </w:r>
      <w:r w:rsidRPr="00026C0A">
        <w:br/>
        <w:t>To empower visionary leaders by manufacturing intelligent solutions that fuse human expertise with advanced technology, driving measurable business outcomes.</w:t>
      </w:r>
    </w:p>
    <w:p w14:paraId="7D487DB1" w14:textId="77777777" w:rsidR="00026C0A" w:rsidRPr="00026C0A" w:rsidRDefault="00026C0A" w:rsidP="00026C0A">
      <w:r w:rsidRPr="00026C0A">
        <w:rPr>
          <w:b/>
          <w:bCs/>
        </w:rPr>
        <w:t>Vision:</w:t>
      </w:r>
      <w:r w:rsidRPr="00026C0A">
        <w:br/>
        <w:t>Redefine technology consulting by making AI safe, accessible, and transformative for enterprises, ensuring our clients not only adapt to the future but help shape it.</w:t>
      </w:r>
    </w:p>
    <w:p w14:paraId="610AE756" w14:textId="77777777" w:rsidR="00026C0A" w:rsidRPr="00026C0A" w:rsidRDefault="00026C0A" w:rsidP="00026C0A">
      <w:r w:rsidRPr="00026C0A">
        <w:rPr>
          <w:b/>
          <w:bCs/>
        </w:rPr>
        <w:t>Core Values:</w:t>
      </w:r>
    </w:p>
    <w:p w14:paraId="7A59A7C7" w14:textId="77777777" w:rsidR="00026C0A" w:rsidRPr="00026C0A" w:rsidRDefault="00026C0A" w:rsidP="00026C0A">
      <w:pPr>
        <w:numPr>
          <w:ilvl w:val="0"/>
          <w:numId w:val="21"/>
        </w:numPr>
      </w:pPr>
      <w:r w:rsidRPr="00026C0A">
        <w:t xml:space="preserve">Excellence in </w:t>
      </w:r>
      <w:proofErr w:type="gramStart"/>
      <w:r w:rsidRPr="00026C0A">
        <w:t>execution</w:t>
      </w:r>
      <w:proofErr w:type="gramEnd"/>
    </w:p>
    <w:p w14:paraId="5C867FD1" w14:textId="77777777" w:rsidR="00026C0A" w:rsidRPr="00026C0A" w:rsidRDefault="00026C0A" w:rsidP="00026C0A">
      <w:pPr>
        <w:numPr>
          <w:ilvl w:val="0"/>
          <w:numId w:val="21"/>
        </w:numPr>
      </w:pPr>
      <w:r w:rsidRPr="00026C0A">
        <w:t>Security and sovereignty</w:t>
      </w:r>
    </w:p>
    <w:p w14:paraId="2EE25EF3" w14:textId="77777777" w:rsidR="00026C0A" w:rsidRPr="00026C0A" w:rsidRDefault="00026C0A" w:rsidP="00026C0A">
      <w:pPr>
        <w:numPr>
          <w:ilvl w:val="0"/>
          <w:numId w:val="21"/>
        </w:numPr>
      </w:pPr>
      <w:r w:rsidRPr="00026C0A">
        <w:t>Innovation and adaptability</w:t>
      </w:r>
    </w:p>
    <w:p w14:paraId="3D616AF1" w14:textId="77777777" w:rsidR="00026C0A" w:rsidRPr="00026C0A" w:rsidRDefault="00026C0A" w:rsidP="00026C0A">
      <w:pPr>
        <w:numPr>
          <w:ilvl w:val="0"/>
          <w:numId w:val="21"/>
        </w:numPr>
      </w:pPr>
      <w:r w:rsidRPr="00026C0A">
        <w:t>Partnership and accountability</w:t>
      </w:r>
    </w:p>
    <w:p w14:paraId="5D507125" w14:textId="77777777" w:rsidR="00026C0A" w:rsidRPr="00026C0A" w:rsidRDefault="00026C0A" w:rsidP="00026C0A">
      <w:pPr>
        <w:numPr>
          <w:ilvl w:val="0"/>
          <w:numId w:val="21"/>
        </w:numPr>
      </w:pPr>
      <w:r w:rsidRPr="00026C0A">
        <w:t>Measurable impact</w:t>
      </w:r>
    </w:p>
    <w:p w14:paraId="72119139" w14:textId="77777777" w:rsidR="00026C0A" w:rsidRPr="00026C0A" w:rsidRDefault="00026C0A" w:rsidP="00026C0A">
      <w:r w:rsidRPr="00026C0A">
        <w:rPr>
          <w:b/>
          <w:bCs/>
        </w:rPr>
        <w:t>Unique Value Proposition:</w:t>
      </w:r>
      <w:r w:rsidRPr="00026C0A">
        <w:br/>
        <w:t>We deliver elite C-level expertise, proprietary AI tools, and a proven “Factory” method to accelerate growth, optimize operations, and secure your data.</w:t>
      </w:r>
    </w:p>
    <w:p w14:paraId="26FD306B" w14:textId="77777777" w:rsidR="00026C0A" w:rsidRPr="00026C0A" w:rsidRDefault="00026C0A" w:rsidP="00026C0A">
      <w:r w:rsidRPr="00026C0A">
        <w:pict w14:anchorId="1C5E5612">
          <v:rect id="_x0000_i1156" style="width:0;height:3pt" o:hralign="center" o:hrstd="t" o:hrnoshade="t" o:hr="t" fillcolor="#f0f6fc" stroked="f"/>
        </w:pict>
      </w:r>
    </w:p>
    <w:p w14:paraId="5A374453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lastRenderedPageBreak/>
        <w:t>2. Brand Architecture</w:t>
      </w:r>
    </w:p>
    <w:p w14:paraId="1544FA9F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Brand Structure</w:t>
      </w:r>
    </w:p>
    <w:p w14:paraId="124F70C5" w14:textId="77777777" w:rsidR="00026C0A" w:rsidRPr="00026C0A" w:rsidRDefault="00026C0A" w:rsidP="00026C0A">
      <w:pPr>
        <w:numPr>
          <w:ilvl w:val="0"/>
          <w:numId w:val="22"/>
        </w:numPr>
      </w:pPr>
      <w:r w:rsidRPr="00026C0A">
        <w:rPr>
          <w:b/>
          <w:bCs/>
        </w:rPr>
        <w:t>Smart Factory</w:t>
      </w:r>
      <w:r w:rsidRPr="00026C0A">
        <w:t> (parent brand)</w:t>
      </w:r>
    </w:p>
    <w:p w14:paraId="0CA5E23A" w14:textId="77777777" w:rsidR="00026C0A" w:rsidRPr="00026C0A" w:rsidRDefault="00026C0A" w:rsidP="00026C0A">
      <w:pPr>
        <w:numPr>
          <w:ilvl w:val="1"/>
          <w:numId w:val="22"/>
        </w:numPr>
      </w:pPr>
      <w:r w:rsidRPr="00026C0A">
        <w:rPr>
          <w:b/>
          <w:bCs/>
        </w:rPr>
        <w:t>Smart Architects™</w:t>
      </w:r>
      <w:r w:rsidRPr="00026C0A">
        <w:t>: Elite fractional leadership for C-suite technology, operations, and digital transformation.</w:t>
      </w:r>
    </w:p>
    <w:p w14:paraId="52E48870" w14:textId="77777777" w:rsidR="00026C0A" w:rsidRPr="00026C0A" w:rsidRDefault="00026C0A" w:rsidP="00026C0A">
      <w:pPr>
        <w:numPr>
          <w:ilvl w:val="1"/>
          <w:numId w:val="22"/>
        </w:numPr>
      </w:pPr>
      <w:r w:rsidRPr="00026C0A">
        <w:rPr>
          <w:b/>
          <w:bCs/>
        </w:rPr>
        <w:t>Smart Engineers™</w:t>
      </w:r>
      <w:r w:rsidRPr="00026C0A">
        <w:t>: Multi-disciplinary, AI-empowered technology experts.</w:t>
      </w:r>
    </w:p>
    <w:p w14:paraId="24530176" w14:textId="77777777" w:rsidR="00026C0A" w:rsidRPr="00026C0A" w:rsidRDefault="00026C0A" w:rsidP="00026C0A">
      <w:pPr>
        <w:numPr>
          <w:ilvl w:val="1"/>
          <w:numId w:val="22"/>
        </w:numPr>
      </w:pPr>
      <w:r w:rsidRPr="00026C0A">
        <w:rPr>
          <w:b/>
          <w:bCs/>
        </w:rPr>
        <w:t>Smart Assurance™</w:t>
      </w:r>
      <w:r w:rsidRPr="00026C0A">
        <w:t>: Specialized quality and testing professionals.</w:t>
      </w:r>
    </w:p>
    <w:p w14:paraId="1F6BDE5E" w14:textId="77777777" w:rsidR="00026C0A" w:rsidRPr="00026C0A" w:rsidRDefault="00026C0A" w:rsidP="00026C0A">
      <w:pPr>
        <w:numPr>
          <w:ilvl w:val="1"/>
          <w:numId w:val="22"/>
        </w:numPr>
      </w:pPr>
      <w:r w:rsidRPr="00026C0A">
        <w:rPr>
          <w:b/>
          <w:bCs/>
        </w:rPr>
        <w:t>Smart Factory AI Accelerator™</w:t>
      </w:r>
      <w:r w:rsidRPr="00026C0A">
        <w:t>: Secure, enterprise-grade AI platform for rapid, risk-managed implementation.</w:t>
      </w:r>
    </w:p>
    <w:p w14:paraId="083E6F1A" w14:textId="77777777" w:rsidR="00026C0A" w:rsidRPr="00026C0A" w:rsidRDefault="00026C0A" w:rsidP="00026C0A">
      <w:r w:rsidRPr="00026C0A">
        <w:pict w14:anchorId="6A18A42A">
          <v:rect id="_x0000_i1157" style="width:0;height:3pt" o:hralign="center" o:hrstd="t" o:hrnoshade="t" o:hr="t" fillcolor="#f0f6fc" stroked="f"/>
        </w:pict>
      </w:r>
    </w:p>
    <w:p w14:paraId="5E38FFB3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3. Visual Identity</w:t>
      </w:r>
    </w:p>
    <w:p w14:paraId="4BB66C44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Logo</w:t>
      </w:r>
    </w:p>
    <w:p w14:paraId="3064384F" w14:textId="77777777" w:rsidR="00026C0A" w:rsidRPr="00026C0A" w:rsidRDefault="00026C0A" w:rsidP="00026C0A">
      <w:pPr>
        <w:numPr>
          <w:ilvl w:val="0"/>
          <w:numId w:val="23"/>
        </w:numPr>
      </w:pPr>
      <w:r w:rsidRPr="00026C0A">
        <w:t>The Smart Factory logo must always be used as provided, with clear space equal to the height of the “S” in the logo on all sides.</w:t>
      </w:r>
    </w:p>
    <w:p w14:paraId="0FD0ECBE" w14:textId="77777777" w:rsidR="00026C0A" w:rsidRPr="00026C0A" w:rsidRDefault="00026C0A" w:rsidP="00026C0A">
      <w:pPr>
        <w:numPr>
          <w:ilvl w:val="0"/>
          <w:numId w:val="23"/>
        </w:numPr>
      </w:pPr>
      <w:r w:rsidRPr="00026C0A">
        <w:t>Do not alter, stretch, recolor, or add effects to the logo.</w:t>
      </w:r>
    </w:p>
    <w:p w14:paraId="5D16F7C8" w14:textId="77777777" w:rsidR="00026C0A" w:rsidRPr="00026C0A" w:rsidRDefault="00026C0A" w:rsidP="00026C0A">
      <w:pPr>
        <w:numPr>
          <w:ilvl w:val="0"/>
          <w:numId w:val="23"/>
        </w:numPr>
      </w:pPr>
      <w:r w:rsidRPr="00026C0A">
        <w:t>Use the full-color version on light backgrounds and the white or monochrome version on dark backgrounds.</w:t>
      </w:r>
    </w:p>
    <w:p w14:paraId="552CADCA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Color Palette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355"/>
        <w:gridCol w:w="3587"/>
      </w:tblGrid>
      <w:tr w:rsidR="00026C0A" w:rsidRPr="00026C0A" w14:paraId="16CC846C" w14:textId="77777777" w:rsidTr="00026C0A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3FB12" w14:textId="77777777" w:rsidR="00026C0A" w:rsidRPr="00026C0A" w:rsidRDefault="00026C0A" w:rsidP="00026C0A">
            <w:pPr>
              <w:rPr>
                <w:b/>
                <w:bCs/>
              </w:rPr>
            </w:pPr>
            <w:r w:rsidRPr="00026C0A">
              <w:rPr>
                <w:b/>
                <w:bCs/>
              </w:rPr>
              <w:t>Color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3AF77" w14:textId="77777777" w:rsidR="00026C0A" w:rsidRPr="00026C0A" w:rsidRDefault="00026C0A" w:rsidP="00026C0A">
            <w:pPr>
              <w:rPr>
                <w:b/>
                <w:bCs/>
              </w:rPr>
            </w:pPr>
            <w:r w:rsidRPr="00026C0A">
              <w:rPr>
                <w:b/>
                <w:bCs/>
              </w:rPr>
              <w:t>HEX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F3E78" w14:textId="77777777" w:rsidR="00026C0A" w:rsidRPr="00026C0A" w:rsidRDefault="00026C0A" w:rsidP="00026C0A">
            <w:pPr>
              <w:rPr>
                <w:b/>
                <w:bCs/>
              </w:rPr>
            </w:pPr>
            <w:r w:rsidRPr="00026C0A">
              <w:rPr>
                <w:b/>
                <w:bCs/>
              </w:rPr>
              <w:t>Usage</w:t>
            </w:r>
          </w:p>
        </w:tc>
      </w:tr>
      <w:tr w:rsidR="00026C0A" w:rsidRPr="00026C0A" w14:paraId="33996C91" w14:textId="77777777" w:rsidTr="00026C0A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0DC68" w14:textId="77777777" w:rsidR="00026C0A" w:rsidRPr="00026C0A" w:rsidRDefault="00026C0A" w:rsidP="00026C0A">
            <w:r w:rsidRPr="00026C0A">
              <w:t>Deep Blue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44BF6" w14:textId="77777777" w:rsidR="00026C0A" w:rsidRPr="00026C0A" w:rsidRDefault="00026C0A" w:rsidP="00026C0A">
            <w:r w:rsidRPr="00026C0A">
              <w:t>#1A2340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2EF76" w14:textId="77777777" w:rsidR="00026C0A" w:rsidRPr="00026C0A" w:rsidRDefault="00026C0A" w:rsidP="00026C0A">
            <w:r w:rsidRPr="00026C0A">
              <w:t>Primary, backgrounds, headers</w:t>
            </w:r>
          </w:p>
        </w:tc>
      </w:tr>
      <w:tr w:rsidR="00026C0A" w:rsidRPr="00026C0A" w14:paraId="10EB4A92" w14:textId="77777777" w:rsidTr="00026C0A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6C354" w14:textId="77777777" w:rsidR="00026C0A" w:rsidRPr="00026C0A" w:rsidRDefault="00026C0A" w:rsidP="00026C0A">
            <w:r w:rsidRPr="00026C0A">
              <w:t>Emerald Green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04062" w14:textId="77777777" w:rsidR="00026C0A" w:rsidRPr="00026C0A" w:rsidRDefault="00026C0A" w:rsidP="00026C0A">
            <w:r w:rsidRPr="00026C0A">
              <w:t>#2AD18B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2EBC3" w14:textId="77777777" w:rsidR="00026C0A" w:rsidRPr="00026C0A" w:rsidRDefault="00026C0A" w:rsidP="00026C0A">
            <w:r w:rsidRPr="00026C0A">
              <w:t>Accents, CTAs, highlights</w:t>
            </w:r>
          </w:p>
        </w:tc>
      </w:tr>
      <w:tr w:rsidR="00026C0A" w:rsidRPr="00026C0A" w14:paraId="0411F924" w14:textId="77777777" w:rsidTr="00026C0A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87564" w14:textId="77777777" w:rsidR="00026C0A" w:rsidRPr="00026C0A" w:rsidRDefault="00026C0A" w:rsidP="00026C0A">
            <w:r w:rsidRPr="00026C0A">
              <w:t>Slate Gray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C5990" w14:textId="77777777" w:rsidR="00026C0A" w:rsidRPr="00026C0A" w:rsidRDefault="00026C0A" w:rsidP="00026C0A">
            <w:r w:rsidRPr="00026C0A">
              <w:t>#505A6B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4DA28" w14:textId="77777777" w:rsidR="00026C0A" w:rsidRPr="00026C0A" w:rsidRDefault="00026C0A" w:rsidP="00026C0A">
            <w:r w:rsidRPr="00026C0A">
              <w:t>Secondary backgrounds, text</w:t>
            </w:r>
          </w:p>
        </w:tc>
      </w:tr>
      <w:tr w:rsidR="00026C0A" w:rsidRPr="00026C0A" w14:paraId="24198064" w14:textId="77777777" w:rsidTr="00026C0A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F8DEE" w14:textId="77777777" w:rsidR="00026C0A" w:rsidRPr="00026C0A" w:rsidRDefault="00026C0A" w:rsidP="00026C0A">
            <w:r w:rsidRPr="00026C0A">
              <w:t>Gold Accent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4B19C" w14:textId="77777777" w:rsidR="00026C0A" w:rsidRPr="00026C0A" w:rsidRDefault="00026C0A" w:rsidP="00026C0A">
            <w:r w:rsidRPr="00026C0A">
              <w:t>#FFD166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E98D3" w14:textId="77777777" w:rsidR="00026C0A" w:rsidRPr="00026C0A" w:rsidRDefault="00026C0A" w:rsidP="00026C0A">
            <w:r w:rsidRPr="00026C0A">
              <w:t>Highlights, icons, buttons</w:t>
            </w:r>
          </w:p>
        </w:tc>
      </w:tr>
      <w:tr w:rsidR="00026C0A" w:rsidRPr="00026C0A" w14:paraId="6EB40822" w14:textId="77777777" w:rsidTr="00026C0A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F367A" w14:textId="77777777" w:rsidR="00026C0A" w:rsidRPr="00026C0A" w:rsidRDefault="00026C0A" w:rsidP="00026C0A">
            <w:r w:rsidRPr="00026C0A">
              <w:t>White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99800" w14:textId="77777777" w:rsidR="00026C0A" w:rsidRPr="00026C0A" w:rsidRDefault="00026C0A" w:rsidP="00026C0A">
            <w:r w:rsidRPr="00026C0A">
              <w:t>#FFFFFF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FBE3" w14:textId="77777777" w:rsidR="00026C0A" w:rsidRPr="00026C0A" w:rsidRDefault="00026C0A" w:rsidP="00026C0A">
            <w:r w:rsidRPr="00026C0A">
              <w:t>Backgrounds, text, contrast</w:t>
            </w:r>
          </w:p>
        </w:tc>
      </w:tr>
    </w:tbl>
    <w:p w14:paraId="0BA8E3EF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Typography</w:t>
      </w:r>
    </w:p>
    <w:p w14:paraId="693D0ABC" w14:textId="77777777" w:rsidR="00026C0A" w:rsidRPr="00026C0A" w:rsidRDefault="00026C0A" w:rsidP="00026C0A">
      <w:pPr>
        <w:numPr>
          <w:ilvl w:val="0"/>
          <w:numId w:val="24"/>
        </w:numPr>
      </w:pPr>
      <w:r w:rsidRPr="00026C0A">
        <w:rPr>
          <w:b/>
          <w:bCs/>
        </w:rPr>
        <w:lastRenderedPageBreak/>
        <w:t>Headlines:</w:t>
      </w:r>
      <w:r w:rsidRPr="00026C0A">
        <w:t> Inter, Bold, All Caps, tracking +2%</w:t>
      </w:r>
    </w:p>
    <w:p w14:paraId="65D1B000" w14:textId="77777777" w:rsidR="00026C0A" w:rsidRPr="00026C0A" w:rsidRDefault="00026C0A" w:rsidP="00026C0A">
      <w:pPr>
        <w:numPr>
          <w:ilvl w:val="0"/>
          <w:numId w:val="24"/>
        </w:numPr>
      </w:pPr>
      <w:r w:rsidRPr="00026C0A">
        <w:rPr>
          <w:b/>
          <w:bCs/>
        </w:rPr>
        <w:t>Body Text:</w:t>
      </w:r>
      <w:r w:rsidRPr="00026C0A">
        <w:t> Inter, Regular, sentence case</w:t>
      </w:r>
    </w:p>
    <w:p w14:paraId="3859EACF" w14:textId="77777777" w:rsidR="00026C0A" w:rsidRPr="00026C0A" w:rsidRDefault="00026C0A" w:rsidP="00026C0A">
      <w:pPr>
        <w:numPr>
          <w:ilvl w:val="0"/>
          <w:numId w:val="24"/>
        </w:numPr>
      </w:pPr>
      <w:r w:rsidRPr="00026C0A">
        <w:rPr>
          <w:b/>
          <w:bCs/>
        </w:rPr>
        <w:t>Emphasis:</w:t>
      </w:r>
      <w:r w:rsidRPr="00026C0A">
        <w:t xml:space="preserve"> Inter, </w:t>
      </w:r>
      <w:proofErr w:type="spellStart"/>
      <w:r w:rsidRPr="00026C0A">
        <w:t>SemiBold</w:t>
      </w:r>
      <w:proofErr w:type="spellEnd"/>
      <w:r w:rsidRPr="00026C0A">
        <w:t>, Italic</w:t>
      </w:r>
    </w:p>
    <w:p w14:paraId="6C91D5DF" w14:textId="77777777" w:rsidR="00026C0A" w:rsidRPr="00026C0A" w:rsidRDefault="00026C0A" w:rsidP="00026C0A">
      <w:pPr>
        <w:numPr>
          <w:ilvl w:val="0"/>
          <w:numId w:val="24"/>
        </w:numPr>
      </w:pPr>
      <w:r w:rsidRPr="00026C0A">
        <w:t>Minimum font size: 16px for body, 32px for main headlines</w:t>
      </w:r>
    </w:p>
    <w:p w14:paraId="31C6C193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Imagery</w:t>
      </w:r>
    </w:p>
    <w:p w14:paraId="30FCFE18" w14:textId="77777777" w:rsidR="00026C0A" w:rsidRPr="00026C0A" w:rsidRDefault="00026C0A" w:rsidP="00026C0A">
      <w:pPr>
        <w:numPr>
          <w:ilvl w:val="0"/>
          <w:numId w:val="25"/>
        </w:numPr>
      </w:pPr>
      <w:r w:rsidRPr="00026C0A">
        <w:t>Use high-resolution images that reflect innovation, enterprise scale, and human expertise.</w:t>
      </w:r>
    </w:p>
    <w:p w14:paraId="74ACA273" w14:textId="77777777" w:rsidR="00026C0A" w:rsidRPr="00026C0A" w:rsidRDefault="00026C0A" w:rsidP="00026C0A">
      <w:pPr>
        <w:numPr>
          <w:ilvl w:val="0"/>
          <w:numId w:val="25"/>
        </w:numPr>
      </w:pPr>
      <w:r w:rsidRPr="00026C0A">
        <w:t>Favor authentic team and client interaction photos over stock imagery.</w:t>
      </w:r>
    </w:p>
    <w:p w14:paraId="1DE11DC6" w14:textId="77777777" w:rsidR="00026C0A" w:rsidRPr="00026C0A" w:rsidRDefault="00026C0A" w:rsidP="00026C0A">
      <w:pPr>
        <w:numPr>
          <w:ilvl w:val="0"/>
          <w:numId w:val="25"/>
        </w:numPr>
      </w:pPr>
      <w:r w:rsidRPr="00026C0A">
        <w:t>Use custom iconography for each consultant type and the AI Accelerator.</w:t>
      </w:r>
    </w:p>
    <w:p w14:paraId="6040027B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Iconography &amp; Illustration</w:t>
      </w:r>
    </w:p>
    <w:p w14:paraId="12AC0273" w14:textId="77777777" w:rsidR="00026C0A" w:rsidRPr="00026C0A" w:rsidRDefault="00026C0A" w:rsidP="00026C0A">
      <w:pPr>
        <w:numPr>
          <w:ilvl w:val="0"/>
          <w:numId w:val="26"/>
        </w:numPr>
      </w:pPr>
      <w:r w:rsidRPr="00026C0A">
        <w:t>All icons must be custom, flat, and line-based, using the primary color palette.</w:t>
      </w:r>
    </w:p>
    <w:p w14:paraId="6BE6C07A" w14:textId="77777777" w:rsidR="00026C0A" w:rsidRPr="00026C0A" w:rsidRDefault="00026C0A" w:rsidP="00026C0A">
      <w:pPr>
        <w:numPr>
          <w:ilvl w:val="0"/>
          <w:numId w:val="26"/>
        </w:numPr>
      </w:pPr>
      <w:r w:rsidRPr="00026C0A">
        <w:t>Illustrations should be minimal, geometric, and reinforce the “Factory” and “AI” themes.</w:t>
      </w:r>
    </w:p>
    <w:p w14:paraId="0E730C33" w14:textId="77777777" w:rsidR="00026C0A" w:rsidRPr="00026C0A" w:rsidRDefault="00026C0A" w:rsidP="00026C0A">
      <w:r w:rsidRPr="00026C0A">
        <w:pict w14:anchorId="4E5EBEDE">
          <v:rect id="_x0000_i1158" style="width:0;height:3pt" o:hralign="center" o:hrstd="t" o:hrnoshade="t" o:hr="t" fillcolor="#f0f6fc" stroked="f"/>
        </w:pict>
      </w:r>
    </w:p>
    <w:p w14:paraId="6EA7A803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4. Messaging &amp; Voice</w:t>
      </w:r>
    </w:p>
    <w:p w14:paraId="30E570BB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Tone of Voice</w:t>
      </w:r>
    </w:p>
    <w:p w14:paraId="6D22704D" w14:textId="77777777" w:rsidR="00026C0A" w:rsidRPr="00026C0A" w:rsidRDefault="00026C0A" w:rsidP="00026C0A">
      <w:pPr>
        <w:numPr>
          <w:ilvl w:val="0"/>
          <w:numId w:val="27"/>
        </w:numPr>
      </w:pPr>
      <w:r w:rsidRPr="00026C0A">
        <w:t>Authoritative, direct, and confident</w:t>
      </w:r>
    </w:p>
    <w:p w14:paraId="5D3B26EB" w14:textId="77777777" w:rsidR="00026C0A" w:rsidRPr="00026C0A" w:rsidRDefault="00026C0A" w:rsidP="00026C0A">
      <w:pPr>
        <w:numPr>
          <w:ilvl w:val="0"/>
          <w:numId w:val="27"/>
        </w:numPr>
      </w:pPr>
      <w:r w:rsidRPr="00026C0A">
        <w:t>Aspirational but grounded in measurable outcomes</w:t>
      </w:r>
    </w:p>
    <w:p w14:paraId="4150E368" w14:textId="77777777" w:rsidR="00026C0A" w:rsidRPr="00026C0A" w:rsidRDefault="00026C0A" w:rsidP="00026C0A">
      <w:pPr>
        <w:numPr>
          <w:ilvl w:val="0"/>
          <w:numId w:val="27"/>
        </w:numPr>
      </w:pPr>
      <w:r w:rsidRPr="00026C0A">
        <w:t>Speaks to C-level decision-makers and visionaries</w:t>
      </w:r>
    </w:p>
    <w:p w14:paraId="5730E50C" w14:textId="77777777" w:rsidR="00026C0A" w:rsidRPr="00026C0A" w:rsidRDefault="00026C0A" w:rsidP="00026C0A">
      <w:pPr>
        <w:numPr>
          <w:ilvl w:val="0"/>
          <w:numId w:val="27"/>
        </w:numPr>
      </w:pPr>
      <w:r w:rsidRPr="00026C0A">
        <w:t>Avoid jargon and buzzwords; focus on clarity and impact</w:t>
      </w:r>
    </w:p>
    <w:p w14:paraId="09CFD627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Sample Messaging</w:t>
      </w:r>
    </w:p>
    <w:p w14:paraId="05575303" w14:textId="77777777" w:rsidR="00026C0A" w:rsidRPr="00026C0A" w:rsidRDefault="00026C0A" w:rsidP="00026C0A">
      <w:pPr>
        <w:numPr>
          <w:ilvl w:val="0"/>
          <w:numId w:val="28"/>
        </w:numPr>
      </w:pPr>
      <w:r w:rsidRPr="00026C0A">
        <w:rPr>
          <w:b/>
          <w:bCs/>
        </w:rPr>
        <w:t>Tagline:</w:t>
      </w:r>
      <w:r w:rsidRPr="00026C0A">
        <w:t> Transforming Human Potential into Business Reality</w:t>
      </w:r>
    </w:p>
    <w:p w14:paraId="02186074" w14:textId="77777777" w:rsidR="00026C0A" w:rsidRPr="00026C0A" w:rsidRDefault="00026C0A" w:rsidP="00026C0A">
      <w:pPr>
        <w:numPr>
          <w:ilvl w:val="0"/>
          <w:numId w:val="28"/>
        </w:numPr>
      </w:pPr>
      <w:r w:rsidRPr="00026C0A">
        <w:rPr>
          <w:b/>
          <w:bCs/>
        </w:rPr>
        <w:t>Elevator Pitch:</w:t>
      </w:r>
      <w:r w:rsidRPr="00026C0A">
        <w:br/>
        <w:t>"Smart Factory partners with C-level leaders to deliver secure, scalable AI and digital transformation, driving measurable business outcomes across industries."</w:t>
      </w:r>
    </w:p>
    <w:p w14:paraId="7C38E4C1" w14:textId="77777777" w:rsidR="00026C0A" w:rsidRPr="00026C0A" w:rsidRDefault="00026C0A" w:rsidP="00026C0A">
      <w:r w:rsidRPr="00026C0A">
        <w:pict w14:anchorId="23CD1BCC">
          <v:rect id="_x0000_i1159" style="width:0;height:3pt" o:hralign="center" o:hrstd="t" o:hrnoshade="t" o:hr="t" fillcolor="#f0f6fc" stroked="f"/>
        </w:pict>
      </w:r>
    </w:p>
    <w:p w14:paraId="2DACBD2C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5. Application Guidelines</w:t>
      </w:r>
    </w:p>
    <w:p w14:paraId="56E21188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lastRenderedPageBreak/>
        <w:t>Logo Usage</w:t>
      </w:r>
    </w:p>
    <w:p w14:paraId="39C7725C" w14:textId="77777777" w:rsidR="00026C0A" w:rsidRPr="00026C0A" w:rsidRDefault="00026C0A" w:rsidP="00026C0A">
      <w:pPr>
        <w:numPr>
          <w:ilvl w:val="0"/>
          <w:numId w:val="29"/>
        </w:numPr>
      </w:pPr>
      <w:r w:rsidRPr="00026C0A">
        <w:t>Always maintain clear space.</w:t>
      </w:r>
    </w:p>
    <w:p w14:paraId="337B191A" w14:textId="77777777" w:rsidR="00026C0A" w:rsidRPr="00026C0A" w:rsidRDefault="00026C0A" w:rsidP="00026C0A">
      <w:pPr>
        <w:numPr>
          <w:ilvl w:val="0"/>
          <w:numId w:val="29"/>
        </w:numPr>
      </w:pPr>
      <w:r w:rsidRPr="00026C0A">
        <w:t>Never place the logo on visually cluttered backgrounds.</w:t>
      </w:r>
    </w:p>
    <w:p w14:paraId="147EC095" w14:textId="77777777" w:rsidR="00026C0A" w:rsidRPr="00026C0A" w:rsidRDefault="00026C0A" w:rsidP="00026C0A">
      <w:pPr>
        <w:numPr>
          <w:ilvl w:val="0"/>
          <w:numId w:val="29"/>
        </w:numPr>
      </w:pPr>
      <w:r w:rsidRPr="00026C0A">
        <w:t>Use only approved logo files.</w:t>
      </w:r>
    </w:p>
    <w:p w14:paraId="5DAEC834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Color Usage</w:t>
      </w:r>
    </w:p>
    <w:p w14:paraId="154355F3" w14:textId="77777777" w:rsidR="00026C0A" w:rsidRPr="00026C0A" w:rsidRDefault="00026C0A" w:rsidP="00026C0A">
      <w:pPr>
        <w:numPr>
          <w:ilvl w:val="0"/>
          <w:numId w:val="30"/>
        </w:numPr>
      </w:pPr>
      <w:r w:rsidRPr="00026C0A">
        <w:t>Primary color (Deep Blue) must dominate backgrounds and headers.</w:t>
      </w:r>
    </w:p>
    <w:p w14:paraId="534503B3" w14:textId="77777777" w:rsidR="00026C0A" w:rsidRPr="00026C0A" w:rsidRDefault="00026C0A" w:rsidP="00026C0A">
      <w:pPr>
        <w:numPr>
          <w:ilvl w:val="0"/>
          <w:numId w:val="30"/>
        </w:numPr>
      </w:pPr>
      <w:r w:rsidRPr="00026C0A">
        <w:t>Emerald Green and Gold Accent are for highlights and calls to action only.</w:t>
      </w:r>
    </w:p>
    <w:p w14:paraId="19ABBB41" w14:textId="77777777" w:rsidR="00026C0A" w:rsidRPr="00026C0A" w:rsidRDefault="00026C0A" w:rsidP="00026C0A">
      <w:pPr>
        <w:numPr>
          <w:ilvl w:val="0"/>
          <w:numId w:val="30"/>
        </w:numPr>
      </w:pPr>
      <w:r w:rsidRPr="00026C0A">
        <w:t>Maintain high contrast for accessibility.</w:t>
      </w:r>
    </w:p>
    <w:p w14:paraId="6C3B5C31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Typography Usage</w:t>
      </w:r>
    </w:p>
    <w:p w14:paraId="3C4CAAC1" w14:textId="77777777" w:rsidR="00026C0A" w:rsidRPr="00026C0A" w:rsidRDefault="00026C0A" w:rsidP="00026C0A">
      <w:pPr>
        <w:numPr>
          <w:ilvl w:val="0"/>
          <w:numId w:val="31"/>
        </w:numPr>
      </w:pPr>
      <w:r w:rsidRPr="00026C0A">
        <w:t>Headlines should be bold and prominent.</w:t>
      </w:r>
    </w:p>
    <w:p w14:paraId="643F77C4" w14:textId="77777777" w:rsidR="00026C0A" w:rsidRPr="00026C0A" w:rsidRDefault="00026C0A" w:rsidP="00026C0A">
      <w:pPr>
        <w:numPr>
          <w:ilvl w:val="0"/>
          <w:numId w:val="31"/>
        </w:numPr>
      </w:pPr>
      <w:r w:rsidRPr="00026C0A">
        <w:t>Body text must be legible and concise.</w:t>
      </w:r>
    </w:p>
    <w:p w14:paraId="71E2893E" w14:textId="77777777" w:rsidR="00026C0A" w:rsidRPr="00026C0A" w:rsidRDefault="00026C0A" w:rsidP="00026C0A">
      <w:pPr>
        <w:numPr>
          <w:ilvl w:val="0"/>
          <w:numId w:val="31"/>
        </w:numPr>
      </w:pPr>
      <w:r w:rsidRPr="00026C0A">
        <w:t>Never use decorative or script fonts.</w:t>
      </w:r>
    </w:p>
    <w:p w14:paraId="1AB81712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Layout</w:t>
      </w:r>
    </w:p>
    <w:p w14:paraId="2359D7A5" w14:textId="77777777" w:rsidR="00026C0A" w:rsidRPr="00026C0A" w:rsidRDefault="00026C0A" w:rsidP="00026C0A">
      <w:pPr>
        <w:numPr>
          <w:ilvl w:val="0"/>
          <w:numId w:val="32"/>
        </w:numPr>
      </w:pPr>
      <w:r w:rsidRPr="00026C0A">
        <w:t>Use a single-page, scroll-based layout with clear section breaks.</w:t>
      </w:r>
    </w:p>
    <w:p w14:paraId="48B2A111" w14:textId="77777777" w:rsidR="00026C0A" w:rsidRPr="00026C0A" w:rsidRDefault="00026C0A" w:rsidP="00026C0A">
      <w:pPr>
        <w:numPr>
          <w:ilvl w:val="0"/>
          <w:numId w:val="32"/>
        </w:numPr>
      </w:pPr>
      <w:r w:rsidRPr="00026C0A">
        <w:t>Navigation should be sticky and allow smooth scrolling.</w:t>
      </w:r>
    </w:p>
    <w:p w14:paraId="07D9F800" w14:textId="77777777" w:rsidR="00026C0A" w:rsidRPr="00026C0A" w:rsidRDefault="00026C0A" w:rsidP="00026C0A">
      <w:pPr>
        <w:numPr>
          <w:ilvl w:val="0"/>
          <w:numId w:val="32"/>
        </w:numPr>
      </w:pPr>
      <w:r w:rsidRPr="00026C0A">
        <w:t>All CTAs must be prominent and use the accent colors.</w:t>
      </w:r>
    </w:p>
    <w:p w14:paraId="500BBDEA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Responsiveness</w:t>
      </w:r>
    </w:p>
    <w:p w14:paraId="6D819066" w14:textId="77777777" w:rsidR="00026C0A" w:rsidRPr="00026C0A" w:rsidRDefault="00026C0A" w:rsidP="00026C0A">
      <w:pPr>
        <w:numPr>
          <w:ilvl w:val="0"/>
          <w:numId w:val="33"/>
        </w:numPr>
      </w:pPr>
      <w:r w:rsidRPr="00026C0A">
        <w:t>All brand assets must scale and reflow seamlessly across desktop, tablet, and mobile.</w:t>
      </w:r>
    </w:p>
    <w:p w14:paraId="1E8D8375" w14:textId="77777777" w:rsidR="00026C0A" w:rsidRPr="00026C0A" w:rsidRDefault="00026C0A" w:rsidP="00026C0A">
      <w:pPr>
        <w:numPr>
          <w:ilvl w:val="0"/>
          <w:numId w:val="33"/>
        </w:numPr>
      </w:pPr>
      <w:r w:rsidRPr="00026C0A">
        <w:t>Minimum touch target size: 48x48px.</w:t>
      </w:r>
    </w:p>
    <w:p w14:paraId="35F8D048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Accessibility</w:t>
      </w:r>
    </w:p>
    <w:p w14:paraId="255B3D83" w14:textId="77777777" w:rsidR="00026C0A" w:rsidRPr="00026C0A" w:rsidRDefault="00026C0A" w:rsidP="00026C0A">
      <w:pPr>
        <w:numPr>
          <w:ilvl w:val="0"/>
          <w:numId w:val="34"/>
        </w:numPr>
      </w:pPr>
      <w:r w:rsidRPr="00026C0A">
        <w:t>All text and visual elements must meet WCAG 2.1 AA standards.</w:t>
      </w:r>
    </w:p>
    <w:p w14:paraId="38539EE3" w14:textId="77777777" w:rsidR="00026C0A" w:rsidRPr="00026C0A" w:rsidRDefault="00026C0A" w:rsidP="00026C0A">
      <w:pPr>
        <w:numPr>
          <w:ilvl w:val="0"/>
          <w:numId w:val="34"/>
        </w:numPr>
      </w:pPr>
      <w:r w:rsidRPr="00026C0A">
        <w:t xml:space="preserve">Provide </w:t>
      </w:r>
      <w:proofErr w:type="gramStart"/>
      <w:r w:rsidRPr="00026C0A">
        <w:t>alt</w:t>
      </w:r>
      <w:proofErr w:type="gramEnd"/>
      <w:r w:rsidRPr="00026C0A">
        <w:t xml:space="preserve"> text for all images and icons.</w:t>
      </w:r>
    </w:p>
    <w:p w14:paraId="7B032B33" w14:textId="77777777" w:rsidR="00026C0A" w:rsidRPr="00026C0A" w:rsidRDefault="00026C0A" w:rsidP="00026C0A">
      <w:r w:rsidRPr="00026C0A">
        <w:pict w14:anchorId="0EB03016">
          <v:rect id="_x0000_i1160" style="width:0;height:3pt" o:hralign="center" o:hrstd="t" o:hrnoshade="t" o:hr="t" fillcolor="#f0f6fc" stroked="f"/>
        </w:pict>
      </w:r>
    </w:p>
    <w:p w14:paraId="439D4155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6. Social Presence</w:t>
      </w:r>
    </w:p>
    <w:p w14:paraId="02E032D3" w14:textId="77777777" w:rsidR="00026C0A" w:rsidRPr="00026C0A" w:rsidRDefault="00026C0A" w:rsidP="00026C0A">
      <w:pPr>
        <w:numPr>
          <w:ilvl w:val="0"/>
          <w:numId w:val="35"/>
        </w:numPr>
      </w:pPr>
      <w:r w:rsidRPr="00026C0A">
        <w:t>Social icons for LinkedIn, X (Twitter), and YouTube must appear in the footer.</w:t>
      </w:r>
    </w:p>
    <w:p w14:paraId="6E0A6D11" w14:textId="77777777" w:rsidR="00026C0A" w:rsidRPr="00026C0A" w:rsidRDefault="00026C0A" w:rsidP="00026C0A">
      <w:pPr>
        <w:numPr>
          <w:ilvl w:val="0"/>
          <w:numId w:val="35"/>
        </w:numPr>
      </w:pPr>
      <w:r w:rsidRPr="00026C0A">
        <w:lastRenderedPageBreak/>
        <w:t>Use only approved icon files and brand colors.</w:t>
      </w:r>
    </w:p>
    <w:p w14:paraId="210709A9" w14:textId="77777777" w:rsidR="00026C0A" w:rsidRPr="00026C0A" w:rsidRDefault="00026C0A" w:rsidP="00026C0A">
      <w:pPr>
        <w:numPr>
          <w:ilvl w:val="0"/>
          <w:numId w:val="35"/>
        </w:numPr>
      </w:pPr>
      <w:r w:rsidRPr="00026C0A">
        <w:t>Messaging on social channels must align with the brand voice.</w:t>
      </w:r>
    </w:p>
    <w:p w14:paraId="260A52C4" w14:textId="77777777" w:rsidR="00026C0A" w:rsidRPr="00026C0A" w:rsidRDefault="00026C0A" w:rsidP="00026C0A">
      <w:r w:rsidRPr="00026C0A">
        <w:pict w14:anchorId="183180B4">
          <v:rect id="_x0000_i1161" style="width:0;height:3pt" o:hralign="center" o:hrstd="t" o:hrnoshade="t" o:hr="t" fillcolor="#f0f6fc" stroked="f"/>
        </w:pict>
      </w:r>
    </w:p>
    <w:p w14:paraId="7515EFC8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7. Contact &amp; Lead Capture</w:t>
      </w:r>
    </w:p>
    <w:p w14:paraId="659CCFE7" w14:textId="77777777" w:rsidR="00026C0A" w:rsidRPr="00026C0A" w:rsidRDefault="00026C0A" w:rsidP="00026C0A">
      <w:pPr>
        <w:numPr>
          <w:ilvl w:val="0"/>
          <w:numId w:val="36"/>
        </w:numPr>
      </w:pPr>
      <w:r w:rsidRPr="00026C0A">
        <w:t>All inbound contact must be routed through the AI-powered chatbot.</w:t>
      </w:r>
    </w:p>
    <w:p w14:paraId="4BE0C1AF" w14:textId="77777777" w:rsidR="00026C0A" w:rsidRPr="00026C0A" w:rsidRDefault="00026C0A" w:rsidP="00026C0A">
      <w:pPr>
        <w:numPr>
          <w:ilvl w:val="0"/>
          <w:numId w:val="36"/>
        </w:numPr>
      </w:pPr>
      <w:r w:rsidRPr="00026C0A">
        <w:t>Chatbot must qualify leads by role, company size, and budget.</w:t>
      </w:r>
    </w:p>
    <w:p w14:paraId="08733E94" w14:textId="77777777" w:rsidR="00026C0A" w:rsidRPr="00026C0A" w:rsidRDefault="00026C0A" w:rsidP="00026C0A">
      <w:pPr>
        <w:numPr>
          <w:ilvl w:val="0"/>
          <w:numId w:val="36"/>
        </w:numPr>
      </w:pPr>
      <w:r w:rsidRPr="00026C0A">
        <w:t>No email forms; all CTAs direct to chatbot.</w:t>
      </w:r>
    </w:p>
    <w:p w14:paraId="48346BBD" w14:textId="77777777" w:rsidR="00026C0A" w:rsidRPr="00026C0A" w:rsidRDefault="00026C0A" w:rsidP="00026C0A">
      <w:r w:rsidRPr="00026C0A">
        <w:pict w14:anchorId="3E234285">
          <v:rect id="_x0000_i1162" style="width:0;height:3pt" o:hralign="center" o:hrstd="t" o:hrnoshade="t" o:hr="t" fillcolor="#f0f6fc" stroked="f"/>
        </w:pict>
      </w:r>
    </w:p>
    <w:p w14:paraId="1E15FF70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8. Brand Governance</w:t>
      </w:r>
    </w:p>
    <w:p w14:paraId="4CF533FE" w14:textId="77777777" w:rsidR="00026C0A" w:rsidRPr="00026C0A" w:rsidRDefault="00026C0A" w:rsidP="00026C0A">
      <w:pPr>
        <w:numPr>
          <w:ilvl w:val="0"/>
          <w:numId w:val="37"/>
        </w:numPr>
      </w:pPr>
      <w:r w:rsidRPr="00026C0A">
        <w:t>For questions about brand usage, contact: </w:t>
      </w:r>
      <w:hyperlink r:id="rId5" w:history="1">
        <w:r w:rsidRPr="00026C0A">
          <w:rPr>
            <w:rStyle w:val="Hyperlink"/>
          </w:rPr>
          <w:t>brand@smartfactory.io</w:t>
        </w:r>
      </w:hyperlink>
    </w:p>
    <w:p w14:paraId="75D87BF9" w14:textId="77777777" w:rsidR="00026C0A" w:rsidRPr="00026C0A" w:rsidRDefault="00026C0A" w:rsidP="00026C0A">
      <w:pPr>
        <w:numPr>
          <w:ilvl w:val="0"/>
          <w:numId w:val="37"/>
        </w:numPr>
      </w:pPr>
      <w:r w:rsidRPr="00026C0A">
        <w:t>Only use assets from the official brand asset library.</w:t>
      </w:r>
    </w:p>
    <w:p w14:paraId="0D190475" w14:textId="77777777" w:rsidR="00026C0A" w:rsidRPr="00026C0A" w:rsidRDefault="00026C0A" w:rsidP="00026C0A">
      <w:pPr>
        <w:numPr>
          <w:ilvl w:val="0"/>
          <w:numId w:val="37"/>
        </w:numPr>
      </w:pPr>
      <w:r w:rsidRPr="00026C0A">
        <w:t>All external vendors and partners must adhere to these guidelines.</w:t>
      </w:r>
    </w:p>
    <w:p w14:paraId="13CCBFDE" w14:textId="77777777" w:rsidR="00026C0A" w:rsidRPr="00026C0A" w:rsidRDefault="00026C0A" w:rsidP="00026C0A">
      <w:r w:rsidRPr="00026C0A">
        <w:pict w14:anchorId="69BBCCF1">
          <v:rect id="_x0000_i1163" style="width:0;height:3pt" o:hralign="center" o:hrstd="t" o:hrnoshade="t" o:hr="t" fillcolor="#f0f6fc" stroked="f"/>
        </w:pict>
      </w:r>
    </w:p>
    <w:p w14:paraId="30E96671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9. Metadata &amp; SEO</w:t>
      </w:r>
    </w:p>
    <w:p w14:paraId="050BB8C6" w14:textId="77777777" w:rsidR="00026C0A" w:rsidRPr="00026C0A" w:rsidRDefault="00026C0A" w:rsidP="00026C0A">
      <w:pPr>
        <w:numPr>
          <w:ilvl w:val="0"/>
          <w:numId w:val="38"/>
        </w:numPr>
      </w:pPr>
      <w:r w:rsidRPr="00026C0A">
        <w:t>Each section and asset must include:</w:t>
      </w:r>
    </w:p>
    <w:p w14:paraId="2DBC2E7E" w14:textId="77777777" w:rsidR="00026C0A" w:rsidRPr="00026C0A" w:rsidRDefault="00026C0A" w:rsidP="00026C0A">
      <w:pPr>
        <w:numPr>
          <w:ilvl w:val="1"/>
          <w:numId w:val="38"/>
        </w:numPr>
      </w:pPr>
      <w:r w:rsidRPr="00026C0A">
        <w:t>Title tag (≤ 60 characters, using primary keywords)</w:t>
      </w:r>
    </w:p>
    <w:p w14:paraId="275051D8" w14:textId="77777777" w:rsidR="00026C0A" w:rsidRPr="00026C0A" w:rsidRDefault="00026C0A" w:rsidP="00026C0A">
      <w:pPr>
        <w:numPr>
          <w:ilvl w:val="1"/>
          <w:numId w:val="38"/>
        </w:numPr>
      </w:pPr>
      <w:r w:rsidRPr="00026C0A">
        <w:t>Meta description (≤ 155 characters)</w:t>
      </w:r>
    </w:p>
    <w:p w14:paraId="4F609C8A" w14:textId="77777777" w:rsidR="00026C0A" w:rsidRPr="00026C0A" w:rsidRDefault="00026C0A" w:rsidP="00026C0A">
      <w:pPr>
        <w:numPr>
          <w:ilvl w:val="1"/>
          <w:numId w:val="38"/>
        </w:numPr>
      </w:pPr>
      <w:r w:rsidRPr="00026C0A">
        <w:t>Schema.org markup for Organization, Product, and Person</w:t>
      </w:r>
    </w:p>
    <w:p w14:paraId="48624881" w14:textId="77777777" w:rsidR="00026C0A" w:rsidRPr="00026C0A" w:rsidRDefault="00026C0A" w:rsidP="00026C0A">
      <w:pPr>
        <w:numPr>
          <w:ilvl w:val="1"/>
          <w:numId w:val="38"/>
        </w:numPr>
      </w:pPr>
      <w:r w:rsidRPr="00026C0A">
        <w:t>Open Graph and Twitter Card metadata for social sharing</w:t>
      </w:r>
    </w:p>
    <w:p w14:paraId="7D8445B1" w14:textId="77777777" w:rsidR="00026C0A" w:rsidRPr="00026C0A" w:rsidRDefault="00026C0A" w:rsidP="00026C0A">
      <w:r w:rsidRPr="00026C0A">
        <w:rPr>
          <w:b/>
          <w:bCs/>
        </w:rPr>
        <w:t>Primary Keywords:</w:t>
      </w:r>
      <w:r w:rsidRPr="00026C0A">
        <w:br/>
        <w:t>Smart Factory, AI consulting, enterprise AI, digital transformation, C-level consulting, AI Accelerator, quality assurance, innovation, technology consulting</w:t>
      </w:r>
    </w:p>
    <w:p w14:paraId="5672866B" w14:textId="77777777" w:rsidR="00026C0A" w:rsidRPr="00026C0A" w:rsidRDefault="00026C0A" w:rsidP="00026C0A">
      <w:r w:rsidRPr="00026C0A">
        <w:pict w14:anchorId="64B23794">
          <v:rect id="_x0000_i1164" style="width:0;height:3pt" o:hralign="center" o:hrstd="t" o:hrnoshade="t" o:hr="t" fillcolor="#f0f6fc" stroked="f"/>
        </w:pict>
      </w:r>
    </w:p>
    <w:p w14:paraId="029B9F1A" w14:textId="77777777" w:rsidR="00026C0A" w:rsidRPr="00026C0A" w:rsidRDefault="00026C0A" w:rsidP="00026C0A">
      <w:pPr>
        <w:rPr>
          <w:b/>
          <w:bCs/>
        </w:rPr>
      </w:pPr>
      <w:r w:rsidRPr="00026C0A">
        <w:rPr>
          <w:b/>
          <w:bCs/>
        </w:rPr>
        <w:t>10. Brand Book Maintenance</w:t>
      </w:r>
    </w:p>
    <w:p w14:paraId="27334EF6" w14:textId="77777777" w:rsidR="00026C0A" w:rsidRPr="00026C0A" w:rsidRDefault="00026C0A" w:rsidP="00026C0A">
      <w:pPr>
        <w:numPr>
          <w:ilvl w:val="0"/>
          <w:numId w:val="39"/>
        </w:numPr>
      </w:pPr>
      <w:r w:rsidRPr="00026C0A">
        <w:t>This brand book is a living document.</w:t>
      </w:r>
    </w:p>
    <w:p w14:paraId="7668F4C7" w14:textId="77777777" w:rsidR="00026C0A" w:rsidRPr="00026C0A" w:rsidRDefault="00026C0A" w:rsidP="00026C0A">
      <w:pPr>
        <w:numPr>
          <w:ilvl w:val="0"/>
          <w:numId w:val="39"/>
        </w:numPr>
      </w:pPr>
      <w:r w:rsidRPr="00026C0A">
        <w:t>Updates will be issued quarterly or as needed.</w:t>
      </w:r>
    </w:p>
    <w:p w14:paraId="33837D17" w14:textId="77777777" w:rsidR="00026C0A" w:rsidRPr="00026C0A" w:rsidRDefault="00026C0A" w:rsidP="00026C0A">
      <w:pPr>
        <w:numPr>
          <w:ilvl w:val="0"/>
          <w:numId w:val="39"/>
        </w:numPr>
      </w:pPr>
      <w:r w:rsidRPr="00026C0A">
        <w:t>The latest version is always available at smartfactory.io/</w:t>
      </w:r>
      <w:proofErr w:type="spellStart"/>
      <w:r w:rsidRPr="00026C0A">
        <w:t>brandbook</w:t>
      </w:r>
      <w:proofErr w:type="spellEnd"/>
    </w:p>
    <w:p w14:paraId="38B226C7" w14:textId="77777777" w:rsidR="0014276A" w:rsidRDefault="0014276A"/>
    <w:sectPr w:rsidR="0014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873"/>
    <w:multiLevelType w:val="multilevel"/>
    <w:tmpl w:val="3EA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3485"/>
    <w:multiLevelType w:val="multilevel"/>
    <w:tmpl w:val="1DA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D3DBF"/>
    <w:multiLevelType w:val="multilevel"/>
    <w:tmpl w:val="067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34542"/>
    <w:multiLevelType w:val="multilevel"/>
    <w:tmpl w:val="4AC0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07E8A"/>
    <w:multiLevelType w:val="multilevel"/>
    <w:tmpl w:val="9FF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442B9"/>
    <w:multiLevelType w:val="multilevel"/>
    <w:tmpl w:val="E17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B3D98"/>
    <w:multiLevelType w:val="multilevel"/>
    <w:tmpl w:val="7D50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12012"/>
    <w:multiLevelType w:val="multilevel"/>
    <w:tmpl w:val="013A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C2943"/>
    <w:multiLevelType w:val="multilevel"/>
    <w:tmpl w:val="381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92644"/>
    <w:multiLevelType w:val="multilevel"/>
    <w:tmpl w:val="8BD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D29FE"/>
    <w:multiLevelType w:val="multilevel"/>
    <w:tmpl w:val="6D2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E3459"/>
    <w:multiLevelType w:val="multilevel"/>
    <w:tmpl w:val="F56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F0A47"/>
    <w:multiLevelType w:val="multilevel"/>
    <w:tmpl w:val="DF4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94967"/>
    <w:multiLevelType w:val="multilevel"/>
    <w:tmpl w:val="543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C2C1B"/>
    <w:multiLevelType w:val="multilevel"/>
    <w:tmpl w:val="87B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33678"/>
    <w:multiLevelType w:val="multilevel"/>
    <w:tmpl w:val="8DE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44666"/>
    <w:multiLevelType w:val="multilevel"/>
    <w:tmpl w:val="0C6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179CD"/>
    <w:multiLevelType w:val="multilevel"/>
    <w:tmpl w:val="1C82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24A55"/>
    <w:multiLevelType w:val="multilevel"/>
    <w:tmpl w:val="E32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E4CCF"/>
    <w:multiLevelType w:val="multilevel"/>
    <w:tmpl w:val="D5CC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06F75"/>
    <w:multiLevelType w:val="multilevel"/>
    <w:tmpl w:val="746A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A5D48"/>
    <w:multiLevelType w:val="multilevel"/>
    <w:tmpl w:val="D91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E6CD0"/>
    <w:multiLevelType w:val="multilevel"/>
    <w:tmpl w:val="68B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028FA"/>
    <w:multiLevelType w:val="multilevel"/>
    <w:tmpl w:val="74F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C2A67"/>
    <w:multiLevelType w:val="multilevel"/>
    <w:tmpl w:val="C990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C22EC"/>
    <w:multiLevelType w:val="multilevel"/>
    <w:tmpl w:val="C7E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A2ADC"/>
    <w:multiLevelType w:val="multilevel"/>
    <w:tmpl w:val="D38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A2018"/>
    <w:multiLevelType w:val="multilevel"/>
    <w:tmpl w:val="C7A8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26330"/>
    <w:multiLevelType w:val="multilevel"/>
    <w:tmpl w:val="EBA8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F1EAA"/>
    <w:multiLevelType w:val="multilevel"/>
    <w:tmpl w:val="3BF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06CC7"/>
    <w:multiLevelType w:val="multilevel"/>
    <w:tmpl w:val="DE1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C6AE9"/>
    <w:multiLevelType w:val="multilevel"/>
    <w:tmpl w:val="6D9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71A5E"/>
    <w:multiLevelType w:val="multilevel"/>
    <w:tmpl w:val="87C2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A5BB8"/>
    <w:multiLevelType w:val="multilevel"/>
    <w:tmpl w:val="F07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855FC"/>
    <w:multiLevelType w:val="multilevel"/>
    <w:tmpl w:val="B42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940AE7"/>
    <w:multiLevelType w:val="multilevel"/>
    <w:tmpl w:val="CB8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B3034F"/>
    <w:multiLevelType w:val="multilevel"/>
    <w:tmpl w:val="172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E0780"/>
    <w:multiLevelType w:val="multilevel"/>
    <w:tmpl w:val="D33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B63587"/>
    <w:multiLevelType w:val="multilevel"/>
    <w:tmpl w:val="8E40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389596">
    <w:abstractNumId w:val="17"/>
  </w:num>
  <w:num w:numId="2" w16cid:durableId="1730880852">
    <w:abstractNumId w:val="3"/>
  </w:num>
  <w:num w:numId="3" w16cid:durableId="1377703903">
    <w:abstractNumId w:val="22"/>
  </w:num>
  <w:num w:numId="4" w16cid:durableId="241642593">
    <w:abstractNumId w:val="26"/>
  </w:num>
  <w:num w:numId="5" w16cid:durableId="1308587275">
    <w:abstractNumId w:val="8"/>
  </w:num>
  <w:num w:numId="6" w16cid:durableId="1821192108">
    <w:abstractNumId w:val="7"/>
  </w:num>
  <w:num w:numId="7" w16cid:durableId="1104574934">
    <w:abstractNumId w:val="33"/>
  </w:num>
  <w:num w:numId="8" w16cid:durableId="2107772320">
    <w:abstractNumId w:val="6"/>
  </w:num>
  <w:num w:numId="9" w16cid:durableId="177887444">
    <w:abstractNumId w:val="15"/>
  </w:num>
  <w:num w:numId="10" w16cid:durableId="669913048">
    <w:abstractNumId w:val="27"/>
  </w:num>
  <w:num w:numId="11" w16cid:durableId="1917202736">
    <w:abstractNumId w:val="21"/>
  </w:num>
  <w:num w:numId="12" w16cid:durableId="1191838691">
    <w:abstractNumId w:val="5"/>
  </w:num>
  <w:num w:numId="13" w16cid:durableId="758716454">
    <w:abstractNumId w:val="36"/>
  </w:num>
  <w:num w:numId="14" w16cid:durableId="1599369614">
    <w:abstractNumId w:val="9"/>
  </w:num>
  <w:num w:numId="15" w16cid:durableId="796028460">
    <w:abstractNumId w:val="29"/>
  </w:num>
  <w:num w:numId="16" w16cid:durableId="512693253">
    <w:abstractNumId w:val="16"/>
  </w:num>
  <w:num w:numId="17" w16cid:durableId="1802722730">
    <w:abstractNumId w:val="35"/>
  </w:num>
  <w:num w:numId="18" w16cid:durableId="1801268403">
    <w:abstractNumId w:val="30"/>
  </w:num>
  <w:num w:numId="19" w16cid:durableId="147744013">
    <w:abstractNumId w:val="38"/>
  </w:num>
  <w:num w:numId="20" w16cid:durableId="465004087">
    <w:abstractNumId w:val="32"/>
  </w:num>
  <w:num w:numId="21" w16cid:durableId="1587835232">
    <w:abstractNumId w:val="14"/>
  </w:num>
  <w:num w:numId="22" w16cid:durableId="938366439">
    <w:abstractNumId w:val="37"/>
  </w:num>
  <w:num w:numId="23" w16cid:durableId="1035736300">
    <w:abstractNumId w:val="4"/>
  </w:num>
  <w:num w:numId="24" w16cid:durableId="756483116">
    <w:abstractNumId w:val="12"/>
  </w:num>
  <w:num w:numId="25" w16cid:durableId="426736909">
    <w:abstractNumId w:val="18"/>
  </w:num>
  <w:num w:numId="26" w16cid:durableId="1201865009">
    <w:abstractNumId w:val="1"/>
  </w:num>
  <w:num w:numId="27" w16cid:durableId="277689749">
    <w:abstractNumId w:val="24"/>
  </w:num>
  <w:num w:numId="28" w16cid:durableId="570123700">
    <w:abstractNumId w:val="31"/>
  </w:num>
  <w:num w:numId="29" w16cid:durableId="1111362726">
    <w:abstractNumId w:val="2"/>
  </w:num>
  <w:num w:numId="30" w16cid:durableId="705184192">
    <w:abstractNumId w:val="20"/>
  </w:num>
  <w:num w:numId="31" w16cid:durableId="796803237">
    <w:abstractNumId w:val="28"/>
  </w:num>
  <w:num w:numId="32" w16cid:durableId="2081632276">
    <w:abstractNumId w:val="23"/>
  </w:num>
  <w:num w:numId="33" w16cid:durableId="1853643787">
    <w:abstractNumId w:val="11"/>
  </w:num>
  <w:num w:numId="34" w16cid:durableId="513568386">
    <w:abstractNumId w:val="0"/>
  </w:num>
  <w:num w:numId="35" w16cid:durableId="648554769">
    <w:abstractNumId w:val="19"/>
  </w:num>
  <w:num w:numId="36" w16cid:durableId="1348218654">
    <w:abstractNumId w:val="13"/>
  </w:num>
  <w:num w:numId="37" w16cid:durableId="1074160535">
    <w:abstractNumId w:val="10"/>
  </w:num>
  <w:num w:numId="38" w16cid:durableId="1152796110">
    <w:abstractNumId w:val="25"/>
  </w:num>
  <w:num w:numId="39" w16cid:durableId="13745045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0A"/>
    <w:rsid w:val="00026C0A"/>
    <w:rsid w:val="0014276A"/>
    <w:rsid w:val="001F4C39"/>
    <w:rsid w:val="004D7A3F"/>
    <w:rsid w:val="00680105"/>
    <w:rsid w:val="00D11402"/>
    <w:rsid w:val="00DE32DB"/>
    <w:rsid w:val="00E9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7F38"/>
  <w15:chartTrackingRefBased/>
  <w15:docId w15:val="{BB4C645B-C723-4C3A-916A-1DE64007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C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nd@smartfactory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1886</Words>
  <Characters>10753</Characters>
  <Application>Microsoft Office Word</Application>
  <DocSecurity>0</DocSecurity>
  <Lines>89</Lines>
  <Paragraphs>25</Paragraphs>
  <ScaleCrop>false</ScaleCrop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Richards</dc:creator>
  <cp:keywords/>
  <dc:description/>
  <cp:lastModifiedBy>Doug Richards</cp:lastModifiedBy>
  <cp:revision>1</cp:revision>
  <dcterms:created xsi:type="dcterms:W3CDTF">2025-07-10T19:12:00Z</dcterms:created>
  <dcterms:modified xsi:type="dcterms:W3CDTF">2025-07-10T19:19:00Z</dcterms:modified>
</cp:coreProperties>
</file>