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F0D1FA1"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7C1CC69"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A monument (palace with top to bottom rule) supplies several locations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7C051C84"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br/>
      </w:r>
      <w:r w:rsidRPr="00324DBD">
        <w:rPr>
          <w:rStyle w:val="dataterm2"/>
        </w:rPr>
        <w:t>Examples</w:t>
      </w:r>
      <w:r>
        <w:t>:</w:t>
      </w:r>
      <w:r w:rsidRPr="00324DBD">
        <w:t xml:space="preserve"> </w:t>
      </w:r>
      <w:r w:rsidRPr="001C5C42">
        <w:t>red, orange, yellow, green, blue, indigo, violet</w:t>
      </w:r>
      <w:r>
        <w:t xml:space="preserve">  = </w:t>
      </w:r>
      <w:r w:rsidRPr="001C5C42">
        <w:t>Roy G. Biv</w:t>
      </w:r>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43585BF"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 peg of a cow placed in a location of a castle where the dwarves live has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93243A7"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 locus,</w:t>
      </w:r>
      <w:r w:rsidR="00DB5BEA">
        <w:t xml:space="preserve"> </w:t>
      </w:r>
      <w:r w:rsidR="00DB5BEA" w:rsidRPr="00232C18">
        <w:t xml:space="preserve">the environment, a theme, a stage, </w:t>
      </w:r>
      <w:r w:rsidR="00DB5BEA">
        <w:t>scenery.</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753EBCD7"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0CE0EE13"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locations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The traditional synced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3F88F663"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br/>
      </w:r>
      <w:r w:rsidRPr="00D733E2">
        <w:rPr>
          <w:rStyle w:val="dataterm2"/>
        </w:rPr>
        <w:lastRenderedPageBreak/>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( 2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2F220D13" w14:textId="60E55215" w:rsidR="00CE6E07" w:rsidRPr="00CE6E07" w:rsidRDefault="00CE6E07" w:rsidP="00C06A69">
      <w:r>
        <w:rPr>
          <w:rStyle w:val="dataterm"/>
        </w:rPr>
        <w:t xml:space="preserve">encode - </w:t>
      </w:r>
      <w:r>
        <w:t xml:space="preserve">see </w:t>
      </w:r>
      <w:r w:rsidR="009D10CE">
        <w:rPr>
          <w:rStyle w:val="dataterm2"/>
        </w:rPr>
        <w:t>convert</w:t>
      </w:r>
      <w:r w:rsidR="001A21E7" w:rsidRPr="001A21E7">
        <w:t>.</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7CDA05D4"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a location, an anchor point, storage point, data point, an encoded image, a locus (improper use)</w:t>
      </w:r>
      <w:r w:rsidR="00EB12DB">
        <w:t>, a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57E563" w:rsidR="00636BA1" w:rsidRPr="00636BA1" w:rsidRDefault="00636BA1" w:rsidP="006E0633">
      <w:r w:rsidRPr="00636BA1">
        <w:rPr>
          <w:rFonts w:ascii="Verdana" w:hAnsi="Verdana"/>
          <w:b/>
          <w:bCs/>
          <w:color w:val="C45911" w:themeColor="accent2" w:themeShade="BF"/>
        </w:rPr>
        <w:t>index peg –</w:t>
      </w:r>
      <w:r w:rsidRPr="00636BA1">
        <w:t xml:space="preserve"> a peg system th</w:t>
      </w:r>
      <w:r>
        <w:t>at uses each location to refer to another set of pegs.</w:t>
      </w:r>
      <w:r w:rsidR="00F64560">
        <w:t xml:space="preserve"> This system is used either to catalog a personal set of pegs or provide a category to other pegs.</w:t>
      </w:r>
      <w:r>
        <w:br/>
      </w:r>
      <w:r w:rsidRPr="00636BA1">
        <w:rPr>
          <w:rStyle w:val="dataterm2"/>
        </w:rPr>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lastRenderedPageBreak/>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0CE31522" w:rsidR="00527C25" w:rsidRPr="00012883" w:rsidRDefault="00527C25" w:rsidP="00527C25">
      <w:r>
        <w:rPr>
          <w:rStyle w:val="dataterm"/>
        </w:rPr>
        <w:t>keyword</w:t>
      </w:r>
      <w:r>
        <w:t xml:space="preserve"> – one or more of the </w:t>
      </w:r>
      <w:r w:rsidRPr="00527C25">
        <w:rPr>
          <w:rStyle w:val="dataterm2"/>
        </w:rPr>
        <w:t>visual sentence</w:t>
      </w:r>
      <w:r>
        <w:t xml:space="preserve"> parts that are associated with stored information values.</w:t>
      </w:r>
      <w:r>
        <w:br/>
      </w:r>
      <w:r w:rsidRPr="00290CC8">
        <w:rPr>
          <w:rStyle w:val="dataterm2"/>
        </w:rPr>
        <w:t>Synonyms</w:t>
      </w:r>
      <w:r w:rsidRPr="00232C18">
        <w:t xml:space="preserve">: </w:t>
      </w:r>
      <w:r>
        <w:t>encoded information, converted values</w:t>
      </w:r>
      <w:r w:rsidR="00A975C4">
        <w:t>, memory image value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(value = 7) or</w:t>
      </w:r>
      <w:r w:rsidR="00DA2B87">
        <w:t>,</w:t>
      </w:r>
      <w:r w:rsidRPr="00527C25">
        <w:t xml:space="preserve"> </w:t>
      </w:r>
      <w:r w:rsidRPr="00527C25">
        <w:rPr>
          <w:b/>
          <w:bCs/>
        </w:rPr>
        <w:t>Herman</w:t>
      </w:r>
      <w:r>
        <w:t xml:space="preserve"> Munster walks up to his front </w:t>
      </w:r>
      <w:r w:rsidRPr="00527C25">
        <w:rPr>
          <w:b/>
          <w:bCs/>
        </w:rPr>
        <w:t>door</w:t>
      </w:r>
      <w:r>
        <w:t xml:space="preserve"> and opens it with a large </w:t>
      </w:r>
      <w:r w:rsidRPr="00527C25">
        <w:rPr>
          <w:b/>
          <w:bCs/>
        </w:rPr>
        <w:t>skeleton</w:t>
      </w:r>
      <w:r>
        <w:t xml:space="preserve"> </w:t>
      </w:r>
      <w:r w:rsidRPr="00527C25">
        <w:rPr>
          <w:b/>
          <w:bCs/>
        </w:rPr>
        <w:t>key</w:t>
      </w:r>
      <w:r>
        <w:t>. (values = 432, first peg terrain</w:t>
      </w:r>
      <w:r w:rsidR="0040171C">
        <w:t xml:space="preserve"> is the door</w:t>
      </w:r>
      <w:r>
        <w:t>, 075, 7)</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making a decision.</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482DB27E" w14:textId="15BFAC79" w:rsidR="00A53BE2" w:rsidRPr="00A53BE2" w:rsidRDefault="00440865" w:rsidP="00A53BE2">
      <w:r w:rsidRPr="0066019B">
        <w:rPr>
          <w:rStyle w:val="dataterm"/>
        </w:rPr>
        <w:t>location</w:t>
      </w:r>
      <w:r>
        <w:t xml:space="preserve"> – </w:t>
      </w:r>
      <w:r w:rsidR="00A53BE2">
        <w:t xml:space="preserve">a type of </w:t>
      </w:r>
      <w:r w:rsidR="00A53BE2">
        <w:rPr>
          <w:rStyle w:val="dataterm2"/>
        </w:rPr>
        <w:t>story</w:t>
      </w:r>
      <w:r w:rsidR="00A53BE2">
        <w:t xml:space="preserve"> where i</w:t>
      </w:r>
      <w:r w:rsidR="00A53BE2" w:rsidRPr="007726AD">
        <w:t xml:space="preserve">mages use relevant narrative logic driven by </w:t>
      </w:r>
      <w:r w:rsidR="00A53BE2">
        <w:t xml:space="preserve">a </w:t>
      </w:r>
      <w:r w:rsidR="00662301">
        <w:t xml:space="preserve">single </w:t>
      </w:r>
      <w:r w:rsidR="00A53BE2">
        <w:t xml:space="preserve">terrain as a </w:t>
      </w:r>
      <w:r w:rsidR="00A53BE2" w:rsidRPr="00BB72FB">
        <w:rPr>
          <w:rStyle w:val="dataterm2"/>
        </w:rPr>
        <w:t>connector</w:t>
      </w:r>
      <w:r w:rsidR="00A53BE2">
        <w:t xml:space="preserve"> </w:t>
      </w:r>
      <w:r w:rsidR="00A53BE2" w:rsidRPr="007726AD">
        <w:t>for traversal</w:t>
      </w:r>
      <w:r w:rsidR="00A53BE2">
        <w:t>.</w:t>
      </w:r>
      <w:r>
        <w:br/>
      </w:r>
      <w:r w:rsidR="00A53BE2" w:rsidRPr="00A53BE2">
        <w:rPr>
          <w:rStyle w:val="dataterm2"/>
        </w:rPr>
        <w:t>Synonyms</w:t>
      </w:r>
      <w:r w:rsidR="00A53BE2" w:rsidRPr="00A53BE2">
        <w:t>: place-based narrative, archeological layers, scene.</w:t>
      </w:r>
      <w:r w:rsidR="00A53BE2" w:rsidRPr="00A53BE2">
        <w:br/>
      </w:r>
      <w:r w:rsidR="00A53BE2" w:rsidRPr="00A53BE2">
        <w:rPr>
          <w:rFonts w:ascii="Franklin Gothic Medium Cond" w:hAnsi="Franklin Gothic Medium Cond"/>
          <w:color w:val="EC7320"/>
          <w:spacing w:val="4"/>
        </w:rPr>
        <w:t xml:space="preserve">Examples: </w:t>
      </w:r>
      <w:r w:rsidR="00A53BE2">
        <w:t xml:space="preserve">a history of a </w:t>
      </w:r>
      <w:r w:rsidR="00C632CC">
        <w:t>nation</w:t>
      </w:r>
      <w:r w:rsidR="00A53BE2">
        <w:t>, the growth of a city</w:t>
      </w:r>
      <w:r w:rsidR="00C632CC">
        <w:t>, activities during the day at the park.</w:t>
      </w:r>
    </w:p>
    <w:p w14:paraId="3B6B34A6" w14:textId="61991770"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(‘low-k</w:t>
      </w:r>
      <w:r w:rsidR="00A74B22">
        <w:t>oo</w:t>
      </w:r>
      <w:r w:rsidR="004D15CF">
        <w:t>s, ‘l</w:t>
      </w:r>
      <w:r w:rsidR="00A74B22">
        <w:t>oh</w:t>
      </w:r>
      <w:r w:rsidR="004D15CF">
        <w:t>-</w:t>
      </w:r>
      <w:r w:rsidR="00F3459C">
        <w:t>chee</w:t>
      </w:r>
      <w:r w:rsidR="00D36ECC">
        <w:t xml:space="preserve"> – Google Translate</w:t>
      </w:r>
      <w:r w:rsidR="004D15CF">
        <w:t xml:space="preserve">) </w:t>
      </w:r>
      <w:r w:rsidR="00440865">
        <w:t xml:space="preserve">a specific and separate terrain found within a background either as the main data type of a </w:t>
      </w:r>
      <w:r w:rsidR="00440865" w:rsidRPr="00440865">
        <w:rPr>
          <w:rStyle w:val="dataterm2"/>
        </w:rPr>
        <w:t>location</w:t>
      </w:r>
      <w:r w:rsidR="00440865">
        <w:t xml:space="preserve"> story or as one of the </w:t>
      </w:r>
      <w:r w:rsidR="00440865" w:rsidRPr="00440865">
        <w:rPr>
          <w:rStyle w:val="dataterm2"/>
        </w:rPr>
        <w:t>terrain pegs</w:t>
      </w:r>
      <w:r w:rsidR="007A6DEE">
        <w:t>.</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w:t>
      </w:r>
      <w:r w:rsidR="00C7222F">
        <w:lastRenderedPageBreak/>
        <w:t xml:space="preserve">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0548CEF2"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 xml:space="preserve">MacGuffin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flies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an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0366A47E" w14:textId="58994000" w:rsidR="0084607D" w:rsidRPr="00470B16" w:rsidRDefault="004D15CF" w:rsidP="0084607D">
      <w:r w:rsidRPr="00E01BBD">
        <w:rPr>
          <w:rStyle w:val="dataterm"/>
        </w:rPr>
        <w:t>method of loci</w:t>
      </w:r>
      <w:r>
        <w:t xml:space="preserve"> </w:t>
      </w:r>
      <w:r w:rsidR="00E01BBD">
        <w:t>–</w:t>
      </w:r>
      <w:r>
        <w:t xml:space="preserve"> </w:t>
      </w:r>
      <w:r w:rsidR="006373DA">
        <w:t>any type of</w:t>
      </w:r>
      <w:r w:rsidR="00E01BBD">
        <w:t xml:space="preserve"> visual memory system </w:t>
      </w:r>
      <w:r w:rsidR="006373DA">
        <w:t>that use</w:t>
      </w:r>
      <w:r w:rsidR="004D2BA5">
        <w:t>s</w:t>
      </w:r>
      <w:r w:rsidR="006373DA">
        <w:t xml:space="preserve"> a </w:t>
      </w:r>
      <w:r w:rsidR="003F1202">
        <w:t>t</w:t>
      </w:r>
      <w:r w:rsidR="006373DA">
        <w:t>errain data type to visualize information</w:t>
      </w:r>
      <w:r w:rsidR="0084607D">
        <w:t>.</w:t>
      </w:r>
      <w:r w:rsidR="0084607D">
        <w:br/>
      </w:r>
      <w:r w:rsidR="00784C71" w:rsidRPr="004D2BA5">
        <w:rPr>
          <w:rStyle w:val="dataterm2"/>
        </w:rPr>
        <w:t>Subtypes</w:t>
      </w:r>
      <w:r w:rsidR="00784C71">
        <w:rPr>
          <w:rFonts w:ascii="Franklin Gothic Medium Cond" w:hAnsi="Franklin Gothic Medium Cond"/>
          <w:b/>
          <w:bCs/>
          <w:color w:val="EC7320"/>
          <w:spacing w:val="4"/>
        </w:rPr>
        <w:t>:</w:t>
      </w:r>
      <w:r w:rsidR="006373DA">
        <w:t xml:space="preserve"> journey, palace</w:t>
      </w:r>
      <w:r w:rsidR="00784C71">
        <w:t>.</w:t>
      </w:r>
      <w:r w:rsidR="00784C71">
        <w:rPr>
          <w:rFonts w:ascii="Franklin Gothic Medium Cond" w:hAnsi="Franklin Gothic Medium Cond"/>
          <w:b/>
          <w:bCs/>
          <w:color w:val="EC7320"/>
          <w:spacing w:val="4"/>
        </w:rPr>
        <w:br/>
      </w:r>
      <w:r w:rsidR="0084607D" w:rsidRPr="004D2BA5">
        <w:rPr>
          <w:rStyle w:val="dataterm2"/>
        </w:rPr>
        <w:t>Synonyms</w:t>
      </w:r>
      <w:r w:rsidR="0084607D" w:rsidRPr="00232C18">
        <w:t xml:space="preserve">: </w:t>
      </w:r>
      <w:r w:rsidR="006373DA">
        <w:t>loci system</w:t>
      </w:r>
      <w:r w:rsidR="00422FC8">
        <w:t>, Cicero method, Roman room</w:t>
      </w:r>
      <w:r w:rsidR="000A36BA">
        <w:t>, journey method, memory palace, memory journey, memory spaces, mind palace.</w:t>
      </w:r>
      <w:r w:rsidR="0084607D" w:rsidRPr="00232C18">
        <w:br/>
      </w:r>
      <w:r w:rsidR="0084607D" w:rsidRPr="004D2BA5">
        <w:rPr>
          <w:rStyle w:val="dataterm2"/>
        </w:rPr>
        <w:t>Examples</w:t>
      </w:r>
      <w:r w:rsidR="0084607D" w:rsidRPr="00232C18">
        <w:rPr>
          <w:b/>
          <w:bCs/>
        </w:rPr>
        <w:t>:</w:t>
      </w:r>
      <w:r w:rsidR="00470B16">
        <w:rPr>
          <w:b/>
          <w:bCs/>
        </w:rPr>
        <w:t xml:space="preserve"> </w:t>
      </w:r>
      <w:r w:rsidR="00470B16">
        <w:t>my kitchen and the shopping list items placed at specific positions in it.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lastRenderedPageBreak/>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77777777" w:rsidR="00783D28" w:rsidRPr="00232C18" w:rsidRDefault="00783D28" w:rsidP="00783D28">
      <w:r w:rsidRPr="00232C18">
        <w:rPr>
          <w:rFonts w:ascii="Verdana" w:hAnsi="Verdana"/>
          <w:b/>
          <w:bCs/>
          <w:color w:val="C45911" w:themeColor="accent2" w:themeShade="BF"/>
        </w:rPr>
        <w:t>mondegreen</w:t>
      </w:r>
      <w:r w:rsidRPr="00232C18">
        <w:rPr>
          <w:b/>
          <w:bCs/>
          <w:color w:val="2E74B5" w:themeColor="accent5" w:themeShade="BF"/>
        </w:rPr>
        <w:t>:</w:t>
      </w:r>
      <w:r w:rsidRPr="00232C18">
        <w:t xml:space="preserve"> a word or phrase that results from a mishearing of something said or sung.</w:t>
      </w:r>
      <w:r>
        <w:br/>
      </w:r>
      <w:r w:rsidRPr="004D2BA5">
        <w:rPr>
          <w:rStyle w:val="dataterm2"/>
        </w:rPr>
        <w:t>Synonyms</w:t>
      </w:r>
      <w:r w:rsidRPr="00232C18">
        <w:t xml:space="preserve">: </w:t>
      </w:r>
      <w:r>
        <w:t>soundalike, related sound</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63944CC3" w:rsidR="00232C18" w:rsidRP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4D56468"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your artificial memory, the totality of the structures that you created inside your head.</w:t>
      </w:r>
      <w:r w:rsidR="00BC2C7D">
        <w:t xml:space="preserve"> Commonly used as a synonym for </w:t>
      </w:r>
      <w:r w:rsidR="00BC2C7D" w:rsidRPr="00BC2C7D">
        <w:rPr>
          <w:rStyle w:val="dataterm2"/>
        </w:rPr>
        <w:t>terrain pegs</w:t>
      </w:r>
      <w:r w:rsidR="008266F7">
        <w:t xml:space="preserve"> located within a room or sequence of rooms.</w:t>
      </w:r>
    </w:p>
    <w:p w14:paraId="0FC3A104" w14:textId="6E2A35B7" w:rsidR="00E65490" w:rsidRPr="00422E0F" w:rsidRDefault="00E65490" w:rsidP="00E65490">
      <w:r>
        <w:rPr>
          <w:rFonts w:ascii="Verdana" w:hAnsi="Verdana"/>
          <w:b/>
          <w:bCs/>
          <w:color w:val="C45911" w:themeColor="accent2" w:themeShade="BF"/>
        </w:rPr>
        <w:t>PAO system –</w:t>
      </w:r>
      <w:r>
        <w:t xml:space="preserve"> a person</w:t>
      </w:r>
      <w:r w:rsidR="00315306">
        <w:t xml:space="preserve">-anchored </w:t>
      </w:r>
      <w:r w:rsidR="00315306" w:rsidRPr="009D7C0D">
        <w:rPr>
          <w:rStyle w:val="dataterm2"/>
        </w:rPr>
        <w:t xml:space="preserve">synced </w:t>
      </w:r>
      <w:r w:rsidR="002E660A">
        <w:rPr>
          <w:rStyle w:val="dataterm2"/>
        </w:rPr>
        <w:t>system</w:t>
      </w:r>
      <w:r>
        <w:t xml:space="preserve"> used 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 xml:space="preserve">traditionally </w:t>
      </w:r>
      <w:r>
        <w:t xml:space="preserve">the person, so the action 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usually stored</w:t>
      </w:r>
      <w:r w:rsidR="005B7846">
        <w:t xml:space="preserve"> then</w:t>
      </w:r>
      <w:r>
        <w:t xml:space="preserve"> in a palace.</w:t>
      </w:r>
    </w:p>
    <w:p w14:paraId="2ADE03C5" w14:textId="6FFD79DA" w:rsidR="00EB2ECD" w:rsidRPr="00EB2ECD" w:rsidRDefault="00EB2ECD" w:rsidP="00EB2ECD">
      <w:r>
        <w:rPr>
          <w:rFonts w:ascii="Verdana" w:hAnsi="Verdana"/>
          <w:b/>
          <w:bCs/>
          <w:color w:val="C45911" w:themeColor="accent2" w:themeShade="BF"/>
        </w:rPr>
        <w:t>paired peg</w:t>
      </w:r>
      <w:r w:rsidR="00135AA0">
        <w:rPr>
          <w:rFonts w:ascii="Verdana" w:hAnsi="Verdana"/>
          <w:b/>
          <w:bCs/>
          <w:color w:val="C45911" w:themeColor="accent2" w:themeShade="BF"/>
        </w:rPr>
        <w:t>s</w:t>
      </w:r>
      <w:r>
        <w:rPr>
          <w:rFonts w:ascii="Verdana" w:hAnsi="Verdana"/>
          <w:b/>
          <w:bCs/>
          <w:color w:val="C45911" w:themeColor="accent2" w:themeShade="BF"/>
        </w:rPr>
        <w:t xml:space="preserve"> –</w:t>
      </w:r>
      <w:r>
        <w:t xml:space="preserve"> a </w:t>
      </w:r>
      <w:r w:rsidRPr="00715BDD">
        <w:rPr>
          <w:rStyle w:val="dataterm2"/>
        </w:rPr>
        <w:t>peg system</w:t>
      </w:r>
      <w:r>
        <w:t xml:space="preserve"> associate</w:t>
      </w:r>
      <w:r w:rsidR="00B63A83">
        <w:t>d with</w:t>
      </w:r>
      <w:r>
        <w:t xml:space="preserve"> </w:t>
      </w:r>
      <w:r w:rsidR="00B63A83">
        <w:t>another peg system</w:t>
      </w:r>
      <w:r>
        <w:t xml:space="preserve"> not </w:t>
      </w:r>
      <w:r w:rsidR="00776149">
        <w:t xml:space="preserve">with a </w:t>
      </w:r>
      <w:r w:rsidR="00776149" w:rsidRPr="00B63A83">
        <w:rPr>
          <w:rStyle w:val="dataterm2"/>
        </w:rPr>
        <w:t>connector</w:t>
      </w:r>
      <w:r>
        <w:t xml:space="preserve"> but through</w:t>
      </w:r>
      <w:r w:rsidR="00B63A83">
        <w:t xml:space="preserve"> using</w:t>
      </w:r>
      <w:r>
        <w:t xml:space="preserve"> </w:t>
      </w:r>
      <w:r w:rsidR="00B63A83">
        <w:t xml:space="preserve">a common </w:t>
      </w:r>
      <w:r>
        <w:t xml:space="preserve">traversal </w:t>
      </w:r>
      <w:r w:rsidR="00B63A83">
        <w:t>rule and same length</w:t>
      </w:r>
      <w:r>
        <w:t>. Each set of pegs can therefore be used independently.</w:t>
      </w:r>
      <w:r>
        <w:br/>
      </w:r>
      <w:r w:rsidRPr="003B0C55">
        <w:rPr>
          <w:rStyle w:val="dataterm2"/>
        </w:rPr>
        <w:t>Synonyms</w:t>
      </w:r>
      <w:r>
        <w:t xml:space="preserve">: </w:t>
      </w:r>
      <w:r w:rsidR="00580DF7">
        <w:t>Co-mingled pegs</w:t>
      </w:r>
      <w:r w:rsidR="0010314D">
        <w:t>, combined pegs.</w:t>
      </w:r>
      <w:r>
        <w:br/>
      </w:r>
      <w:r w:rsidRPr="003B0C55">
        <w:rPr>
          <w:rStyle w:val="dataterm2"/>
        </w:rPr>
        <w:t>Examples</w:t>
      </w:r>
      <w:r>
        <w:t>: 10 body pegs associated with 10 compass+high+low points, characters who are at locations but not associated with them.</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013973A5" w:rsidR="00BC5D10" w:rsidRDefault="00BC5D10" w:rsidP="00BC5D10">
      <w:r>
        <w:rPr>
          <w:rFonts w:ascii="Verdana" w:hAnsi="Verdana"/>
          <w:b/>
          <w:bCs/>
          <w:color w:val="C45911" w:themeColor="accent2" w:themeShade="BF"/>
        </w:rPr>
        <w:lastRenderedPageBreak/>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br/>
      </w:r>
      <w:r w:rsidRPr="00435D9E">
        <w:rPr>
          <w:rStyle w:val="dataterm2"/>
        </w:rPr>
        <w:t>Synonyms</w:t>
      </w:r>
      <w:r w:rsidRPr="00232C18">
        <w:t>:</w:t>
      </w:r>
      <w:r>
        <w:t xml:space="preserve"> hook.</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02FE6F13"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4B34F7">
        <w:t>location peg</w:t>
      </w:r>
      <w:r w:rsidR="003A399C">
        <w:t>s</w:t>
      </w:r>
      <w:r w:rsidR="004B34F7">
        <w:t>, index peg</w:t>
      </w:r>
      <w:r w:rsidR="003A399C">
        <w:t>s</w:t>
      </w:r>
      <w:r w:rsidR="004B34F7">
        <w:t xml:space="preserve">, synced </w:t>
      </w:r>
      <w:r w:rsidR="003A399C">
        <w:t>pegs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br/>
      </w:r>
      <w:r w:rsidRPr="00AE0091">
        <w:rPr>
          <w:rStyle w:val="dataterm2"/>
        </w:rPr>
        <w:t>Examples</w:t>
      </w:r>
      <w:r>
        <w:t>:</w:t>
      </w:r>
      <w:r w:rsidR="00CB70BA">
        <w:t xml:space="preserve"> </w:t>
      </w:r>
      <w:r w:rsidR="00BC5D10">
        <w:t>the PAO system,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2A491F82" w:rsidR="003D3689" w:rsidRDefault="003D3689" w:rsidP="003D3689">
      <w:r w:rsidRPr="0066019B">
        <w:rPr>
          <w:rStyle w:val="dataterm"/>
        </w:rPr>
        <w:t>protagonist</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7D5639A6"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r w:rsidR="00F673B9">
        <w:t xml:space="preserve"> Using a 2-digit PAO to visualize six digits and putting that image in a location with a method of loci, a palace where each terrain peg is associated with a number or alphabet </w:t>
      </w:r>
      <w:r w:rsidR="00643622">
        <w:t>rule</w:t>
      </w:r>
      <w:r w:rsidR="00F673B9">
        <w:t>.</w:t>
      </w:r>
    </w:p>
    <w:p w14:paraId="055E76F0" w14:textId="7FB99420" w:rsidR="0084607D" w:rsidRDefault="0084607D" w:rsidP="006E0633">
      <w:r w:rsidRPr="0084607D">
        <w:rPr>
          <w:rStyle w:val="dataterm"/>
        </w:rPr>
        <w:lastRenderedPageBreak/>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4741DDC3"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7EAB9AA0" w:rsidR="00271B3C" w:rsidRPr="00271B3C" w:rsidRDefault="00271B3C" w:rsidP="00271B3C">
      <w:pPr>
        <w:pStyle w:val="ListParagraph"/>
        <w:numPr>
          <w:ilvl w:val="0"/>
          <w:numId w:val="4"/>
        </w:numPr>
      </w:pPr>
      <w:r w:rsidRPr="00272950">
        <w:rPr>
          <w:b/>
          <w:bCs/>
        </w:rPr>
        <w:t>Terrain</w:t>
      </w:r>
      <w:r w:rsidRPr="00271B3C">
        <w:t xml:space="preserve"> or location</w:t>
      </w:r>
      <w:r w:rsidR="00635B89">
        <w:t>.</w:t>
      </w:r>
    </w:p>
    <w:bookmarkEnd w:id="1"/>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dreamings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46351746"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783A63">
        <w:t xml:space="preserve">, MacGuffin, </w:t>
      </w:r>
      <w:r w:rsidR="00A30605">
        <w:t>location</w:t>
      </w:r>
      <w:r w:rsidR="00783A63">
        <w:t xml:space="preserve">, mixed </w:t>
      </w:r>
      <w:r w:rsidR="00F84549">
        <w:t>story</w:t>
      </w:r>
      <w:r w:rsidR="00783A63">
        <w:t>.</w:t>
      </w:r>
      <w:r w:rsidR="00783A63">
        <w:rPr>
          <w:rStyle w:val="dataterm2"/>
        </w:rPr>
        <w:br/>
      </w:r>
      <w:r w:rsidR="00783A63" w:rsidRPr="00F406E1">
        <w:rPr>
          <w:rStyle w:val="dataterm2"/>
        </w:rPr>
        <w:lastRenderedPageBreak/>
        <w:t>Synonyms</w:t>
      </w:r>
      <w:r w:rsidR="00783A63">
        <w:t xml:space="preserve">: </w:t>
      </w:r>
      <w:r w:rsidR="00783A63" w:rsidRPr="00232C18">
        <w:t xml:space="preserve">the </w:t>
      </w:r>
      <w:r w:rsidR="00783A63">
        <w:t>L</w:t>
      </w:r>
      <w:r w:rsidR="00783A63" w:rsidRPr="00232C18">
        <w:t>ink system</w:t>
      </w:r>
      <w:r w:rsidR="00783A63">
        <w:t xml:space="preserve"> (Lorayne)</w:t>
      </w:r>
      <w:r w:rsidR="00783A63" w:rsidRPr="00232C18">
        <w:t xml:space="preserve">,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My language helper dog Verbo, who knows how to conjugate, will be my friend first, then yours, then one of my neighbors, but then we all get together, until I leave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r w:rsidR="003C27F2" w:rsidRPr="003C27F2">
        <w:rPr>
          <w:i/>
          <w:iCs/>
        </w:rPr>
        <w:t>memoria sillabarum</w:t>
      </w:r>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r w:rsidR="003C27F2" w:rsidRPr="003C27F2">
        <w:t>Aeronomica University of Mowing</w:t>
      </w:r>
    </w:p>
    <w:p w14:paraId="44A1F4A5" w14:textId="3BD85A8B" w:rsidR="00BB72FB" w:rsidRPr="00232C18" w:rsidRDefault="00BB72FB" w:rsidP="00BB72FB">
      <w:r>
        <w:rPr>
          <w:rFonts w:ascii="Verdana" w:hAnsi="Verdana"/>
          <w:b/>
          <w:bCs/>
          <w:color w:val="C45911" w:themeColor="accent2" w:themeShade="BF"/>
        </w:rPr>
        <w:t>substitute word</w:t>
      </w:r>
      <w:r w:rsidR="009D10CE">
        <w:t xml:space="preserve"> -</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br/>
      </w:r>
      <w:r w:rsidRPr="00BB0680">
        <w:rPr>
          <w:rStyle w:val="dataterm2"/>
        </w:rPr>
        <w:t>Examples</w:t>
      </w:r>
      <w:r w:rsidRPr="00232C18">
        <w:t xml:space="preserve">: </w:t>
      </w:r>
      <w:r>
        <w:t>Washington = washing a ton of clothes.</w:t>
      </w:r>
    </w:p>
    <w:p w14:paraId="0CAA065B" w14:textId="4B9CD597" w:rsidR="00330308" w:rsidRPr="00232C18" w:rsidRDefault="00330308" w:rsidP="00330308">
      <w:r w:rsidRPr="00330308">
        <w:rPr>
          <w:rStyle w:val="dataterm"/>
        </w:rPr>
        <w:t>subtizing</w:t>
      </w:r>
      <w:r>
        <w:t xml:space="preserve"> - </w:t>
      </w:r>
      <w:r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3B5B85E8" w:rsidR="00636BA1" w:rsidRPr="00636BA1" w:rsidRDefault="00636BA1" w:rsidP="00636BA1">
      <w:bookmarkStart w:id="2" w:name="_Hlk72063670"/>
      <w:r>
        <w:rPr>
          <w:rFonts w:ascii="Verdana" w:hAnsi="Verdana"/>
          <w:b/>
          <w:bCs/>
          <w:color w:val="C45911" w:themeColor="accent2" w:themeShade="BF"/>
        </w:rPr>
        <w:t xml:space="preserve">synced </w:t>
      </w:r>
      <w:r w:rsidR="00112ED7">
        <w:rPr>
          <w:rFonts w:ascii="Verdana" w:hAnsi="Verdana"/>
          <w:b/>
          <w:bCs/>
          <w:color w:val="C45911" w:themeColor="accent2" w:themeShade="BF"/>
        </w:rPr>
        <w:t>pegs</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rule</w:t>
      </w:r>
      <w:r w:rsidR="00860787">
        <w:t xml:space="preserve"> in</w:t>
      </w:r>
      <w:r w:rsidR="0070529B">
        <w:t>to</w:t>
      </w:r>
      <w:r w:rsidR="00860787">
        <w:t xml:space="preserve"> a visual sentence most </w:t>
      </w:r>
      <w:r w:rsidR="00455FC6">
        <w:t xml:space="preserve">commonly </w:t>
      </w:r>
      <w:r w:rsidR="008472FD">
        <w:t xml:space="preserve">as </w:t>
      </w:r>
      <w:r w:rsidR="002E660A">
        <w:t>multiple keywords</w:t>
      </w:r>
      <w:r w:rsidR="008472FD">
        <w:t xml:space="preserve"> for</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 xml:space="preserve">expresses the level of certainty that the knowledge to be stored in a memory system will not be changed in the future and the system will not be altered. New information is </w:t>
      </w:r>
      <w:r>
        <w:lastRenderedPageBreak/>
        <w:t>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461954C8"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t>location</w:t>
      </w:r>
      <w:r w:rsidR="007E33DB">
        <w:t>, background</w:t>
      </w:r>
      <w:r w:rsidR="002B5E42">
        <w:t xml:space="preserve">, </w:t>
      </w:r>
      <w:r w:rsidR="002B5E42" w:rsidRPr="00232C18">
        <w:t xml:space="preserve">the context, the environment, a theme, a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048C6ADD"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use a terrain as a connector. The DTM profile is terrain anchored data, rule-based traversal, and static maturity.</w:t>
      </w:r>
      <w:r>
        <w:rPr>
          <w:rFonts w:ascii="Verdana" w:hAnsi="Verdana"/>
          <w:b/>
          <w:bCs/>
          <w:color w:val="C45911" w:themeColor="accent2" w:themeShade="BF"/>
        </w:rPr>
        <w:br/>
      </w:r>
      <w:r w:rsidRPr="0010314D">
        <w:rPr>
          <w:rStyle w:val="dataterm2"/>
        </w:rPr>
        <w:t>Synonyms</w:t>
      </w:r>
      <w:r w:rsidRPr="00232C18">
        <w:t>:</w:t>
      </w:r>
      <w:r>
        <w:t xml:space="preserve"> </w:t>
      </w:r>
      <w:r w:rsidR="00112ED7">
        <w:t xml:space="preserve">method of loci, </w:t>
      </w:r>
      <w:r>
        <w:t>location pegs, grid</w:t>
      </w:r>
      <w:r w:rsidR="00112ED7">
        <w:t>, journey, palace, songline, Roman room.</w:t>
      </w:r>
      <w:r>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a path around your house using significant locations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1F2233E0" w:rsidR="001C4190" w:rsidRPr="001C4190" w:rsidRDefault="001C4190" w:rsidP="006E0633">
      <w:r>
        <w:rPr>
          <w:rFonts w:ascii="Verdana" w:hAnsi="Verdana"/>
          <w:b/>
          <w:bCs/>
          <w:color w:val="C45911" w:themeColor="accent2" w:themeShade="BF"/>
        </w:rPr>
        <w:t>traversal rule</w:t>
      </w:r>
      <w:r>
        <w:t xml:space="preserve"> –</w:t>
      </w:r>
      <w:r w:rsidR="00D04B60">
        <w:t xml:space="preserve">a </w:t>
      </w:r>
      <w:r w:rsidR="00D04B60" w:rsidRPr="00142FC9">
        <w:rPr>
          <w:rStyle w:val="dataterm2"/>
        </w:rPr>
        <w:t>rule</w:t>
      </w:r>
      <w:r w:rsidR="00D04B60">
        <w:t xml:space="preserve"> </w:t>
      </w:r>
      <w:r>
        <w:t xml:space="preserve">for recalling the order of </w:t>
      </w:r>
      <w:r w:rsidR="00970804">
        <w:t xml:space="preserve">the 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D04B60">
        <w:t>.</w:t>
      </w:r>
      <w:r>
        <w:br/>
      </w:r>
      <w:r w:rsidRPr="001C4190">
        <w:rPr>
          <w:rStyle w:val="dataterm2"/>
        </w:rPr>
        <w:t>Examples</w:t>
      </w:r>
      <w:r>
        <w:t xml:space="preserve">: </w:t>
      </w:r>
      <w:r w:rsidR="00EA46F7">
        <w:t xml:space="preserve">alphabetic, numeric, </w:t>
      </w:r>
      <w:r>
        <w:t>small to large, left to right, low to high pitch, clockwise.</w:t>
      </w:r>
    </w:p>
    <w:p w14:paraId="3F6CE15F" w14:textId="5EC7BFA4" w:rsidR="00232C18" w:rsidRPr="00232C18" w:rsidRDefault="00232C18" w:rsidP="006E0633">
      <w:r w:rsidRPr="00232C18">
        <w:rPr>
          <w:rFonts w:ascii="Verdana" w:hAnsi="Verdana"/>
          <w:b/>
          <w:bCs/>
          <w:color w:val="C45911" w:themeColor="accent2" w:themeShade="BF"/>
        </w:rPr>
        <w:t xml:space="preserve">traversal </w:t>
      </w:r>
      <w:r w:rsidR="002608C9">
        <w:rPr>
          <w:rFonts w:ascii="Verdana" w:hAnsi="Verdana"/>
          <w:b/>
          <w:bCs/>
          <w:color w:val="C45911" w:themeColor="accent2" w:themeShade="BF"/>
        </w:rPr>
        <w:t xml:space="preserve">method </w:t>
      </w:r>
      <w:r w:rsidRPr="00232C18">
        <w:t>– a</w:t>
      </w:r>
      <w:r w:rsidR="00551436">
        <w:t xml:space="preserve">n association </w:t>
      </w:r>
      <w:r w:rsidR="002608C9">
        <w:t>of</w:t>
      </w:r>
      <w:r w:rsidR="00551436">
        <w:t xml:space="preserve"> visual sentences</w:t>
      </w:r>
      <w:r w:rsidRPr="00232C18">
        <w:t xml:space="preserve"> so that all </w:t>
      </w:r>
      <w:r w:rsidR="009B212F">
        <w:t>of them</w:t>
      </w:r>
      <w:r w:rsidRPr="00232C18">
        <w:t xml:space="preserve"> can be completely recalled.</w:t>
      </w:r>
      <w:r w:rsidRPr="00232C18">
        <w:br/>
      </w:r>
      <w:r w:rsidR="00B43AEE" w:rsidRPr="001A5286">
        <w:rPr>
          <w:rStyle w:val="dataterm2"/>
        </w:rPr>
        <w:t>Subtypes</w:t>
      </w:r>
      <w:r w:rsidR="00B43AEE">
        <w:t xml:space="preserve">: </w:t>
      </w:r>
      <w:r w:rsidR="00142FC9">
        <w:t>story</w:t>
      </w:r>
      <w:r w:rsidR="00B43AEE">
        <w:t xml:space="preserve">, </w:t>
      </w:r>
      <w:r w:rsidR="00142FC9">
        <w:t>pegs</w:t>
      </w:r>
      <w:r w:rsidR="00B43AEE">
        <w:t>.</w:t>
      </w:r>
      <w:r w:rsidR="00B43AEE" w:rsidRPr="00232C18">
        <w:br/>
      </w:r>
      <w:r w:rsidR="00013C84" w:rsidRPr="00551436">
        <w:rPr>
          <w:rStyle w:val="dataterm2"/>
        </w:rPr>
        <w:t>Synonyms</w:t>
      </w:r>
      <w:r w:rsidR="00013C84" w:rsidRPr="00232C18">
        <w:t xml:space="preserve">: </w:t>
      </w:r>
      <w:r w:rsidR="00013C84">
        <w:t>completeness test</w:t>
      </w:r>
      <w:r w:rsidR="002279EE">
        <w:t xml:space="preserve">, </w:t>
      </w:r>
      <w:r w:rsidR="007C4B8C">
        <w:t xml:space="preserve">linking </w:t>
      </w:r>
      <w:r w:rsidR="002279EE">
        <w:t>path.</w:t>
      </w:r>
      <w:r w:rsidR="00013C84">
        <w:br/>
      </w:r>
      <w:r w:rsidRPr="00551436">
        <w:rPr>
          <w:rStyle w:val="dataterm2"/>
        </w:rPr>
        <w:t>Examples</w:t>
      </w:r>
      <w:r w:rsidRPr="00232C18">
        <w:t xml:space="preserve">: a </w:t>
      </w:r>
      <w:r w:rsidR="002608C9">
        <w:t>fairy tale</w:t>
      </w:r>
      <w:r w:rsidR="00551436">
        <w:t xml:space="preserve"> narrative</w:t>
      </w:r>
      <w:r w:rsidRPr="00232C18">
        <w:t>, a</w:t>
      </w:r>
      <w:r w:rsidR="001C4190">
        <w:t>n imposed sequence</w:t>
      </w:r>
      <w:r w:rsidR="00551436">
        <w:t xml:space="preserve"> rule</w:t>
      </w:r>
      <w:r w:rsidR="001C4190">
        <w:t xml:space="preserve">, </w:t>
      </w:r>
      <w:r w:rsidR="00551436">
        <w:t xml:space="preserve">a </w:t>
      </w:r>
      <w:r w:rsidR="002279EE">
        <w:t>hiking</w:t>
      </w:r>
      <w:r w:rsidR="001C4190">
        <w:t xml:space="preserve"> </w:t>
      </w:r>
      <w:r w:rsidR="002279EE">
        <w:t>trail</w:t>
      </w:r>
      <w:r w:rsidR="00551436">
        <w:t xml:space="preserve"> chosen path</w:t>
      </w:r>
      <w:r w:rsidRPr="00232C18">
        <w:t>.</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lastRenderedPageBreak/>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19973999"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6D32DC">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01029492"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3338681D"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.0</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50B1"/>
    <w:rsid w:val="0016230A"/>
    <w:rsid w:val="0016232F"/>
    <w:rsid w:val="00164FA4"/>
    <w:rsid w:val="00166817"/>
    <w:rsid w:val="0017601D"/>
    <w:rsid w:val="0018249C"/>
    <w:rsid w:val="00182C70"/>
    <w:rsid w:val="001923D5"/>
    <w:rsid w:val="001968CA"/>
    <w:rsid w:val="001969E3"/>
    <w:rsid w:val="001A21E7"/>
    <w:rsid w:val="001A3A13"/>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F1202"/>
    <w:rsid w:val="003F1FA5"/>
    <w:rsid w:val="003F3031"/>
    <w:rsid w:val="00400D89"/>
    <w:rsid w:val="0040171C"/>
    <w:rsid w:val="00403A61"/>
    <w:rsid w:val="0040664E"/>
    <w:rsid w:val="00410469"/>
    <w:rsid w:val="00411A8C"/>
    <w:rsid w:val="0042048F"/>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2F33"/>
    <w:rsid w:val="00551436"/>
    <w:rsid w:val="00556C39"/>
    <w:rsid w:val="00556C75"/>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32DC"/>
    <w:rsid w:val="006D49B1"/>
    <w:rsid w:val="006D4BB2"/>
    <w:rsid w:val="006D5422"/>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1F4F"/>
    <w:rsid w:val="00934471"/>
    <w:rsid w:val="00934498"/>
    <w:rsid w:val="009415FC"/>
    <w:rsid w:val="00942BD0"/>
    <w:rsid w:val="00947342"/>
    <w:rsid w:val="00950067"/>
    <w:rsid w:val="0095281C"/>
    <w:rsid w:val="0096025B"/>
    <w:rsid w:val="009602DC"/>
    <w:rsid w:val="009612BE"/>
    <w:rsid w:val="00962F36"/>
    <w:rsid w:val="0096348F"/>
    <w:rsid w:val="00963B26"/>
    <w:rsid w:val="00970440"/>
    <w:rsid w:val="00970804"/>
    <w:rsid w:val="00971B40"/>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5264"/>
    <w:rsid w:val="00A00569"/>
    <w:rsid w:val="00A01E07"/>
    <w:rsid w:val="00A05957"/>
    <w:rsid w:val="00A05F02"/>
    <w:rsid w:val="00A1148A"/>
    <w:rsid w:val="00A160C3"/>
    <w:rsid w:val="00A24E2E"/>
    <w:rsid w:val="00A270F7"/>
    <w:rsid w:val="00A27E71"/>
    <w:rsid w:val="00A30605"/>
    <w:rsid w:val="00A30B6D"/>
    <w:rsid w:val="00A31B2C"/>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819DC"/>
    <w:rsid w:val="00B83963"/>
    <w:rsid w:val="00B83AF7"/>
    <w:rsid w:val="00B83BF3"/>
    <w:rsid w:val="00B83F19"/>
    <w:rsid w:val="00B87506"/>
    <w:rsid w:val="00B90219"/>
    <w:rsid w:val="00B91066"/>
    <w:rsid w:val="00B92838"/>
    <w:rsid w:val="00B92956"/>
    <w:rsid w:val="00B96323"/>
    <w:rsid w:val="00BA0C2A"/>
    <w:rsid w:val="00BA3495"/>
    <w:rsid w:val="00BA3746"/>
    <w:rsid w:val="00BA7F8D"/>
    <w:rsid w:val="00BB0680"/>
    <w:rsid w:val="00BB35FE"/>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12DB"/>
    <w:rsid w:val="00EB2ECD"/>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3AEA"/>
    <w:rsid w:val="00F8425E"/>
    <w:rsid w:val="00F84309"/>
    <w:rsid w:val="00F84549"/>
    <w:rsid w:val="00F967F0"/>
    <w:rsid w:val="00FA1C6E"/>
    <w:rsid w:val="00FA69DD"/>
    <w:rsid w:val="00FA6F44"/>
    <w:rsid w:val="00FA6F4B"/>
    <w:rsid w:val="00FB3B16"/>
    <w:rsid w:val="00FB3C5B"/>
    <w:rsid w:val="00FB3E4C"/>
    <w:rsid w:val="00FC4FEC"/>
    <w:rsid w:val="00FC5611"/>
    <w:rsid w:val="00FC677C"/>
    <w:rsid w:val="00FD53E3"/>
    <w:rsid w:val="00FE15FF"/>
    <w:rsid w:val="00FE3258"/>
    <w:rsid w:val="00FE696F"/>
    <w:rsid w:val="00FF0197"/>
    <w:rsid w:val="00FF076D"/>
    <w:rsid w:val="00FF2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E5"/>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136AE5"/>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136AE5"/>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136AE5"/>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unhideWhenUsed/>
    <w:rsid w:val="00136A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AE5"/>
  </w:style>
  <w:style w:type="character" w:customStyle="1" w:styleId="Heading5Char">
    <w:name w:val="Heading 5 Char"/>
    <w:basedOn w:val="DefaultParagraphFont"/>
    <w:link w:val="Heading5"/>
    <w:uiPriority w:val="9"/>
    <w:rsid w:val="00136AE5"/>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136AE5"/>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136AE5"/>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136AE5"/>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3130</TotalTime>
  <Pages>12</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720</cp:revision>
  <dcterms:created xsi:type="dcterms:W3CDTF">2021-05-28T21:00:00Z</dcterms:created>
  <dcterms:modified xsi:type="dcterms:W3CDTF">2021-10-17T06:08:00Z</dcterms:modified>
</cp:coreProperties>
</file>