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ACCEA45"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7C051C84"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753EBCD7"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5C65ACCB"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w:t>
      </w:r>
      <w:r w:rsidR="00FB3C5B">
        <w:t xml:space="preserve"> to a data type</w:t>
      </w:r>
      <w:r w:rsidRPr="001D185D">
        <w:t xml:space="preserve"> for traversal </w:t>
      </w:r>
      <w:r w:rsidR="00776149">
        <w:t>to another</w:t>
      </w:r>
      <w:r>
        <w:t xml:space="preserve"> SEA-IT data type</w:t>
      </w:r>
      <w:r w:rsidR="00776149">
        <w:t xml:space="preserve"> in a </w:t>
      </w:r>
      <w:r w:rsidR="00776149" w:rsidRPr="00776149">
        <w:rPr>
          <w:rStyle w:val="dataterm2"/>
        </w:rPr>
        <w:t>synced system</w:t>
      </w:r>
      <w:r w:rsidR="00D722A3">
        <w:t xml:space="preserve"> or 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The traditional synced PAO system uses three SEA-IT data types but is connected by the subject where associations are made to other data types, the number peg system uses and therefore is 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3F88F663"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br/>
      </w:r>
      <w:r w:rsidRPr="00D733E2">
        <w:rPr>
          <w:rStyle w:val="dataterm2"/>
        </w:rPr>
        <w:lastRenderedPageBreak/>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2F220D13" w14:textId="60E55215" w:rsidR="00CE6E07" w:rsidRPr="00CE6E07" w:rsidRDefault="00CE6E07" w:rsidP="00C06A69">
      <w:r>
        <w:rPr>
          <w:rStyle w:val="dataterm"/>
        </w:rPr>
        <w:t xml:space="preserve">encode - </w:t>
      </w:r>
      <w:r>
        <w:t xml:space="preserve">see </w:t>
      </w:r>
      <w:r w:rsidR="009D10CE">
        <w:rPr>
          <w:rStyle w:val="dataterm2"/>
        </w:rPr>
        <w:t>convert</w:t>
      </w:r>
      <w:r w:rsidR="001A21E7" w:rsidRPr="001A21E7">
        <w:t>.</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lastRenderedPageBreak/>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 inanimate object.</w:t>
      </w:r>
      <w:r w:rsidR="00863EFC">
        <w:br/>
      </w:r>
      <w:r w:rsidR="00863EFC" w:rsidRPr="00863EFC">
        <w:rPr>
          <w:rStyle w:val="dataterm2"/>
        </w:rPr>
        <w:t>Examples</w:t>
      </w:r>
      <w:r w:rsidR="00863EFC">
        <w:t>: you, General Motors, Superman, Zeus, an angry orange, a sofa.</w:t>
      </w:r>
    </w:p>
    <w:p w14:paraId="2719FA4C" w14:textId="52CDA5EC"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The DTM profile is </w:t>
      </w:r>
      <w:r w:rsidR="00117478">
        <w:t>i</w:t>
      </w:r>
      <w:r>
        <w:t>tem anchored data, rule-based traversal, and static maturity.</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0CE31522" w:rsidR="00527C25" w:rsidRPr="00012883" w:rsidRDefault="00527C25" w:rsidP="00527C25">
      <w:r>
        <w:rPr>
          <w:rStyle w:val="dataterm"/>
        </w:rPr>
        <w:t>keyword</w:t>
      </w:r>
      <w:r>
        <w:t xml:space="preserve"> – one or more of the </w:t>
      </w:r>
      <w:r w:rsidRPr="00527C25">
        <w:rPr>
          <w:rStyle w:val="dataterm2"/>
        </w:rPr>
        <w:t>visual sentence</w:t>
      </w:r>
      <w:r>
        <w:t xml:space="preserve"> parts that are associated with stored information values.</w:t>
      </w:r>
      <w:r>
        <w:br/>
      </w:r>
      <w:r w:rsidRPr="00290CC8">
        <w:rPr>
          <w:rStyle w:val="dataterm2"/>
        </w:rPr>
        <w:t>Synonyms</w:t>
      </w:r>
      <w:r w:rsidRPr="00232C18">
        <w:t xml:space="preserve">: </w:t>
      </w:r>
      <w:r>
        <w:t>encoded information, converted values</w:t>
      </w:r>
      <w:r w:rsidR="00A975C4">
        <w:t>, memory image value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Munster walks up to his front </w:t>
      </w:r>
      <w:r w:rsidRPr="00527C25">
        <w:rPr>
          <w:b/>
          <w:bCs/>
        </w:rPr>
        <w:t>door</w:t>
      </w:r>
      <w:r>
        <w:t xml:space="preserve"> and opens it with a large </w:t>
      </w:r>
      <w:r w:rsidRPr="00527C25">
        <w:rPr>
          <w:b/>
          <w:bCs/>
        </w:rPr>
        <w:t>skeleton</w:t>
      </w:r>
      <w:r>
        <w:t xml:space="preserve"> </w:t>
      </w:r>
      <w:r w:rsidRPr="00527C25">
        <w:rPr>
          <w:b/>
          <w:bCs/>
        </w:rPr>
        <w:t>key</w:t>
      </w:r>
      <w:r>
        <w:t>. (values = 432, first peg terrain</w:t>
      </w:r>
      <w:r w:rsidR="0040171C">
        <w:t xml:space="preserve"> is the door</w:t>
      </w:r>
      <w:r>
        <w:t>, 075, 7)</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482DB27E" w14:textId="59078BFF" w:rsidR="00A53BE2" w:rsidRPr="00A53BE2" w:rsidRDefault="00102706" w:rsidP="00A53BE2">
      <w:r>
        <w:rPr>
          <w:rStyle w:val="dataterm"/>
        </w:rPr>
        <w:t>vicinity</w:t>
      </w:r>
      <w:r w:rsidR="00440865">
        <w:t xml:space="preserve"> – </w:t>
      </w:r>
      <w:r w:rsidR="00A53BE2">
        <w:t xml:space="preserve">a type of </w:t>
      </w:r>
      <w:r w:rsidR="00A53BE2">
        <w:rPr>
          <w:rStyle w:val="dataterm2"/>
        </w:rPr>
        <w:t>story</w:t>
      </w:r>
      <w:r w:rsidR="00A53BE2">
        <w:t xml:space="preserve"> where i</w:t>
      </w:r>
      <w:r w:rsidR="00A53BE2" w:rsidRPr="007726AD">
        <w:t xml:space="preserve">mages use relevant narrative logic driven by </w:t>
      </w:r>
      <w:r w:rsidR="00A53BE2">
        <w:t xml:space="preserve">a </w:t>
      </w:r>
      <w:r w:rsidR="00662301">
        <w:t xml:space="preserve">single </w:t>
      </w:r>
      <w:r w:rsidR="00A53BE2">
        <w:t xml:space="preserve">terrain as a </w:t>
      </w:r>
      <w:r w:rsidR="00A53BE2" w:rsidRPr="00BB72FB">
        <w:rPr>
          <w:rStyle w:val="dataterm2"/>
        </w:rPr>
        <w:t>connector</w:t>
      </w:r>
      <w:r w:rsidR="00A53BE2">
        <w:t xml:space="preserve"> </w:t>
      </w:r>
      <w:r w:rsidR="00A53BE2" w:rsidRPr="007726AD">
        <w:t>for traversal</w:t>
      </w:r>
      <w:r w:rsidR="00A53BE2">
        <w:t>.</w:t>
      </w:r>
      <w:r w:rsidR="00440865">
        <w:br/>
      </w:r>
      <w:r w:rsidR="00A53BE2" w:rsidRPr="00A53BE2">
        <w:rPr>
          <w:rStyle w:val="dataterm2"/>
        </w:rPr>
        <w:t>Synonyms</w:t>
      </w:r>
      <w:r w:rsidR="00A53BE2" w:rsidRPr="00A53BE2">
        <w:t>: place-based narrative, archeological layers, scene</w:t>
      </w:r>
      <w:r>
        <w:t>, area.</w:t>
      </w:r>
      <w:r w:rsidR="00A53BE2" w:rsidRPr="00A53BE2">
        <w:br/>
      </w:r>
      <w:r w:rsidR="00A53BE2" w:rsidRPr="00A53BE2">
        <w:rPr>
          <w:rFonts w:ascii="Franklin Gothic Medium Cond" w:hAnsi="Franklin Gothic Medium Cond"/>
          <w:color w:val="EC7320"/>
          <w:spacing w:val="4"/>
        </w:rPr>
        <w:t xml:space="preserve">Examples: </w:t>
      </w:r>
      <w:r w:rsidR="00A53BE2">
        <w:t xml:space="preserve">a history of a </w:t>
      </w:r>
      <w:r w:rsidR="00C632CC">
        <w:t>nation</w:t>
      </w:r>
      <w:r w:rsidR="00A53BE2">
        <w:t>, the growth of a city</w:t>
      </w:r>
      <w:r w:rsidR="00C632CC">
        <w:t>, activities during the day at the park.</w:t>
      </w:r>
    </w:p>
    <w:p w14:paraId="3B6B34A6" w14:textId="5AC32AAB"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440865">
        <w:t xml:space="preserve">a specific and separate terrain found within a background either as the main data type of a </w:t>
      </w:r>
      <w:r w:rsidR="00F20EB9">
        <w:rPr>
          <w:rStyle w:val="dataterm2"/>
        </w:rPr>
        <w:t>vicinity</w:t>
      </w:r>
      <w:r w:rsidR="00440865">
        <w:t xml:space="preserve"> story or as one of the </w:t>
      </w:r>
      <w:r w:rsidR="00440865" w:rsidRPr="00440865">
        <w:rPr>
          <w:rStyle w:val="dataterm2"/>
        </w:rPr>
        <w:t>terrain pegs</w:t>
      </w:r>
      <w:r w:rsidR="007A6DEE">
        <w:t>.</w:t>
      </w:r>
      <w:r w:rsidR="00541459">
        <w:br/>
      </w:r>
      <w:r w:rsidR="00541459" w:rsidRPr="00541459">
        <w:rPr>
          <w:rStyle w:val="dataterm2"/>
        </w:rPr>
        <w:t>Synonyms</w:t>
      </w:r>
      <w:r w:rsidR="00541459">
        <w:t>: topic or argument (rhetoric), place, position, location</w:t>
      </w:r>
      <w:r w:rsidR="00F20EB9">
        <w:t xml:space="preserve">, area, </w:t>
      </w:r>
    </w:p>
    <w:p w14:paraId="5090FE42" w14:textId="3466C022" w:rsidR="00232C18" w:rsidRPr="00232C18" w:rsidRDefault="00232C18" w:rsidP="000A3B40">
      <w:r w:rsidRPr="00232C18">
        <w:rPr>
          <w:rFonts w:ascii="Verdana" w:hAnsi="Verdana"/>
          <w:b/>
          <w:bCs/>
          <w:color w:val="C45911" w:themeColor="accent2" w:themeShade="BF"/>
        </w:rPr>
        <w:lastRenderedPageBreak/>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0548CEF2"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 xml:space="preserve">MacGuffin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w:t>
      </w:r>
      <w:proofErr w:type="gramStart"/>
      <w:r w:rsidR="00E87562">
        <w:t>flies</w:t>
      </w:r>
      <w:proofErr w:type="gramEnd"/>
      <w:r w:rsidR="00E87562">
        <w:t xml:space="preserve">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0366A47E" w14:textId="58994000" w:rsidR="0084607D" w:rsidRPr="00470B16" w:rsidRDefault="004D15CF" w:rsidP="0084607D">
      <w:r w:rsidRPr="00E01BBD">
        <w:rPr>
          <w:rStyle w:val="dataterm"/>
        </w:rPr>
        <w:t>method of loci</w:t>
      </w:r>
      <w:r>
        <w:t xml:space="preserve"> </w:t>
      </w:r>
      <w:r w:rsidR="00E01BBD">
        <w:t>–</w:t>
      </w:r>
      <w:r>
        <w:t xml:space="preserve"> </w:t>
      </w:r>
      <w:r w:rsidR="006373DA">
        <w:t>any type of</w:t>
      </w:r>
      <w:r w:rsidR="00E01BBD">
        <w:t xml:space="preserve"> visual memory system </w:t>
      </w:r>
      <w:r w:rsidR="006373DA">
        <w:t>that use</w:t>
      </w:r>
      <w:r w:rsidR="004D2BA5">
        <w:t>s</w:t>
      </w:r>
      <w:r w:rsidR="006373DA">
        <w:t xml:space="preserve"> a </w:t>
      </w:r>
      <w:r w:rsidR="003F1202">
        <w:t>t</w:t>
      </w:r>
      <w:r w:rsidR="006373DA">
        <w:t>errain data type to visualize information</w:t>
      </w:r>
      <w:r w:rsidR="0084607D">
        <w:t>.</w:t>
      </w:r>
      <w:r w:rsidR="0084607D">
        <w:br/>
      </w:r>
      <w:r w:rsidR="00784C71" w:rsidRPr="004D2BA5">
        <w:rPr>
          <w:rStyle w:val="dataterm2"/>
        </w:rPr>
        <w:t>Subtypes</w:t>
      </w:r>
      <w:r w:rsidR="00784C71">
        <w:rPr>
          <w:rFonts w:ascii="Franklin Gothic Medium Cond" w:hAnsi="Franklin Gothic Medium Cond"/>
          <w:b/>
          <w:bCs/>
          <w:color w:val="EC7320"/>
          <w:spacing w:val="4"/>
        </w:rPr>
        <w:t>:</w:t>
      </w:r>
      <w:r w:rsidR="006373DA">
        <w:t xml:space="preserve"> journey, palace</w:t>
      </w:r>
      <w:r w:rsidR="00784C71">
        <w:t>.</w:t>
      </w:r>
      <w:r w:rsidR="00784C71">
        <w:rPr>
          <w:rFonts w:ascii="Franklin Gothic Medium Cond" w:hAnsi="Franklin Gothic Medium Cond"/>
          <w:b/>
          <w:bCs/>
          <w:color w:val="EC7320"/>
          <w:spacing w:val="4"/>
        </w:rPr>
        <w:br/>
      </w:r>
      <w:r w:rsidR="0084607D" w:rsidRPr="004D2BA5">
        <w:rPr>
          <w:rStyle w:val="dataterm2"/>
        </w:rPr>
        <w:t>Synonyms</w:t>
      </w:r>
      <w:r w:rsidR="0084607D" w:rsidRPr="00232C18">
        <w:t xml:space="preserve">: </w:t>
      </w:r>
      <w:r w:rsidR="006373DA">
        <w:t>loci system</w:t>
      </w:r>
      <w:r w:rsidR="00422FC8">
        <w:t>, Cicero method, Roman room</w:t>
      </w:r>
      <w:r w:rsidR="000A36BA">
        <w:t>, journey method, memory palace, memory journey, memory spaces, mind palace.</w:t>
      </w:r>
      <w:r w:rsidR="0084607D" w:rsidRPr="00232C18">
        <w:br/>
      </w:r>
      <w:r w:rsidR="0084607D" w:rsidRPr="004D2BA5">
        <w:rPr>
          <w:rStyle w:val="dataterm2"/>
        </w:rPr>
        <w:t>Examples</w:t>
      </w:r>
      <w:r w:rsidR="0084607D" w:rsidRPr="00232C18">
        <w:rPr>
          <w:b/>
          <w:bCs/>
        </w:rPr>
        <w:t>:</w:t>
      </w:r>
      <w:r w:rsidR="00470B16">
        <w:rPr>
          <w:b/>
          <w:bCs/>
        </w:rPr>
        <w:t xml:space="preserve"> </w:t>
      </w:r>
      <w:r w:rsidR="00470B16">
        <w:t>my kitchen and the shopping list items placed at specific positions in it.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xml:space="preserve">: Harry </w:t>
      </w:r>
      <w:proofErr w:type="spellStart"/>
      <w:r>
        <w:t>Lorrayne’s</w:t>
      </w:r>
      <w:proofErr w:type="spellEnd"/>
      <w:r>
        <w:t xml:space="preserve"> number pegs: tie, Noah, Ma, rye, law…</w:t>
      </w:r>
    </w:p>
    <w:p w14:paraId="72E03880" w14:textId="642EFAE9" w:rsidR="00783D28" w:rsidRPr="00232C18" w:rsidRDefault="00783D28" w:rsidP="00783D28">
      <w:r>
        <w:rPr>
          <w:rFonts w:ascii="Verdana" w:hAnsi="Verdana"/>
          <w:b/>
          <w:bCs/>
          <w:color w:val="C45911" w:themeColor="accent2" w:themeShade="BF"/>
        </w:rPr>
        <w:lastRenderedPageBreak/>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77777777" w:rsidR="00783D28" w:rsidRPr="00232C18" w:rsidRDefault="00783D28" w:rsidP="00783D28">
      <w:r w:rsidRPr="00232C18">
        <w:rPr>
          <w:rFonts w:ascii="Verdana" w:hAnsi="Verdana"/>
          <w:b/>
          <w:bCs/>
          <w:color w:val="C45911" w:themeColor="accent2" w:themeShade="BF"/>
        </w:rPr>
        <w:t>mondegreen</w:t>
      </w:r>
      <w:r w:rsidRPr="00232C18">
        <w:rPr>
          <w:b/>
          <w:bCs/>
          <w:color w:val="2E74B5" w:themeColor="accent5" w:themeShade="BF"/>
        </w:rPr>
        <w:t>:</w:t>
      </w:r>
      <w:r w:rsidRPr="00232C18">
        <w:t xml:space="preserve"> a word or phrase that results from a mishearing of something said or sung.</w:t>
      </w:r>
      <w:r>
        <w:br/>
      </w:r>
      <w:r w:rsidRPr="004D2BA5">
        <w:rPr>
          <w:rStyle w:val="dataterm2"/>
        </w:rPr>
        <w:t>Synonyms</w:t>
      </w:r>
      <w:r w:rsidRPr="00232C18">
        <w:t xml:space="preserve">: </w:t>
      </w:r>
      <w:r>
        <w:t>soundalike, related sound</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4D56468"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your artificial memory, the totality of the structures that you created inside your head.</w:t>
      </w:r>
      <w:r w:rsidR="00BC2C7D">
        <w:t xml:space="preserve"> Commonly used as a synonym for </w:t>
      </w:r>
      <w:r w:rsidR="00BC2C7D" w:rsidRPr="00BC2C7D">
        <w:rPr>
          <w:rStyle w:val="dataterm2"/>
        </w:rPr>
        <w:t>terrain pegs</w:t>
      </w:r>
      <w:r w:rsidR="008266F7">
        <w:t xml:space="preserve"> located within a room or sequence of rooms.</w:t>
      </w:r>
    </w:p>
    <w:p w14:paraId="0FC3A104" w14:textId="6E2A35B7" w:rsidR="00E65490" w:rsidRPr="00422E0F" w:rsidRDefault="00E65490" w:rsidP="00E65490">
      <w:r>
        <w:rPr>
          <w:rFonts w:ascii="Verdana" w:hAnsi="Verdana"/>
          <w:b/>
          <w:bCs/>
          <w:color w:val="C45911" w:themeColor="accent2" w:themeShade="BF"/>
        </w:rPr>
        <w:t>PAO system –</w:t>
      </w:r>
      <w:r>
        <w:t xml:space="preserve"> a person</w:t>
      </w:r>
      <w:r w:rsidR="00315306">
        <w:t xml:space="preserve">-anchored </w:t>
      </w:r>
      <w:r w:rsidR="00315306" w:rsidRPr="009D7C0D">
        <w:rPr>
          <w:rStyle w:val="dataterm2"/>
        </w:rPr>
        <w:t xml:space="preserve">synced </w:t>
      </w:r>
      <w:r w:rsidR="002E660A">
        <w:rPr>
          <w:rStyle w:val="dataterm2"/>
        </w:rPr>
        <w:t>system</w:t>
      </w:r>
      <w:r>
        <w:t xml:space="preserve"> used for long strings of numbers where three chunks of numbers</w:t>
      </w:r>
      <w:r w:rsidR="005B7846">
        <w:t xml:space="preserve"> of </w:t>
      </w:r>
      <w:r>
        <w:t>two to three</w:t>
      </w:r>
      <w:r w:rsidR="005B7846">
        <w:t xml:space="preserve"> digits</w:t>
      </w:r>
      <w:r>
        <w:t xml:space="preserve">, are </w:t>
      </w:r>
      <w:r w:rsidR="005B7846">
        <w:t>converted</w:t>
      </w:r>
      <w:r>
        <w:t xml:space="preserve"> to sounds and visualized as a person for the first chunk, a person’s action for the second chunk, and a person’s object for the third chunk. The </w:t>
      </w:r>
      <w:r w:rsidR="005B7846" w:rsidRPr="005B7846">
        <w:rPr>
          <w:rStyle w:val="dataterm2"/>
        </w:rPr>
        <w:t>connector</w:t>
      </w:r>
      <w:r>
        <w:t xml:space="preserve"> is </w:t>
      </w:r>
      <w:r w:rsidR="009D7C0D">
        <w:t xml:space="preserve">traditionally </w:t>
      </w:r>
      <w:r>
        <w:t xml:space="preserve">the person, so the action and object </w:t>
      </w:r>
      <w:r w:rsidR="005B7846">
        <w:t>are</w:t>
      </w:r>
      <w:r>
        <w:t xml:space="preserve"> </w:t>
      </w:r>
      <w:r w:rsidR="005B7846">
        <w:t xml:space="preserve">a </w:t>
      </w:r>
      <w:r>
        <w:t xml:space="preserve">relevant </w:t>
      </w:r>
      <w:r w:rsidR="005B7846">
        <w:t xml:space="preserve">association </w:t>
      </w:r>
      <w:r>
        <w:t xml:space="preserve">to the person. </w:t>
      </w:r>
      <w:r w:rsidR="005B7846">
        <w:t>Visual sentences</w:t>
      </w:r>
      <w:r>
        <w:t xml:space="preserve"> are usually stored</w:t>
      </w:r>
      <w:r w:rsidR="005B7846">
        <w:t xml:space="preserve"> then</w:t>
      </w:r>
      <w:r>
        <w:t xml:space="preserve"> in a palace.</w:t>
      </w:r>
    </w:p>
    <w:p w14:paraId="2ADE03C5" w14:textId="3723799F" w:rsidR="00EB2ECD" w:rsidRPr="00EB2ECD" w:rsidRDefault="00EB2ECD" w:rsidP="00EB2ECD">
      <w:r>
        <w:rPr>
          <w:rFonts w:ascii="Verdana" w:hAnsi="Verdana"/>
          <w:b/>
          <w:bCs/>
          <w:color w:val="C45911" w:themeColor="accent2" w:themeShade="BF"/>
        </w:rPr>
        <w:t>paired peg</w:t>
      </w:r>
      <w:r w:rsidR="00135AA0">
        <w:rPr>
          <w:rFonts w:ascii="Verdana" w:hAnsi="Verdana"/>
          <w:b/>
          <w:bCs/>
          <w:color w:val="C45911" w:themeColor="accent2" w:themeShade="BF"/>
        </w:rPr>
        <w:t>s</w:t>
      </w:r>
      <w:r>
        <w:rPr>
          <w:rFonts w:ascii="Verdana" w:hAnsi="Verdana"/>
          <w:b/>
          <w:bCs/>
          <w:color w:val="C45911" w:themeColor="accent2" w:themeShade="BF"/>
        </w:rPr>
        <w:t xml:space="preserve"> –</w:t>
      </w:r>
      <w:r>
        <w:t xml:space="preserve"> a </w:t>
      </w:r>
      <w:r w:rsidRPr="00715BDD">
        <w:rPr>
          <w:rStyle w:val="dataterm2"/>
        </w:rPr>
        <w:t>peg system</w:t>
      </w:r>
      <w:r>
        <w:t xml:space="preserve"> associate</w:t>
      </w:r>
      <w:r w:rsidR="00B63A83">
        <w:t>d with</w:t>
      </w:r>
      <w:r>
        <w:t xml:space="preserve"> </w:t>
      </w:r>
      <w:r w:rsidR="00B63A83">
        <w:t>another peg system</w:t>
      </w:r>
      <w:r>
        <w:t xml:space="preserve"> not </w:t>
      </w:r>
      <w:r w:rsidR="00776149">
        <w:t xml:space="preserve">with a </w:t>
      </w:r>
      <w:r w:rsidR="00776149" w:rsidRPr="00B63A83">
        <w:rPr>
          <w:rStyle w:val="dataterm2"/>
        </w:rPr>
        <w:t>connector</w:t>
      </w:r>
      <w:r>
        <w:t xml:space="preserve"> but through</w:t>
      </w:r>
      <w:r w:rsidR="00B63A83">
        <w:t xml:space="preserve"> using</w:t>
      </w:r>
      <w:r>
        <w:t xml:space="preserve"> </w:t>
      </w:r>
      <w:r w:rsidR="00B63A83">
        <w:t xml:space="preserve">a common </w:t>
      </w:r>
      <w:r>
        <w:t xml:space="preserve">traversal </w:t>
      </w:r>
      <w:r w:rsidR="00B63A83">
        <w:t>rule and same length</w:t>
      </w:r>
      <w:r>
        <w:t>. Each set of pegs can therefore be used independently.</w:t>
      </w:r>
      <w:r>
        <w:br/>
      </w:r>
      <w:r w:rsidRPr="003B0C55">
        <w:rPr>
          <w:rStyle w:val="dataterm2"/>
        </w:rPr>
        <w:lastRenderedPageBreak/>
        <w:t>Synonyms</w:t>
      </w:r>
      <w:r>
        <w:t xml:space="preserve">: </w:t>
      </w:r>
      <w:r w:rsidR="00580DF7">
        <w:t>Co-mingled pegs</w:t>
      </w:r>
      <w:r w:rsidR="0010314D">
        <w:t>, combined pegs.</w:t>
      </w:r>
      <w:r>
        <w:br/>
      </w:r>
      <w:r w:rsidRPr="003B0C55">
        <w:rPr>
          <w:rStyle w:val="dataterm2"/>
        </w:rPr>
        <w:t>Examples</w:t>
      </w:r>
      <w:r>
        <w:t xml:space="preserve">: 10 body pegs associated with 10 </w:t>
      </w:r>
      <w:proofErr w:type="spellStart"/>
      <w:r>
        <w:t>compass+high+low</w:t>
      </w:r>
      <w:proofErr w:type="spellEnd"/>
      <w:r>
        <w:t xml:space="preserve"> points, characters who are at </w:t>
      </w:r>
      <w:r w:rsidR="00102706">
        <w:t>a terrain peg</w:t>
      </w:r>
      <w:r>
        <w:t xml:space="preserve"> but not associated with them.</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12F40C01"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2A899639"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xml:space="preserve">, synced </w:t>
      </w:r>
      <w:r w:rsidR="003A399C">
        <w:t>pegs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br/>
      </w:r>
      <w:r w:rsidRPr="00AE0091">
        <w:rPr>
          <w:rStyle w:val="dataterm2"/>
        </w:rPr>
        <w:t>Examples</w:t>
      </w:r>
      <w:r>
        <w:t>:</w:t>
      </w:r>
      <w:r w:rsidR="00CB70BA">
        <w:t xml:space="preserve"> </w:t>
      </w:r>
      <w:r w:rsidR="00BC5D10">
        <w:t>the PAO system,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2A491F82" w:rsidR="003D3689" w:rsidRDefault="003D3689" w:rsidP="003D3689">
      <w:r w:rsidRPr="0066019B">
        <w:rPr>
          <w:rStyle w:val="dataterm"/>
        </w:rPr>
        <w:t>protagonist</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61600891"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lastRenderedPageBreak/>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r w:rsidR="00F673B9">
        <w:t xml:space="preserve"> Using a 2-digit PAO to visualize six digits and putting that image in a </w:t>
      </w:r>
      <w:r w:rsidR="00102706">
        <w:t>terrain peg</w:t>
      </w:r>
      <w:r w:rsidR="00F673B9">
        <w:t xml:space="preserve">, where each is associated with a number or alphabet </w:t>
      </w:r>
      <w:r w:rsidR="00643622">
        <w:t>rule</w:t>
      </w:r>
      <w:r w:rsidR="00F673B9">
        <w:t>.</w:t>
      </w:r>
    </w:p>
    <w:p w14:paraId="055E76F0" w14:textId="7FB99420"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4741DDC3"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1"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1"/>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w:t>
      </w:r>
      <w:proofErr w:type="spellStart"/>
      <w:r>
        <w:t>dreamings</w:t>
      </w:r>
      <w:proofErr w:type="spellEnd"/>
      <w:r>
        <w:t xml:space="preserve">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lastRenderedPageBreak/>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0F4F3DEC"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783A63">
        <w:t xml:space="preserve">, MacGuffin, </w:t>
      </w:r>
      <w:r w:rsidR="00102706">
        <w:t>vicinity</w:t>
      </w:r>
      <w:r w:rsidR="00783A63">
        <w:t xml:space="preserve">, mixed </w:t>
      </w:r>
      <w:r w:rsidR="00F84549">
        <w:t>story</w:t>
      </w:r>
      <w:r w:rsidR="00783A63">
        <w:t>.</w:t>
      </w:r>
      <w:r w:rsidR="00783A63">
        <w:rPr>
          <w:rStyle w:val="dataterm2"/>
        </w:rPr>
        <w:br/>
      </w:r>
      <w:r w:rsidR="00783A63" w:rsidRPr="00F406E1">
        <w:rPr>
          <w:rStyle w:val="dataterm2"/>
        </w:rPr>
        <w:t>Synonyms</w:t>
      </w:r>
      <w:r w:rsidR="00783A63">
        <w:t xml:space="preserve">: </w:t>
      </w:r>
      <w:r w:rsidR="00783A63" w:rsidRPr="00232C18">
        <w:t xml:space="preserve">the </w:t>
      </w:r>
      <w:r w:rsidR="00783A63">
        <w:t>L</w:t>
      </w:r>
      <w:r w:rsidR="00783A63" w:rsidRPr="00232C18">
        <w:t>ink system</w:t>
      </w:r>
      <w:r w:rsidR="00783A63">
        <w:t xml:space="preserve"> (Lorayne)</w:t>
      </w:r>
      <w:r w:rsidR="00783A63" w:rsidRPr="00232C18">
        <w:t xml:space="preserve">,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 xml:space="preserve">My language helper dog Verbo, who knows how to conjugate,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3BD85A8B" w:rsidR="00BB72FB" w:rsidRPr="00232C18" w:rsidRDefault="00BB72FB" w:rsidP="00BB72FB">
      <w:r>
        <w:rPr>
          <w:rFonts w:ascii="Verdana" w:hAnsi="Verdana"/>
          <w:b/>
          <w:bCs/>
          <w:color w:val="C45911" w:themeColor="accent2" w:themeShade="BF"/>
        </w:rPr>
        <w:t>substitute word</w:t>
      </w:r>
      <w:r w:rsidR="009D10CE">
        <w:t xml:space="preserve"> -</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br/>
      </w:r>
      <w:r w:rsidRPr="00BB0680">
        <w:rPr>
          <w:rStyle w:val="dataterm2"/>
        </w:rPr>
        <w:t>Examples</w:t>
      </w:r>
      <w:r w:rsidRPr="00232C18">
        <w:t xml:space="preserve">: </w:t>
      </w:r>
      <w:r>
        <w:t>Washington = washing a ton of clothes.</w:t>
      </w:r>
    </w:p>
    <w:p w14:paraId="0CAA065B" w14:textId="4B9CD597" w:rsidR="00330308" w:rsidRPr="00232C18" w:rsidRDefault="00330308" w:rsidP="00330308">
      <w:proofErr w:type="spellStart"/>
      <w:r w:rsidRPr="00330308">
        <w:rPr>
          <w:rStyle w:val="dataterm"/>
        </w:rPr>
        <w:t>subtizing</w:t>
      </w:r>
      <w:proofErr w:type="spellEnd"/>
      <w:r>
        <w:t xml:space="preserve"> - </w:t>
      </w:r>
      <w:r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3B5B85E8" w:rsidR="00636BA1" w:rsidRPr="00636BA1" w:rsidRDefault="00636BA1" w:rsidP="00636BA1">
      <w:bookmarkStart w:id="2" w:name="_Hlk72063670"/>
      <w:r>
        <w:rPr>
          <w:rFonts w:ascii="Verdana" w:hAnsi="Verdana"/>
          <w:b/>
          <w:bCs/>
          <w:color w:val="C45911" w:themeColor="accent2" w:themeShade="BF"/>
        </w:rPr>
        <w:t xml:space="preserve">synced </w:t>
      </w:r>
      <w:r w:rsidR="00112ED7">
        <w:rPr>
          <w:rFonts w:ascii="Verdana" w:hAnsi="Verdana"/>
          <w:b/>
          <w:bCs/>
          <w:color w:val="C45911" w:themeColor="accent2" w:themeShade="BF"/>
        </w:rPr>
        <w:t>pegs</w:t>
      </w:r>
      <w:r>
        <w:rPr>
          <w:rFonts w:ascii="Verdana" w:hAnsi="Verdana"/>
          <w:b/>
          <w:bCs/>
          <w:color w:val="C45911" w:themeColor="accent2" w:themeShade="BF"/>
        </w:rPr>
        <w:t xml:space="preserve"> </w:t>
      </w:r>
      <w:r>
        <w:t xml:space="preserve">– </w:t>
      </w:r>
      <w:r w:rsidR="009C62E7">
        <w:t xml:space="preserve">either </w:t>
      </w:r>
      <w:r w:rsidR="00860787">
        <w:t xml:space="preserve">a </w:t>
      </w:r>
      <w:r w:rsidR="00860787" w:rsidRPr="00DB6150">
        <w:rPr>
          <w:rStyle w:val="dataterm2"/>
        </w:rPr>
        <w:t>peg system</w:t>
      </w:r>
      <w:r w:rsidR="00860787">
        <w:t xml:space="preserve"> </w:t>
      </w:r>
      <w:r w:rsidR="009C62E7">
        <w:t xml:space="preserve">or a </w:t>
      </w:r>
      <w:r w:rsidR="009C62E7" w:rsidRPr="008472FD">
        <w:rPr>
          <w:rStyle w:val="dataterm2"/>
        </w:rPr>
        <w:t>conversion system</w:t>
      </w:r>
      <w:r w:rsidR="009C62E7">
        <w:t xml:space="preserve"> </w:t>
      </w:r>
      <w:r w:rsidR="0070529B">
        <w:t xml:space="preserve">where </w:t>
      </w:r>
      <w:r w:rsidR="008472FD">
        <w:t>a</w:t>
      </w:r>
      <w:r>
        <w:t xml:space="preserve"> </w:t>
      </w:r>
      <w:r w:rsidR="00860787">
        <w:t xml:space="preserve">set </w:t>
      </w:r>
      <w:r>
        <w:t>of peg</w:t>
      </w:r>
      <w:r w:rsidR="0070529B">
        <w:t xml:space="preserve">s </w:t>
      </w:r>
      <w:r w:rsidR="00860787">
        <w:t>act</w:t>
      </w:r>
      <w:r w:rsidR="0070529B">
        <w:t>s</w:t>
      </w:r>
      <w:r w:rsidR="00860787">
        <w:t xml:space="preserve"> as a </w:t>
      </w:r>
      <w:r w:rsidR="00715BDD" w:rsidRPr="00963B26">
        <w:rPr>
          <w:rStyle w:val="dataterm2"/>
        </w:rPr>
        <w:t>connector</w:t>
      </w:r>
      <w:r w:rsidR="0070529B">
        <w:t xml:space="preserve"> </w:t>
      </w:r>
      <w:r w:rsidR="00860787">
        <w:t xml:space="preserve">associated to </w:t>
      </w:r>
      <w:r w:rsidR="0070529B">
        <w:t xml:space="preserve">the </w:t>
      </w:r>
      <w:r w:rsidR="00860787">
        <w:t xml:space="preserve">other </w:t>
      </w:r>
      <w:r>
        <w:t>set</w:t>
      </w:r>
      <w:r w:rsidR="00860787">
        <w:t>s</w:t>
      </w:r>
      <w:r>
        <w:t xml:space="preserve"> of pegs</w:t>
      </w:r>
      <w:r w:rsidR="0070529B">
        <w:t xml:space="preserve"> giving multiple options for a peg choice</w:t>
      </w:r>
      <w:r w:rsidR="005227E0">
        <w:t xml:space="preserve"> or value</w:t>
      </w:r>
      <w:r w:rsidR="008472FD">
        <w:t xml:space="preserve"> somewhat like a </w:t>
      </w:r>
      <w:r w:rsidR="008472FD">
        <w:lastRenderedPageBreak/>
        <w:t>lookup table in Excel</w:t>
      </w:r>
      <w:r w:rsidR="003F3031">
        <w:t>.</w:t>
      </w:r>
      <w:r w:rsidR="005203F2">
        <w:t xml:space="preserve"> </w:t>
      </w:r>
      <w:r w:rsidR="00455FC6">
        <w:t xml:space="preserve">The pegs are </w:t>
      </w:r>
      <w:r w:rsidR="00670011">
        <w:t>selected</w:t>
      </w:r>
      <w:r w:rsidR="009C62E7">
        <w:t xml:space="preserve"> </w:t>
      </w:r>
      <w:r w:rsidR="0070529B">
        <w:t>and combined</w:t>
      </w:r>
      <w:r w:rsidR="00670011">
        <w:t xml:space="preserve"> by a rule</w:t>
      </w:r>
      <w:r w:rsidR="00860787">
        <w:t xml:space="preserve"> in</w:t>
      </w:r>
      <w:r w:rsidR="0070529B">
        <w:t>to</w:t>
      </w:r>
      <w:r w:rsidR="00860787">
        <w:t xml:space="preserve"> a visual sentence most </w:t>
      </w:r>
      <w:r w:rsidR="00455FC6">
        <w:t xml:space="preserve">commonly </w:t>
      </w:r>
      <w:r w:rsidR="008472FD">
        <w:t xml:space="preserve">as </w:t>
      </w:r>
      <w:r w:rsidR="002E660A">
        <w:t>multiple keywords</w:t>
      </w:r>
      <w:r w:rsidR="008472FD">
        <w:t xml:space="preserve"> for</w:t>
      </w:r>
      <w:r w:rsidR="00455FC6">
        <w:t xml:space="preserve"> digit memorization. </w:t>
      </w:r>
      <w:r w:rsidR="005203F2">
        <w:t xml:space="preserve">The </w:t>
      </w:r>
      <w:r w:rsidR="005203F2" w:rsidRPr="009D7C0D">
        <w:rPr>
          <w:rStyle w:val="dataterm2"/>
        </w:rPr>
        <w:t>PAO system</w:t>
      </w:r>
      <w:r w:rsidR="005203F2">
        <w:t xml:space="preserve"> is the main type of synced system</w:t>
      </w:r>
      <w:r w:rsidR="009D7C0D">
        <w:t xml:space="preserve"> that converts a 2-2-2 grouping of digits into a Person-Action-Object visual sentence.</w:t>
      </w:r>
      <w:r>
        <w:br/>
      </w:r>
      <w:r w:rsidRPr="003F3031">
        <w:rPr>
          <w:rStyle w:val="dataterm2"/>
        </w:rPr>
        <w:t>Synonyms</w:t>
      </w:r>
      <w:r>
        <w:t>:</w:t>
      </w:r>
      <w:r w:rsidR="003F3031">
        <w:t xml:space="preserve"> matched pegs</w:t>
      </w:r>
      <w:r w:rsidR="0066656E">
        <w:t>, cyclical pegs</w:t>
      </w:r>
      <w:r w:rsidR="0037359E">
        <w:t>.</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2"/>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79D57E23"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use a terrain as a connector. The DTM profile is terrain anchored data, rule-based traversal, and static maturity.</w:t>
      </w:r>
      <w:r>
        <w:rPr>
          <w:rFonts w:ascii="Verdana" w:hAnsi="Verdana"/>
          <w:b/>
          <w:bCs/>
          <w:color w:val="C45911" w:themeColor="accent2" w:themeShade="BF"/>
        </w:rPr>
        <w:br/>
      </w:r>
      <w:r w:rsidRPr="0010314D">
        <w:rPr>
          <w:rStyle w:val="dataterm2"/>
        </w:rPr>
        <w:t>Synonyms</w:t>
      </w:r>
      <w:r w:rsidRPr="00232C18">
        <w:t>:</w:t>
      </w:r>
      <w:r>
        <w:t xml:space="preserve"> </w:t>
      </w:r>
      <w:r w:rsidR="00112ED7">
        <w:t xml:space="preserve">method of loci, </w:t>
      </w:r>
      <w:r>
        <w:t>location pegs, grid</w:t>
      </w:r>
      <w:r w:rsidR="00112ED7">
        <w:t>, journey, palace, songline, Roman room.</w:t>
      </w:r>
      <w:r>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1F2233E0" w:rsidR="001C4190" w:rsidRPr="001C4190" w:rsidRDefault="001C4190" w:rsidP="006E0633">
      <w:r>
        <w:rPr>
          <w:rFonts w:ascii="Verdana" w:hAnsi="Verdana"/>
          <w:b/>
          <w:bCs/>
          <w:color w:val="C45911" w:themeColor="accent2" w:themeShade="BF"/>
        </w:rPr>
        <w:t>traversal rule</w:t>
      </w:r>
      <w:r>
        <w:t xml:space="preserve"> –</w:t>
      </w:r>
      <w:r w:rsidR="00D04B60">
        <w:t xml:space="preserve">a </w:t>
      </w:r>
      <w:r w:rsidR="00D04B60" w:rsidRPr="00142FC9">
        <w:rPr>
          <w:rStyle w:val="dataterm2"/>
        </w:rPr>
        <w:t>rule</w:t>
      </w:r>
      <w:r w:rsidR="00D04B60">
        <w:t xml:space="preserve"> </w:t>
      </w:r>
      <w:r>
        <w:t xml:space="preserve">for recalling the order of </w:t>
      </w:r>
      <w:r w:rsidR="00970804">
        <w:t xml:space="preserve">the 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D04B60">
        <w:t>.</w:t>
      </w:r>
      <w:r>
        <w:br/>
      </w:r>
      <w:r w:rsidRPr="001C4190">
        <w:rPr>
          <w:rStyle w:val="dataterm2"/>
        </w:rPr>
        <w:t>Examples</w:t>
      </w:r>
      <w:r>
        <w:t xml:space="preserve">: </w:t>
      </w:r>
      <w:r w:rsidR="00EA46F7">
        <w:t xml:space="preserve">alphabetic, numeric, </w:t>
      </w:r>
      <w:r>
        <w:t>small to large, left to right, low to high pitch, clockwise.</w:t>
      </w:r>
    </w:p>
    <w:p w14:paraId="3F6CE15F" w14:textId="5EC7BFA4" w:rsidR="00232C18" w:rsidRPr="00232C18" w:rsidRDefault="00232C18" w:rsidP="006E0633">
      <w:r w:rsidRPr="00232C18">
        <w:rPr>
          <w:rFonts w:ascii="Verdana" w:hAnsi="Verdana"/>
          <w:b/>
          <w:bCs/>
          <w:color w:val="C45911" w:themeColor="accent2" w:themeShade="BF"/>
        </w:rPr>
        <w:lastRenderedPageBreak/>
        <w:t xml:space="preserve">traversal </w:t>
      </w:r>
      <w:r w:rsidR="002608C9">
        <w:rPr>
          <w:rFonts w:ascii="Verdana" w:hAnsi="Verdana"/>
          <w:b/>
          <w:bCs/>
          <w:color w:val="C45911" w:themeColor="accent2" w:themeShade="BF"/>
        </w:rPr>
        <w:t xml:space="preserve">method </w:t>
      </w:r>
      <w:r w:rsidRPr="00232C18">
        <w:t>– a</w:t>
      </w:r>
      <w:r w:rsidR="00551436">
        <w:t xml:space="preserve">n association </w:t>
      </w:r>
      <w:r w:rsidR="002608C9">
        <w:t>of</w:t>
      </w:r>
      <w:r w:rsidR="00551436">
        <w:t xml:space="preserve"> visual sentences</w:t>
      </w:r>
      <w:r w:rsidRPr="00232C18">
        <w:t xml:space="preserve"> so that all </w:t>
      </w:r>
      <w:r w:rsidR="009B212F">
        <w:t>of them</w:t>
      </w:r>
      <w:r w:rsidRPr="00232C18">
        <w:t xml:space="preserve"> can be completely recalled.</w:t>
      </w:r>
      <w:r w:rsidRPr="00232C18">
        <w:br/>
      </w:r>
      <w:r w:rsidR="00B43AEE" w:rsidRPr="001A5286">
        <w:rPr>
          <w:rStyle w:val="dataterm2"/>
        </w:rPr>
        <w:t>Subtypes</w:t>
      </w:r>
      <w:r w:rsidR="00B43AEE">
        <w:t xml:space="preserve">: </w:t>
      </w:r>
      <w:r w:rsidR="00142FC9">
        <w:t>story</w:t>
      </w:r>
      <w:r w:rsidR="00B43AEE">
        <w:t xml:space="preserve">, </w:t>
      </w:r>
      <w:r w:rsidR="00142FC9">
        <w:t>pegs</w:t>
      </w:r>
      <w:r w:rsidR="00B43AEE">
        <w:t>.</w:t>
      </w:r>
      <w:r w:rsidR="00B43AEE" w:rsidRPr="00232C18">
        <w:br/>
      </w:r>
      <w:r w:rsidR="00013C84" w:rsidRPr="00551436">
        <w:rPr>
          <w:rStyle w:val="dataterm2"/>
        </w:rPr>
        <w:t>Synonyms</w:t>
      </w:r>
      <w:r w:rsidR="00013C84" w:rsidRPr="00232C18">
        <w:t xml:space="preserve">: </w:t>
      </w:r>
      <w:r w:rsidR="00013C84">
        <w:t>completeness test</w:t>
      </w:r>
      <w:r w:rsidR="002279EE">
        <w:t xml:space="preserve">, </w:t>
      </w:r>
      <w:r w:rsidR="007C4B8C">
        <w:t xml:space="preserve">linking </w:t>
      </w:r>
      <w:r w:rsidR="002279EE">
        <w:t>path.</w:t>
      </w:r>
      <w:r w:rsidR="00013C84">
        <w:br/>
      </w:r>
      <w:r w:rsidRPr="00551436">
        <w:rPr>
          <w:rStyle w:val="dataterm2"/>
        </w:rPr>
        <w:t>Examples</w:t>
      </w:r>
      <w:r w:rsidRPr="00232C18">
        <w:t xml:space="preserve">: a </w:t>
      </w:r>
      <w:r w:rsidR="002608C9">
        <w:t>fairy tale</w:t>
      </w:r>
      <w:r w:rsidR="00551436">
        <w:t xml:space="preserve"> narrative</w:t>
      </w:r>
      <w:r w:rsidRPr="00232C18">
        <w:t>, a</w:t>
      </w:r>
      <w:r w:rsidR="001C4190">
        <w:t>n imposed sequence</w:t>
      </w:r>
      <w:r w:rsidR="00551436">
        <w:t xml:space="preserve"> rule</w:t>
      </w:r>
      <w:r w:rsidR="001C4190">
        <w:t xml:space="preserve">, </w:t>
      </w:r>
      <w:r w:rsidR="00551436">
        <w:t xml:space="preserve">a </w:t>
      </w:r>
      <w:r w:rsidR="002279EE">
        <w:t>hiking</w:t>
      </w:r>
      <w:r w:rsidR="001C4190">
        <w:t xml:space="preserve"> </w:t>
      </w:r>
      <w:r w:rsidR="002279EE">
        <w:t>trail</w:t>
      </w:r>
      <w:r w:rsidR="00551436">
        <w:t xml:space="preserve"> chosen path</w:t>
      </w:r>
      <w:r w:rsidRPr="00232C18">
        <w:t>.</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6E34A27E"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102706">
        <w:t>vicinity</w:t>
      </w:r>
      <w:r w:rsidR="006D32DC">
        <w:t xml:space="preserve">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01029492"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EBC3" w14:textId="77777777" w:rsidR="00A643A1" w:rsidRDefault="00A643A1" w:rsidP="006E0633">
      <w:r>
        <w:separator/>
      </w:r>
    </w:p>
  </w:endnote>
  <w:endnote w:type="continuationSeparator" w:id="0">
    <w:p w14:paraId="21049BC9" w14:textId="77777777" w:rsidR="00A643A1" w:rsidRDefault="00A643A1"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31E2594B"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F20EB9">
          <w:t>2</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985" w14:textId="77777777" w:rsidR="00A643A1" w:rsidRDefault="00A643A1" w:rsidP="006E0633">
      <w:r>
        <w:separator/>
      </w:r>
    </w:p>
  </w:footnote>
  <w:footnote w:type="continuationSeparator" w:id="0">
    <w:p w14:paraId="630CBA3C" w14:textId="77777777" w:rsidR="00A643A1" w:rsidRDefault="00A643A1"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601E5"/>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50B1"/>
    <w:rsid w:val="0016230A"/>
    <w:rsid w:val="0016232F"/>
    <w:rsid w:val="00164FA4"/>
    <w:rsid w:val="00166817"/>
    <w:rsid w:val="0017601D"/>
    <w:rsid w:val="0018249C"/>
    <w:rsid w:val="00182C70"/>
    <w:rsid w:val="001923D5"/>
    <w:rsid w:val="001968CA"/>
    <w:rsid w:val="001969E3"/>
    <w:rsid w:val="001A21E7"/>
    <w:rsid w:val="001A3A13"/>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E42"/>
    <w:rsid w:val="002D38BF"/>
    <w:rsid w:val="002D3B58"/>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B0C55"/>
    <w:rsid w:val="003B104C"/>
    <w:rsid w:val="003B538D"/>
    <w:rsid w:val="003B6D6A"/>
    <w:rsid w:val="003C2385"/>
    <w:rsid w:val="003C27F2"/>
    <w:rsid w:val="003D01E1"/>
    <w:rsid w:val="003D3689"/>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1F4F"/>
    <w:rsid w:val="00934471"/>
    <w:rsid w:val="00934498"/>
    <w:rsid w:val="009415FC"/>
    <w:rsid w:val="00942BD0"/>
    <w:rsid w:val="00947342"/>
    <w:rsid w:val="00950067"/>
    <w:rsid w:val="0095281C"/>
    <w:rsid w:val="0096025B"/>
    <w:rsid w:val="009602DC"/>
    <w:rsid w:val="009612BE"/>
    <w:rsid w:val="00962F36"/>
    <w:rsid w:val="0096348F"/>
    <w:rsid w:val="00963B26"/>
    <w:rsid w:val="00970440"/>
    <w:rsid w:val="00970804"/>
    <w:rsid w:val="00971B40"/>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5264"/>
    <w:rsid w:val="00A00569"/>
    <w:rsid w:val="00A01E07"/>
    <w:rsid w:val="00A05957"/>
    <w:rsid w:val="00A05F02"/>
    <w:rsid w:val="00A1148A"/>
    <w:rsid w:val="00A160C3"/>
    <w:rsid w:val="00A24E2E"/>
    <w:rsid w:val="00A24EB1"/>
    <w:rsid w:val="00A270F7"/>
    <w:rsid w:val="00A27E71"/>
    <w:rsid w:val="00A30605"/>
    <w:rsid w:val="00A30B6D"/>
    <w:rsid w:val="00A31B2C"/>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819DC"/>
    <w:rsid w:val="00B83963"/>
    <w:rsid w:val="00B83AF7"/>
    <w:rsid w:val="00B83BF3"/>
    <w:rsid w:val="00B83F19"/>
    <w:rsid w:val="00B87506"/>
    <w:rsid w:val="00B90219"/>
    <w:rsid w:val="00B91066"/>
    <w:rsid w:val="00B92838"/>
    <w:rsid w:val="00B92956"/>
    <w:rsid w:val="00B96323"/>
    <w:rsid w:val="00BA0C2A"/>
    <w:rsid w:val="00BA3495"/>
    <w:rsid w:val="00BA3746"/>
    <w:rsid w:val="00BA7F8D"/>
    <w:rsid w:val="00BB0680"/>
    <w:rsid w:val="00BB35FE"/>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3AEA"/>
    <w:rsid w:val="00F8425E"/>
    <w:rsid w:val="00F84309"/>
    <w:rsid w:val="00F84549"/>
    <w:rsid w:val="00F967F0"/>
    <w:rsid w:val="00FA1C6E"/>
    <w:rsid w:val="00FA69DD"/>
    <w:rsid w:val="00FA6F44"/>
    <w:rsid w:val="00FA6F4B"/>
    <w:rsid w:val="00FB3B16"/>
    <w:rsid w:val="00FB3C5B"/>
    <w:rsid w:val="00FB3E4C"/>
    <w:rsid w:val="00FC4FEC"/>
    <w:rsid w:val="00FC5611"/>
    <w:rsid w:val="00FC677C"/>
    <w:rsid w:val="00FD53E3"/>
    <w:rsid w:val="00FE15FF"/>
    <w:rsid w:val="00FE3258"/>
    <w:rsid w:val="00FE696F"/>
    <w:rsid w:val="00FF0197"/>
    <w:rsid w:val="00FF076D"/>
    <w:rsid w:val="00FF21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159"/>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32948"/>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073159"/>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073159"/>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073159"/>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0731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159"/>
  </w:style>
  <w:style w:type="character" w:customStyle="1" w:styleId="Heading5Char">
    <w:name w:val="Heading 5 Char"/>
    <w:basedOn w:val="DefaultParagraphFont"/>
    <w:link w:val="Heading5"/>
    <w:uiPriority w:val="9"/>
    <w:rsid w:val="00073159"/>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073159"/>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073159"/>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073159"/>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C32948"/>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C32948"/>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3168</TotalTime>
  <Pages>12</Pages>
  <Words>5124</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731</cp:revision>
  <dcterms:created xsi:type="dcterms:W3CDTF">2021-05-28T21:00:00Z</dcterms:created>
  <dcterms:modified xsi:type="dcterms:W3CDTF">2021-10-23T00:06:00Z</dcterms:modified>
</cp:coreProperties>
</file>