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1531" w14:textId="77777777" w:rsidR="007F0DCD" w:rsidRDefault="00C42A84">
      <w:r>
        <w:t>Module 1 Challenge</w:t>
      </w:r>
    </w:p>
    <w:p w14:paraId="698CDAA8" w14:textId="77777777" w:rsidR="00C42A84" w:rsidRDefault="00C42A84">
      <w:r>
        <w:t>Doug Short</w:t>
      </w:r>
    </w:p>
    <w:p w14:paraId="5BAD4169" w14:textId="77777777" w:rsidR="00C42A84" w:rsidRDefault="00C42A84"/>
    <w:p w14:paraId="027D1C1B" w14:textId="567EF28F" w:rsidR="000C4E01" w:rsidRDefault="00C42A84">
      <w:pPr>
        <w:rPr>
          <w:color w:val="4472C4" w:themeColor="accent1"/>
        </w:rPr>
      </w:pPr>
      <w:r w:rsidRPr="000C4E01">
        <w:rPr>
          <w:color w:val="4472C4" w:themeColor="accent1"/>
        </w:rPr>
        <w:t>Question 1 –  Given the provided data, what are three conclusions that we can draw about crowdfunding campaigns?</w:t>
      </w:r>
    </w:p>
    <w:p w14:paraId="7443CAC7" w14:textId="0B2AF2B2" w:rsidR="009450FD" w:rsidRDefault="009450FD" w:rsidP="009450FD">
      <w:pPr>
        <w:rPr>
          <w:color w:val="000000" w:themeColor="text1"/>
        </w:rPr>
      </w:pPr>
      <w:r>
        <w:rPr>
          <w:color w:val="000000" w:themeColor="text1"/>
        </w:rPr>
        <w:t>By looking at the sub-categories entrepreneurs and investors can understand the risk associated with various types of projects. For example, projects like Food Truck and Plays are either failed or canceled 52% of the time</w:t>
      </w:r>
      <w:r w:rsidR="00421F5C">
        <w:rPr>
          <w:color w:val="000000" w:themeColor="text1"/>
        </w:rPr>
        <w:t>, w</w:t>
      </w:r>
      <w:r>
        <w:rPr>
          <w:color w:val="000000" w:themeColor="text1"/>
        </w:rPr>
        <w:t xml:space="preserve">hich means </w:t>
      </w:r>
      <w:r w:rsidR="00421F5C">
        <w:rPr>
          <w:color w:val="000000" w:themeColor="text1"/>
        </w:rPr>
        <w:t>these projects</w:t>
      </w:r>
      <w:r>
        <w:rPr>
          <w:color w:val="000000" w:themeColor="text1"/>
        </w:rPr>
        <w:t xml:space="preserve"> h</w:t>
      </w:r>
      <w:r w:rsidR="00421F5C">
        <w:rPr>
          <w:color w:val="000000" w:themeColor="text1"/>
        </w:rPr>
        <w:t>ave</w:t>
      </w:r>
      <w:r>
        <w:rPr>
          <w:color w:val="000000" w:themeColor="text1"/>
        </w:rPr>
        <w:t xml:space="preserve"> a greater probability of failing than succeeding – </w:t>
      </w:r>
      <w:r w:rsidR="00861D82">
        <w:rPr>
          <w:color w:val="000000" w:themeColor="text1"/>
        </w:rPr>
        <w:t xml:space="preserve">which shows that people are not as interested in </w:t>
      </w:r>
      <w:r w:rsidR="00254A2B">
        <w:rPr>
          <w:color w:val="000000" w:themeColor="text1"/>
        </w:rPr>
        <w:t>funding these projects</w:t>
      </w:r>
      <w:r w:rsidR="001C3EDB">
        <w:rPr>
          <w:color w:val="000000" w:themeColor="text1"/>
        </w:rPr>
        <w:t xml:space="preserve"> (a Good piece of information for people looking to have their project funded)</w:t>
      </w:r>
      <w:r w:rsidR="00254A2B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 On the other hand, Nonfiction  is failed or canceled only 33% of the time, making it a product with a higher probability of success. Similarly, Web is cancelled or failed only 27% of the time.</w:t>
      </w:r>
    </w:p>
    <w:p w14:paraId="67C72B80" w14:textId="1058D930" w:rsidR="009450FD" w:rsidRPr="000C4E01" w:rsidRDefault="009450FD" w:rsidP="009450FD">
      <w:pPr>
        <w:rPr>
          <w:color w:val="000000" w:themeColor="text1"/>
        </w:rPr>
      </w:pPr>
      <w:r>
        <w:rPr>
          <w:color w:val="000000" w:themeColor="text1"/>
        </w:rPr>
        <w:t xml:space="preserve">The data shows us what sub-categories are </w:t>
      </w:r>
      <w:r w:rsidR="00254A2B">
        <w:rPr>
          <w:color w:val="000000" w:themeColor="text1"/>
        </w:rPr>
        <w:t>most likely to receive support from the crowdfunding community</w:t>
      </w:r>
      <w:r w:rsidR="009F7D2A">
        <w:rPr>
          <w:color w:val="000000" w:themeColor="text1"/>
        </w:rPr>
        <w:t>.</w:t>
      </w:r>
    </w:p>
    <w:p w14:paraId="5F2C3A2E" w14:textId="3EC0D592" w:rsidR="000C4E01" w:rsidRDefault="000C4E01">
      <w:pPr>
        <w:rPr>
          <w:color w:val="4472C4" w:themeColor="accent1"/>
        </w:rPr>
      </w:pPr>
    </w:p>
    <w:p w14:paraId="06CE1A3C" w14:textId="525D69EB" w:rsidR="000C4E01" w:rsidRDefault="0099756C">
      <w:pPr>
        <w:rPr>
          <w:color w:val="000000" w:themeColor="text1"/>
        </w:rPr>
      </w:pPr>
      <w:r>
        <w:rPr>
          <w:color w:val="000000" w:themeColor="text1"/>
        </w:rPr>
        <w:t xml:space="preserve">The data shows us that </w:t>
      </w:r>
      <w:r w:rsidR="00E403A0">
        <w:rPr>
          <w:color w:val="000000" w:themeColor="text1"/>
        </w:rPr>
        <w:t xml:space="preserve">there is NO optimal time </w:t>
      </w:r>
      <w:r w:rsidR="0001106F">
        <w:rPr>
          <w:color w:val="000000" w:themeColor="text1"/>
        </w:rPr>
        <w:t xml:space="preserve">for creating a crowdfunding campaign. Some people would inherently look at the data to see if there was </w:t>
      </w:r>
      <w:r w:rsidR="005067E1">
        <w:rPr>
          <w:color w:val="000000" w:themeColor="text1"/>
        </w:rPr>
        <w:t>a best time to attempt crowdfunding for a project</w:t>
      </w:r>
      <w:r w:rsidR="00B44EB4">
        <w:rPr>
          <w:color w:val="000000" w:themeColor="text1"/>
        </w:rPr>
        <w:t xml:space="preserve"> (i.e. at the beginning or end of the calendar year, or during summer months.)</w:t>
      </w:r>
    </w:p>
    <w:p w14:paraId="02A7F391" w14:textId="526FADDF" w:rsidR="005067E1" w:rsidRDefault="005067E1">
      <w:pPr>
        <w:rPr>
          <w:color w:val="000000" w:themeColor="text1"/>
        </w:rPr>
      </w:pPr>
      <w:r>
        <w:rPr>
          <w:color w:val="000000" w:themeColor="text1"/>
        </w:rPr>
        <w:t xml:space="preserve">The data shows us that failure rates on a monthly basis range between </w:t>
      </w:r>
      <w:r w:rsidR="0070609F">
        <w:rPr>
          <w:color w:val="000000" w:themeColor="text1"/>
        </w:rPr>
        <w:t>31% (the low) and 40% (the high).</w:t>
      </w:r>
      <w:r w:rsidR="00796AE7">
        <w:rPr>
          <w:color w:val="000000" w:themeColor="text1"/>
        </w:rPr>
        <w:t xml:space="preserve"> Failure rates are somewhat consistent </w:t>
      </w:r>
      <w:r w:rsidR="00627C2C">
        <w:rPr>
          <w:color w:val="000000" w:themeColor="text1"/>
        </w:rPr>
        <w:t>month over month.</w:t>
      </w:r>
    </w:p>
    <w:p w14:paraId="72E4BA60" w14:textId="4BCEEF62" w:rsidR="0070609F" w:rsidRDefault="0070609F">
      <w:pPr>
        <w:rPr>
          <w:color w:val="000000" w:themeColor="text1"/>
        </w:rPr>
      </w:pPr>
    </w:p>
    <w:p w14:paraId="52597D9D" w14:textId="0BCFA23B" w:rsidR="000C4E01" w:rsidRPr="00DF7059" w:rsidRDefault="00F137CC">
      <w:pPr>
        <w:rPr>
          <w:color w:val="000000" w:themeColor="text1"/>
        </w:rPr>
      </w:pPr>
      <w:r>
        <w:rPr>
          <w:color w:val="000000" w:themeColor="text1"/>
        </w:rPr>
        <w:t xml:space="preserve">We can also see that </w:t>
      </w:r>
      <w:r w:rsidR="00F65B2B">
        <w:rPr>
          <w:color w:val="000000" w:themeColor="text1"/>
        </w:rPr>
        <w:t xml:space="preserve">projects with an initial funding goal of greater than $50,000 are the </w:t>
      </w:r>
      <w:r w:rsidR="00853361">
        <w:rPr>
          <w:color w:val="000000" w:themeColor="text1"/>
        </w:rPr>
        <w:t xml:space="preserve">least likely to succeed. This is very important data for </w:t>
      </w:r>
      <w:r w:rsidR="00876163">
        <w:rPr>
          <w:color w:val="000000" w:themeColor="text1"/>
        </w:rPr>
        <w:t xml:space="preserve">any entrepreneur </w:t>
      </w:r>
      <w:r w:rsidR="00EF4D04">
        <w:rPr>
          <w:color w:val="000000" w:themeColor="text1"/>
        </w:rPr>
        <w:t xml:space="preserve">or investor </w:t>
      </w:r>
      <w:r w:rsidR="00876163">
        <w:rPr>
          <w:color w:val="000000" w:themeColor="text1"/>
        </w:rPr>
        <w:t>to understand</w:t>
      </w:r>
      <w:r w:rsidR="00627C2C">
        <w:rPr>
          <w:color w:val="000000" w:themeColor="text1"/>
        </w:rPr>
        <w:t xml:space="preserve">. </w:t>
      </w:r>
      <w:r w:rsidR="00EF4D04">
        <w:rPr>
          <w:color w:val="000000" w:themeColor="text1"/>
        </w:rPr>
        <w:t xml:space="preserve"> </w:t>
      </w:r>
      <w:r w:rsidR="001341F1">
        <w:rPr>
          <w:color w:val="000000" w:themeColor="text1"/>
        </w:rPr>
        <w:t>People that are looking to launch o project or invest in crowdfunding projects need to use this data to assess their risk.</w:t>
      </w:r>
    </w:p>
    <w:p w14:paraId="188EFE81" w14:textId="77777777" w:rsidR="00C42A84" w:rsidRDefault="00C42A84"/>
    <w:p w14:paraId="40C64712" w14:textId="378F6728" w:rsidR="00C42A84" w:rsidRDefault="00C42A84">
      <w:pPr>
        <w:rPr>
          <w:color w:val="4472C4" w:themeColor="accent1"/>
        </w:rPr>
      </w:pPr>
      <w:r w:rsidRPr="000C4E01">
        <w:rPr>
          <w:color w:val="4472C4" w:themeColor="accent1"/>
        </w:rPr>
        <w:t>Question 2 – What are some limitations of the dataset?</w:t>
      </w:r>
    </w:p>
    <w:p w14:paraId="6AE5C173" w14:textId="1C19BED6" w:rsidR="007F149B" w:rsidRDefault="00FF1270">
      <w:pPr>
        <w:rPr>
          <w:color w:val="000000" w:themeColor="text1"/>
        </w:rPr>
      </w:pPr>
      <w:r>
        <w:rPr>
          <w:color w:val="000000" w:themeColor="text1"/>
        </w:rPr>
        <w:t>The dataset is limited by the information available</w:t>
      </w:r>
      <w:r w:rsidR="002A4F60">
        <w:rPr>
          <w:color w:val="000000" w:themeColor="text1"/>
        </w:rPr>
        <w:t xml:space="preserve">, as more data would be optimal. For example, there is nothing in the dataset that tells us about the experience of the </w:t>
      </w:r>
      <w:r w:rsidR="00234710">
        <w:rPr>
          <w:color w:val="000000" w:themeColor="text1"/>
        </w:rPr>
        <w:t xml:space="preserve">leadership/founder of the company launching </w:t>
      </w:r>
      <w:r w:rsidR="00BD1496">
        <w:rPr>
          <w:color w:val="000000" w:themeColor="text1"/>
        </w:rPr>
        <w:t xml:space="preserve">the projects for crowdfunding. Success and failure in business is </w:t>
      </w:r>
      <w:r w:rsidR="00BE55AD">
        <w:rPr>
          <w:color w:val="000000" w:themeColor="text1"/>
        </w:rPr>
        <w:t xml:space="preserve">certainly tied to leadership, and I think a column that </w:t>
      </w:r>
      <w:r w:rsidR="006D741C">
        <w:rPr>
          <w:color w:val="000000" w:themeColor="text1"/>
        </w:rPr>
        <w:t>identified leadership experience OR a</w:t>
      </w:r>
      <w:r w:rsidR="007F149B">
        <w:rPr>
          <w:color w:val="000000" w:themeColor="text1"/>
        </w:rPr>
        <w:t xml:space="preserve"> “True” “False” column to tell us if the person launching each project had ever launched a project before.</w:t>
      </w:r>
    </w:p>
    <w:p w14:paraId="22BAD6FC" w14:textId="74D640B5" w:rsidR="00F849D8" w:rsidRDefault="00F849D8">
      <w:pPr>
        <w:rPr>
          <w:color w:val="000000" w:themeColor="text1"/>
        </w:rPr>
      </w:pPr>
    </w:p>
    <w:p w14:paraId="5A7D64AD" w14:textId="0EDEC6AF" w:rsidR="00F849D8" w:rsidRPr="004F2873" w:rsidRDefault="00F849D8">
      <w:pPr>
        <w:rPr>
          <w:color w:val="000000" w:themeColor="text1"/>
        </w:rPr>
      </w:pPr>
      <w:r>
        <w:rPr>
          <w:color w:val="000000" w:themeColor="text1"/>
        </w:rPr>
        <w:t xml:space="preserve">I would also like to see a 1 person MAX </w:t>
      </w:r>
      <w:r w:rsidR="0059428F">
        <w:rPr>
          <w:color w:val="000000" w:themeColor="text1"/>
        </w:rPr>
        <w:t>pledge as a column. The average donation is too much of a generalization</w:t>
      </w:r>
      <w:r w:rsidR="002303F5">
        <w:rPr>
          <w:color w:val="000000" w:themeColor="text1"/>
        </w:rPr>
        <w:t xml:space="preserve">. I think it would be better to see the 1 person MAX pledge…that way an entrepreneur can see if certain categories and/or sub-categories have a few </w:t>
      </w:r>
      <w:r w:rsidR="004C7C68">
        <w:rPr>
          <w:color w:val="000000" w:themeColor="text1"/>
        </w:rPr>
        <w:t xml:space="preserve">big “investors” that are really keen on that </w:t>
      </w:r>
      <w:r w:rsidR="004C7C68">
        <w:rPr>
          <w:color w:val="000000" w:themeColor="text1"/>
        </w:rPr>
        <w:lastRenderedPageBreak/>
        <w:t xml:space="preserve">category or sub-category. Eliminating the 1 person Max would also clean up the average donation column, giving what I </w:t>
      </w:r>
      <w:r w:rsidR="001C3EDB">
        <w:rPr>
          <w:color w:val="000000" w:themeColor="text1"/>
        </w:rPr>
        <w:t>think</w:t>
      </w:r>
      <w:r w:rsidR="004C7C68">
        <w:rPr>
          <w:color w:val="000000" w:themeColor="text1"/>
        </w:rPr>
        <w:t xml:space="preserve"> is a more accurate viewp</w:t>
      </w:r>
      <w:r w:rsidR="001C3EDB">
        <w:rPr>
          <w:color w:val="000000" w:themeColor="text1"/>
        </w:rPr>
        <w:t>oint.</w:t>
      </w:r>
    </w:p>
    <w:p w14:paraId="11A15DD3" w14:textId="77777777" w:rsidR="00C42A84" w:rsidRDefault="00C42A84"/>
    <w:p w14:paraId="76992AC9" w14:textId="3B90ADA0" w:rsidR="00C42A84" w:rsidRDefault="00C42A84">
      <w:pPr>
        <w:rPr>
          <w:color w:val="4472C4" w:themeColor="accent1"/>
        </w:rPr>
      </w:pPr>
      <w:r w:rsidRPr="000C4E01">
        <w:rPr>
          <w:color w:val="4472C4" w:themeColor="accent1"/>
        </w:rPr>
        <w:t>Question 3 – what are some other tables and/or graphs that we could create, and what additional value would they provide?</w:t>
      </w:r>
    </w:p>
    <w:p w14:paraId="3861ACE4" w14:textId="16327189" w:rsidR="009F7D2A" w:rsidRDefault="009F7D2A">
      <w:pPr>
        <w:rPr>
          <w:color w:val="4472C4" w:themeColor="accent1"/>
        </w:rPr>
      </w:pPr>
    </w:p>
    <w:p w14:paraId="283A4BEB" w14:textId="6670919B" w:rsidR="009F7D2A" w:rsidRDefault="00493F23">
      <w:pPr>
        <w:rPr>
          <w:color w:val="000000" w:themeColor="text1"/>
        </w:rPr>
      </w:pPr>
      <w:r>
        <w:rPr>
          <w:color w:val="000000" w:themeColor="text1"/>
        </w:rPr>
        <w:t>I think a Summary St</w:t>
      </w:r>
      <w:r w:rsidR="00DC28E4">
        <w:rPr>
          <w:color w:val="000000" w:themeColor="text1"/>
        </w:rPr>
        <w:t xml:space="preserve">atistics Table per Sub-Category would be very beneficial. It would show the entrepreneur and the crowdfunding investors </w:t>
      </w:r>
      <w:r w:rsidR="004F6522">
        <w:rPr>
          <w:color w:val="000000" w:themeColor="text1"/>
        </w:rPr>
        <w:t xml:space="preserve">a more realistic view of their </w:t>
      </w:r>
      <w:r w:rsidR="00C959F9">
        <w:rPr>
          <w:color w:val="000000" w:themeColor="text1"/>
        </w:rPr>
        <w:t xml:space="preserve">expected outcome. </w:t>
      </w:r>
    </w:p>
    <w:p w14:paraId="078EC9C5" w14:textId="0BDF319C" w:rsidR="00171009" w:rsidRDefault="00171009">
      <w:pPr>
        <w:rPr>
          <w:color w:val="000000" w:themeColor="text1"/>
        </w:rPr>
      </w:pPr>
    </w:p>
    <w:p w14:paraId="0C7ED324" w14:textId="2A36D683" w:rsidR="00171009" w:rsidRDefault="00171009">
      <w:pPr>
        <w:rPr>
          <w:color w:val="000000" w:themeColor="text1"/>
        </w:rPr>
      </w:pPr>
      <w:r>
        <w:rPr>
          <w:color w:val="000000" w:themeColor="text1"/>
        </w:rPr>
        <w:t xml:space="preserve">Another significant chart would be </w:t>
      </w:r>
      <w:r w:rsidR="00222819">
        <w:rPr>
          <w:color w:val="000000" w:themeColor="text1"/>
        </w:rPr>
        <w:t xml:space="preserve">Percent Funded by Parent Category and/or Sub-Category. It would be great for entrepreneurs and crowdfunding investors to understand </w:t>
      </w:r>
      <w:r w:rsidR="0057131F">
        <w:rPr>
          <w:color w:val="000000" w:themeColor="text1"/>
        </w:rPr>
        <w:t xml:space="preserve">if there are specific areas where funding is far exceeding the original goals. </w:t>
      </w:r>
      <w:r w:rsidR="006E50C7">
        <w:rPr>
          <w:color w:val="000000" w:themeColor="text1"/>
        </w:rPr>
        <w:t xml:space="preserve"> This would allow investors to feel </w:t>
      </w:r>
      <w:r w:rsidR="00895376">
        <w:rPr>
          <w:color w:val="000000" w:themeColor="text1"/>
        </w:rPr>
        <w:t xml:space="preserve">more comfortable about their personal crowdfunding investments if they see that they are investing in a sub-category that is </w:t>
      </w:r>
      <w:r w:rsidR="00702986">
        <w:rPr>
          <w:color w:val="000000" w:themeColor="text1"/>
        </w:rPr>
        <w:t>going over its goal by 200% (or more).</w:t>
      </w:r>
    </w:p>
    <w:p w14:paraId="14D02773" w14:textId="782A1CA6" w:rsidR="00D61B04" w:rsidRDefault="00D61B04">
      <w:pPr>
        <w:rPr>
          <w:color w:val="000000" w:themeColor="text1"/>
        </w:rPr>
      </w:pPr>
    </w:p>
    <w:p w14:paraId="029A0551" w14:textId="46FFF517" w:rsidR="003712A7" w:rsidRDefault="003712A7">
      <w:pPr>
        <w:rPr>
          <w:color w:val="4472C4" w:themeColor="accent1"/>
        </w:rPr>
      </w:pPr>
      <w:r>
        <w:rPr>
          <w:color w:val="4472C4" w:themeColor="accent1"/>
        </w:rPr>
        <w:t xml:space="preserve">Use your data to </w:t>
      </w:r>
      <w:r w:rsidR="00D71C56">
        <w:rPr>
          <w:color w:val="4472C4" w:themeColor="accent1"/>
        </w:rPr>
        <w:t>determine</w:t>
      </w:r>
      <w:r>
        <w:rPr>
          <w:color w:val="4472C4" w:themeColor="accent1"/>
        </w:rPr>
        <w:t xml:space="preserve"> </w:t>
      </w:r>
      <w:r w:rsidR="0071078E">
        <w:rPr>
          <w:color w:val="4472C4" w:themeColor="accent1"/>
        </w:rPr>
        <w:t>whether the mean or the median better summarizes the data.</w:t>
      </w:r>
    </w:p>
    <w:p w14:paraId="52D8E868" w14:textId="4FF3F196" w:rsidR="0071078E" w:rsidRPr="00B253E9" w:rsidRDefault="007D0A0C">
      <w:r>
        <w:t xml:space="preserve">I think the Median is the better summary of the data. Given that the </w:t>
      </w:r>
      <w:r w:rsidR="00E12EC6">
        <w:t xml:space="preserve">data does not have a normal distribution, the Mean is not </w:t>
      </w:r>
      <w:r w:rsidR="007959AF">
        <w:t xml:space="preserve">a good summary of the data. We have a high variance, which impacts </w:t>
      </w:r>
      <w:r w:rsidR="002D4451">
        <w:t xml:space="preserve">how far away our data points are from the Mean, therefore we do not have a </w:t>
      </w:r>
      <w:r w:rsidR="00956ACD">
        <w:t>tight data set.</w:t>
      </w:r>
    </w:p>
    <w:p w14:paraId="4594B93A" w14:textId="77777777" w:rsidR="00B253E9" w:rsidRDefault="00B253E9">
      <w:pPr>
        <w:rPr>
          <w:color w:val="4472C4" w:themeColor="accent1"/>
        </w:rPr>
      </w:pPr>
    </w:p>
    <w:p w14:paraId="63648AF1" w14:textId="5C87EEAB" w:rsidR="00D61B04" w:rsidRDefault="00DA07E6">
      <w:pPr>
        <w:rPr>
          <w:color w:val="4472C4" w:themeColor="accent1"/>
        </w:rPr>
      </w:pPr>
      <w:r>
        <w:rPr>
          <w:color w:val="4472C4" w:themeColor="accent1"/>
        </w:rPr>
        <w:t xml:space="preserve">Use your data to determine if there is more variability with </w:t>
      </w:r>
      <w:r w:rsidR="00D71C56">
        <w:rPr>
          <w:color w:val="4472C4" w:themeColor="accent1"/>
        </w:rPr>
        <w:t>successful</w:t>
      </w:r>
      <w:r>
        <w:rPr>
          <w:color w:val="4472C4" w:themeColor="accent1"/>
        </w:rPr>
        <w:t xml:space="preserve"> </w:t>
      </w:r>
      <w:r w:rsidR="00D71C56">
        <w:rPr>
          <w:color w:val="4472C4" w:themeColor="accent1"/>
        </w:rPr>
        <w:t>or unsuccessful campaigns. Does this make sense? Why or why not?</w:t>
      </w:r>
    </w:p>
    <w:p w14:paraId="4CFDCE5A" w14:textId="1D5BA74E" w:rsidR="00956ACD" w:rsidRPr="00956ACD" w:rsidRDefault="00956ACD">
      <w:r>
        <w:t xml:space="preserve">There is less </w:t>
      </w:r>
      <w:r w:rsidR="0083060D">
        <w:t xml:space="preserve">variability with the unsuccessful campaigns. Its variance and standard deviation were lower. I think this </w:t>
      </w:r>
      <w:r w:rsidR="00A44E4F">
        <w:t>m</w:t>
      </w:r>
      <w:r w:rsidR="0083060D">
        <w:t xml:space="preserve">akes sense because </w:t>
      </w:r>
      <w:r w:rsidR="00A44E4F">
        <w:t xml:space="preserve"> unsuccessful campaigns have not reached their Target Goal, and therefore are </w:t>
      </w:r>
      <w:r w:rsidR="008B5E17">
        <w:t xml:space="preserve">going to have underperformed which means consistently lower numbers of backers. By contrast, </w:t>
      </w:r>
      <w:r w:rsidR="00030FCD">
        <w:t xml:space="preserve">successful campaigns have succeeded in raising their funding and may have raised </w:t>
      </w:r>
      <w:r w:rsidR="00881401">
        <w:t>much</w:t>
      </w:r>
      <w:r w:rsidR="00030FCD">
        <w:t xml:space="preserve"> more </w:t>
      </w:r>
      <w:r w:rsidR="00881401">
        <w:t>than</w:t>
      </w:r>
      <w:r w:rsidR="00030FCD">
        <w:t xml:space="preserve"> the</w:t>
      </w:r>
      <w:r w:rsidR="00881401">
        <w:t xml:space="preserve">ir target goal – therefore having many backers, making the </w:t>
      </w:r>
      <w:r w:rsidR="006F7BB5">
        <w:t>numbers of backers in successful campaigns more varied. There is no CAP or maximum on the number of backers a successful campaign can have.</w:t>
      </w:r>
    </w:p>
    <w:sectPr w:rsidR="00956ACD" w:rsidRPr="00956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29A"/>
    <w:multiLevelType w:val="multilevel"/>
    <w:tmpl w:val="013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56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84"/>
    <w:rsid w:val="0001106F"/>
    <w:rsid w:val="00030FCD"/>
    <w:rsid w:val="000B2799"/>
    <w:rsid w:val="000C4E01"/>
    <w:rsid w:val="001341F1"/>
    <w:rsid w:val="00162DFF"/>
    <w:rsid w:val="00171009"/>
    <w:rsid w:val="001714AC"/>
    <w:rsid w:val="001C3EDB"/>
    <w:rsid w:val="00222819"/>
    <w:rsid w:val="002303F5"/>
    <w:rsid w:val="00234710"/>
    <w:rsid w:val="00254A2B"/>
    <w:rsid w:val="002A4F60"/>
    <w:rsid w:val="002D4451"/>
    <w:rsid w:val="003712A7"/>
    <w:rsid w:val="003C6F2E"/>
    <w:rsid w:val="00421F5C"/>
    <w:rsid w:val="004533A1"/>
    <w:rsid w:val="00493F23"/>
    <w:rsid w:val="004C7C68"/>
    <w:rsid w:val="004F2873"/>
    <w:rsid w:val="004F6522"/>
    <w:rsid w:val="005067E1"/>
    <w:rsid w:val="0057131F"/>
    <w:rsid w:val="0059428F"/>
    <w:rsid w:val="006106AE"/>
    <w:rsid w:val="00627C2C"/>
    <w:rsid w:val="006D741C"/>
    <w:rsid w:val="006E50C7"/>
    <w:rsid w:val="006F7BB5"/>
    <w:rsid w:val="00702986"/>
    <w:rsid w:val="0070609F"/>
    <w:rsid w:val="0071078E"/>
    <w:rsid w:val="00757E9C"/>
    <w:rsid w:val="007959AF"/>
    <w:rsid w:val="00796AE7"/>
    <w:rsid w:val="007A3A84"/>
    <w:rsid w:val="007A4009"/>
    <w:rsid w:val="007D0A0C"/>
    <w:rsid w:val="007F0DCD"/>
    <w:rsid w:val="007F149B"/>
    <w:rsid w:val="0083060D"/>
    <w:rsid w:val="00853361"/>
    <w:rsid w:val="00861D82"/>
    <w:rsid w:val="00876163"/>
    <w:rsid w:val="00881401"/>
    <w:rsid w:val="00895376"/>
    <w:rsid w:val="008B5E17"/>
    <w:rsid w:val="009450FD"/>
    <w:rsid w:val="00956ACD"/>
    <w:rsid w:val="0099756C"/>
    <w:rsid w:val="009F7D2A"/>
    <w:rsid w:val="00A23D51"/>
    <w:rsid w:val="00A44E4F"/>
    <w:rsid w:val="00AA4001"/>
    <w:rsid w:val="00B253E9"/>
    <w:rsid w:val="00B44EB4"/>
    <w:rsid w:val="00BD1496"/>
    <w:rsid w:val="00BE55AD"/>
    <w:rsid w:val="00C42A84"/>
    <w:rsid w:val="00C959F9"/>
    <w:rsid w:val="00CA3213"/>
    <w:rsid w:val="00D303BC"/>
    <w:rsid w:val="00D61B04"/>
    <w:rsid w:val="00D71C56"/>
    <w:rsid w:val="00D7668E"/>
    <w:rsid w:val="00DA07E6"/>
    <w:rsid w:val="00DC28E4"/>
    <w:rsid w:val="00DF7059"/>
    <w:rsid w:val="00E12EC6"/>
    <w:rsid w:val="00E403A0"/>
    <w:rsid w:val="00EA418E"/>
    <w:rsid w:val="00EF4D04"/>
    <w:rsid w:val="00F137CC"/>
    <w:rsid w:val="00F14ADB"/>
    <w:rsid w:val="00F50CEC"/>
    <w:rsid w:val="00F65B2B"/>
    <w:rsid w:val="00F849D8"/>
    <w:rsid w:val="00F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BD43"/>
  <w15:chartTrackingRefBased/>
  <w15:docId w15:val="{97BB15E3-0239-4C36-AFB7-8FD89102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Short</dc:creator>
  <cp:keywords/>
  <dc:description/>
  <cp:lastModifiedBy>Doug Short</cp:lastModifiedBy>
  <cp:revision>79</cp:revision>
  <dcterms:created xsi:type="dcterms:W3CDTF">2023-02-27T12:45:00Z</dcterms:created>
  <dcterms:modified xsi:type="dcterms:W3CDTF">2023-02-27T15:06:00Z</dcterms:modified>
</cp:coreProperties>
</file>