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rPr>
      </w:pPr>
      <w:r>
        <w:rPr>
          <w:b/>
          <w:bCs/>
        </w:rPr>
        <w:t>Pedro L. de Oliveira Costa Neto. Estatística.</w:t>
      </w:r>
    </w:p>
    <w:p>
      <w:pPr>
        <w:pStyle w:val="PreformattedText"/>
        <w:rPr>
          <w:b/>
          <w:b/>
          <w:bCs/>
        </w:rPr>
      </w:pPr>
      <w:r>
        <w:rPr>
          <w:b/>
          <w:bCs/>
        </w:rPr>
      </w:r>
    </w:p>
    <w:p>
      <w:pPr>
        <w:pStyle w:val="PreformattedText"/>
        <w:rPr>
          <w:b/>
          <w:b/>
          <w:bCs/>
        </w:rPr>
      </w:pPr>
      <w:r>
        <w:rPr>
          <w:b/>
          <w:bCs/>
        </w:rPr>
        <w:tab/>
        <w:t>Capítulo 5 – Testes de hipóteses</w:t>
      </w:r>
    </w:p>
    <w:p>
      <w:pPr>
        <w:pStyle w:val="PreformattedText"/>
        <w:rPr>
          <w:b/>
          <w:b/>
          <w:bCs/>
        </w:rPr>
      </w:pPr>
      <w:r>
        <w:rPr>
          <w:b/>
          <w:bCs/>
        </w:rPr>
      </w:r>
    </w:p>
    <w:p>
      <w:pPr>
        <w:pStyle w:val="PreformattedText"/>
        <w:rPr>
          <w:b/>
          <w:b/>
          <w:bCs/>
        </w:rPr>
      </w:pPr>
      <w:r>
        <w:rPr>
          <w:b/>
          <w:bCs/>
        </w:rPr>
        <w:tab/>
      </w:r>
      <w:r>
        <w:rPr>
          <w:b w:val="false"/>
          <w:bCs w:val="false"/>
        </w:rPr>
        <w:t>Parte da Estatística Indutiva, o problema de testes de hipótese referentes à população. Neste capítulo testes paramétricos, pois se referem a hipóteses sobre parâmetros populacionais.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Os mesmo critérios que indicam a conveniência de um estimador em problemas de estimação orientam na escolha da variável de teste adequada.</w:t>
      </w:r>
    </w:p>
    <w:p>
      <w:pPr>
        <w:pStyle w:val="PreformattedText"/>
        <w:rPr>
          <w:b w:val="false"/>
          <w:b w:val="false"/>
          <w:bCs w:val="false"/>
        </w:rPr>
      </w:pPr>
      <w:r>
        <w:rPr>
          <w:b w:val="false"/>
          <w:bCs w:val="false"/>
        </w:rPr>
      </w:r>
    </w:p>
    <w:p>
      <w:pPr>
        <w:pStyle w:val="PreformattedText"/>
        <w:jc w:val="center"/>
        <w:rPr>
          <w:b w:val="false"/>
          <w:b w:val="false"/>
          <w:bCs w:val="false"/>
        </w:rPr>
      </w:pPr>
      <w:r>
        <w:rPr>
          <w:b w:val="false"/>
          <w:bCs w:val="false"/>
        </w:rPr>
        <w:t>H0 – hipótese existente, a ser testada</w:t>
      </w:r>
    </w:p>
    <w:p>
      <w:pPr>
        <w:pStyle w:val="PreformattedText"/>
        <w:jc w:val="center"/>
        <w:rPr>
          <w:b w:val="false"/>
          <w:b w:val="false"/>
          <w:bCs w:val="false"/>
        </w:rPr>
      </w:pPr>
      <w:r>
        <w:rPr>
          <w:b w:val="false"/>
          <w:bCs w:val="false"/>
        </w:rPr>
        <w:t>H1 – hipótese alternativa</w:t>
      </w:r>
    </w:p>
    <w:p>
      <w:pPr>
        <w:pStyle w:val="PreformattedText"/>
        <w:jc w:val="center"/>
        <w:rPr>
          <w:b w:val="false"/>
          <w:b w:val="false"/>
          <w:bCs w:val="false"/>
        </w:rPr>
      </w:pPr>
      <w:r>
        <w:rPr>
          <w:b w:val="false"/>
          <w:bCs w:val="false"/>
        </w:rPr>
      </w:r>
    </w:p>
    <w:p>
      <w:pPr>
        <w:pStyle w:val="PreformattedText"/>
        <w:jc w:val="center"/>
        <w:rPr>
          <w:b w:val="false"/>
          <w:b w:val="false"/>
          <w:bCs w:val="false"/>
        </w:rPr>
      </w:pPr>
      <w:r>
        <w:rPr>
          <w:b w:val="false"/>
          <w:bCs w:val="false"/>
        </w:rPr>
      </w:r>
    </w:p>
    <w:p>
      <w:pPr>
        <w:pStyle w:val="PreformattedText"/>
        <w:jc w:val="center"/>
        <w:rPr>
          <w:b w:val="false"/>
          <w:b w:val="false"/>
          <w:bCs w:val="false"/>
        </w:rPr>
      </w:pPr>
      <w:r>
        <w:rPr>
          <w:b w:val="false"/>
          <w:bCs w:val="false"/>
        </w:rPr>
      </w:r>
    </w:p>
    <w:p>
      <w:pPr>
        <w:pStyle w:val="PreformattedText"/>
        <w:jc w:val="center"/>
        <w:rPr>
          <w:b w:val="false"/>
          <w:b w:val="false"/>
          <w:bCs w:val="false"/>
        </w:rPr>
      </w:pPr>
      <w:r>
        <w:rPr>
          <w:b w:val="false"/>
          <w:bCs w:val="false"/>
        </w:rPr>
      </w:r>
    </w:p>
    <w:p>
      <w:pPr>
        <w:pStyle w:val="PreformattedText"/>
        <w:jc w:val="center"/>
        <w:rPr>
          <w:b w:val="false"/>
          <w:b w:val="false"/>
          <w:bCs w:val="false"/>
        </w:rPr>
      </w:pPr>
      <w:r>
        <w:rPr>
          <w:b w:val="false"/>
          <w:bCs w:val="false"/>
        </w:rPr>
      </w:r>
    </w:p>
    <w:p>
      <w:pPr>
        <w:pStyle w:val="PreformattedText"/>
        <w:jc w:val="center"/>
        <w:rPr>
          <w:b w:val="false"/>
          <w:b w:val="false"/>
          <w:bCs w:val="false"/>
        </w:rPr>
      </w:pPr>
      <w:r>
        <w:rPr>
          <w:b w:val="false"/>
          <w:bCs w:val="false"/>
        </w:rPr>
      </w:r>
    </w:p>
    <w:p>
      <w:pPr>
        <w:pStyle w:val="PreformattedText"/>
        <w:jc w:val="center"/>
        <w:rPr>
          <w:b w:val="false"/>
          <w:b w:val="false"/>
          <w:bCs w:val="false"/>
        </w:rPr>
      </w:pPr>
      <w:r>
        <w:rPr>
          <w:b w:val="false"/>
          <w:bCs w:val="false"/>
        </w:rPr>
      </w:r>
    </w:p>
    <w:p>
      <w:pPr>
        <w:pStyle w:val="PreformattedText"/>
        <w:jc w:val="center"/>
        <w:rPr>
          <w:b w:val="false"/>
          <w:b w:val="false"/>
          <w:bCs w:val="false"/>
        </w:rPr>
      </w:pPr>
      <w:r>
        <w:rPr>
          <w:b w:val="false"/>
          <w:bCs w:val="false"/>
        </w:rPr>
      </w:r>
    </w:p>
    <w:p>
      <w:pPr>
        <w:pStyle w:val="PreformattedText"/>
        <w:jc w:val="center"/>
        <w:rPr>
          <w:b w:val="false"/>
          <w:b w:val="false"/>
          <w:bCs w:val="false"/>
        </w:rPr>
      </w:pPr>
      <w:r>
        <w:rPr>
          <w:b w:val="false"/>
          <w:bCs w:val="false"/>
        </w:rPr>
      </w:r>
    </w:p>
    <w:p>
      <w:pPr>
        <w:pStyle w:val="PreformattedText"/>
        <w:jc w:val="center"/>
        <w:rPr>
          <w:b w:val="false"/>
          <w:b w:val="false"/>
          <w:bCs w:val="false"/>
        </w:rPr>
      </w:pPr>
      <w:r>
        <w:rPr>
          <w:b w:val="false"/>
          <w:bCs w:val="false"/>
        </w:rPr>
      </w:r>
    </w:p>
    <w:p>
      <w:pPr>
        <w:pStyle w:val="PreformattedText"/>
        <w:jc w:val="left"/>
        <w:rPr>
          <w:b w:val="false"/>
          <w:b w:val="false"/>
          <w:bCs w:val="false"/>
        </w:rPr>
      </w:pPr>
      <w:r>
        <w:rPr>
          <w:b w:val="false"/>
          <w:bCs w:val="false"/>
        </w:rPr>
        <w:tab/>
        <w:t>Erro do tipo I: rejeitar H0, sendo H0 verdadeira.</w:t>
      </w:r>
    </w:p>
    <w:p>
      <w:pPr>
        <w:pStyle w:val="PreformattedText"/>
        <w:jc w:val="left"/>
        <w:rPr>
          <w:b w:val="false"/>
          <w:b w:val="false"/>
          <w:bCs w:val="false"/>
        </w:rPr>
      </w:pPr>
      <w:r>
        <w:rPr>
          <w:b w:val="false"/>
          <w:bCs w:val="false"/>
        </w:rPr>
        <w:tab/>
        <w:t>Erro do tipo II: aceitar H0, sendo H0 falsa.</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b/>
                <w:b/>
                <w:bCs/>
                <w:sz w:val="20"/>
                <w:szCs w:val="20"/>
              </w:rPr>
            </w:pPr>
            <w:r>
              <w:rPr>
                <w:rFonts w:eastAsia="Nimbus Mono L" w:cs="Liberation Mono" w:ascii="Liberation Mono" w:hAnsi="Liberation Mono"/>
                <w:b/>
                <w:bCs/>
                <w:sz w:val="20"/>
                <w:szCs w:val="20"/>
              </w:rPr>
              <w:t>H0 verdadeira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Mono" w:hAnsi="Liberation Mono" w:eastAsia="Nimbus Mono L" w:cs="Liberation Mono"/>
                <w:b/>
                <w:b/>
                <w:bCs/>
                <w:sz w:val="20"/>
                <w:szCs w:val="20"/>
              </w:rPr>
            </w:pPr>
            <w:r>
              <w:rPr>
                <w:rFonts w:eastAsia="Nimbus Mono L" w:cs="Liberation Mono" w:ascii="Liberation Mono" w:hAnsi="Liberation Mono"/>
                <w:b/>
                <w:bCs/>
                <w:sz w:val="20"/>
                <w:szCs w:val="20"/>
              </w:rPr>
              <w:t>H0 falsa</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b/>
                <w:b/>
                <w:bCs/>
                <w:sz w:val="20"/>
                <w:szCs w:val="20"/>
              </w:rPr>
            </w:pPr>
            <w:r>
              <w:rPr>
                <w:rFonts w:eastAsia="Nimbus Mono L" w:cs="Liberation Mono" w:ascii="Liberation Mono" w:hAnsi="Liberation Mono"/>
                <w:b/>
                <w:bCs/>
                <w:sz w:val="20"/>
                <w:szCs w:val="20"/>
              </w:rPr>
              <w:t>Erro do tipo I</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Decisão correta (1 – a)</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Erro tipo II (B)</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b/>
                <w:b/>
                <w:bCs/>
                <w:sz w:val="20"/>
                <w:szCs w:val="20"/>
              </w:rPr>
            </w:pPr>
            <w:r>
              <w:rPr>
                <w:rFonts w:eastAsia="Nimbus Mono L" w:cs="Liberation Mono" w:ascii="Liberation Mono" w:hAnsi="Liberation Mono"/>
                <w:b/>
                <w:bCs/>
                <w:sz w:val="20"/>
                <w:szCs w:val="20"/>
              </w:rPr>
              <w:t>Erro do tipo II</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Erro do tipo 1 (a)</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Decisão correta (1 - B)</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b/>
                <w:b/>
                <w:bCs/>
                <w:sz w:val="20"/>
                <w:szCs w:val="20"/>
              </w:rPr>
            </w:pPr>
            <w:r>
              <w:rPr>
                <w:rFonts w:eastAsia="Nimbus Mono L" w:cs="Liberation Mono" w:ascii="Liberation Mono" w:hAnsi="Liberation Mono"/>
                <w:b/>
                <w:bCs/>
                <w:sz w:val="20"/>
                <w:szCs w:val="20"/>
              </w:rP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(afeta o produtor)</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(afeta o consumidor)</w:t>
            </w:r>
          </w:p>
        </w:tc>
      </w:tr>
    </w:tbl>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a = 5% e B = 1% são usualmente adotados.</w:t>
      </w:r>
    </w:p>
    <w:p>
      <w:pPr>
        <w:pStyle w:val="PreformattedText"/>
        <w:jc w:val="left"/>
        <w:rPr>
          <w:b w:val="false"/>
          <w:b w:val="false"/>
          <w:bCs w:val="false"/>
        </w:rPr>
      </w:pPr>
      <w:r>
        <w:rPr>
          <w:b w:val="false"/>
          <w:bCs w:val="false"/>
        </w:rPr>
      </w:r>
    </w:p>
    <w:p>
      <w:pPr>
        <w:pStyle w:val="PreformattedText"/>
        <w:jc w:val="left"/>
        <w:rPr>
          <w:b/>
          <w:b/>
          <w:bCs/>
        </w:rPr>
      </w:pPr>
      <w:r>
        <w:rPr>
          <w:b w:val="false"/>
          <w:bCs w:val="false"/>
        </w:rPr>
        <w:tab/>
      </w:r>
      <w:r>
        <w:rPr>
          <w:b/>
          <w:bCs/>
          <w:i/>
          <w:iCs/>
        </w:rPr>
        <w:t xml:space="preserve">Testes de uma média com desvio padrão conhecido </w:t>
      </w:r>
    </w:p>
    <w:p>
      <w:pPr>
        <w:pStyle w:val="PreformattedText"/>
        <w:jc w:val="left"/>
        <w:rPr>
          <w:b/>
          <w:b/>
          <w:bCs/>
          <w:i/>
          <w:i/>
          <w:iCs/>
        </w:rPr>
      </w:pPr>
      <w:r>
        <w:rPr>
          <w:b/>
          <w:bCs/>
          <w:i/>
          <w:iCs/>
        </w:rPr>
      </w:r>
    </w:p>
    <w:p>
      <w:pPr>
        <w:pStyle w:val="PreformattedText"/>
        <w:jc w:val="left"/>
        <w:rPr>
          <w:b/>
          <w:b/>
          <w:bCs/>
          <w:i/>
          <w:i/>
          <w:iCs/>
        </w:rPr>
      </w:pPr>
      <w:r>
        <w:rPr>
          <w:b/>
          <w:bCs/>
          <w:i/>
          <w:iCs/>
        </w:rPr>
        <w:tab/>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b/>
          <w:bCs/>
        </w:rPr>
      </w:pPr>
      <w:r>
        <w:rPr>
          <w:b w:val="false"/>
          <w:bCs w:val="false"/>
          <w:i w:val="false"/>
          <w:iCs w:val="false"/>
        </w:rPr>
        <w:tab/>
      </w:r>
      <w:r>
        <w:rPr>
          <w:b/>
          <w:bCs/>
          <w:i/>
          <w:iCs/>
        </w:rPr>
        <w:t>Testes de uma média com desvio padrão desconhecido</w:t>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i/>
          <w:i/>
          <w:iCs/>
        </w:rPr>
      </w:pPr>
      <w:r>
        <w:rPr>
          <w:b/>
          <w:bCs/>
          <w:i/>
          <w:iCs/>
        </w:rPr>
      </w:r>
    </w:p>
    <w:p>
      <w:pPr>
        <w:pStyle w:val="PreformattedText"/>
        <w:jc w:val="left"/>
        <w:rPr>
          <w:b/>
          <w:b/>
          <w:bCs/>
        </w:rPr>
      </w:pPr>
      <w:r>
        <w:rPr>
          <w:b/>
          <w:bCs/>
          <w:i/>
          <w:iCs/>
        </w:rPr>
        <w:tab/>
      </w:r>
      <w:r>
        <w:rPr>
          <w:b/>
          <w:bCs/>
          <w:i w:val="false"/>
          <w:iCs w:val="false"/>
        </w:rPr>
        <w:t>Capítulo 7 – Comparação de várias médias</w:t>
      </w:r>
    </w:p>
    <w:p>
      <w:pPr>
        <w:pStyle w:val="PreformattedText"/>
        <w:jc w:val="left"/>
        <w:rPr>
          <w:b/>
          <w:b/>
          <w:bCs/>
          <w:i w:val="false"/>
          <w:i w:val="false"/>
          <w:iCs w:val="false"/>
        </w:rPr>
      </w:pPr>
      <w:r>
        <w:rPr>
          <w:b/>
          <w:bCs/>
          <w:i w:val="false"/>
          <w:iCs w:val="false"/>
        </w:rPr>
      </w:r>
    </w:p>
    <w:p>
      <w:pPr>
        <w:pStyle w:val="PreformattedText"/>
        <w:jc w:val="left"/>
        <w:rPr>
          <w:b/>
          <w:b/>
          <w:bCs/>
        </w:rPr>
      </w:pPr>
      <w:r>
        <w:rPr>
          <w:b/>
          <w:bCs/>
          <w:i w:val="false"/>
          <w:iCs w:val="false"/>
        </w:rPr>
        <w:tab/>
      </w:r>
      <w:r>
        <w:rPr>
          <w:b w:val="false"/>
          <w:bCs w:val="false"/>
          <w:i w:val="false"/>
          <w:iCs w:val="false"/>
        </w:rPr>
        <w:t>É feita usualmente usando Análise de Variâncias (R.A. Fischer).</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b/>
          <w:bCs/>
        </w:rPr>
      </w:pPr>
      <w:r>
        <w:rPr>
          <w:b/>
          <w:bCs/>
          <w:i/>
          <w:iCs/>
        </w:rPr>
        <w:tab/>
        <w:t>Uma classificação – amostras do mesmo tamanho</w:t>
      </w:r>
      <w:r>
        <w:rPr>
          <w:b/>
          <w:bCs/>
          <w:i w:val="false"/>
          <w:iCs w:val="false"/>
        </w:rPr>
        <w:tab/>
      </w:r>
    </w:p>
    <w:p>
      <w:pPr>
        <w:pStyle w:val="PreformattedText"/>
        <w:jc w:val="left"/>
        <w:rPr>
          <w:b/>
          <w:b/>
          <w:bCs/>
          <w:i w:val="false"/>
          <w:i w:val="false"/>
          <w:iCs w:val="false"/>
        </w:rPr>
      </w:pPr>
      <w:r>
        <w:rPr>
          <w:b/>
          <w:bCs/>
          <w:i w:val="false"/>
          <w:iCs w:val="false"/>
        </w:rPr>
      </w:r>
    </w:p>
    <w:p>
      <w:pPr>
        <w:pStyle w:val="PreformattedText"/>
        <w:jc w:val="left"/>
        <w:rPr>
          <w:b/>
          <w:b/>
          <w:bCs/>
        </w:rPr>
      </w:pPr>
      <w:r>
        <w:rPr>
          <w:b/>
          <w:bCs/>
          <w:i w:val="false"/>
          <w:iCs w:val="false"/>
        </w:rPr>
        <w:tab/>
      </w:r>
      <w:r>
        <w:rPr>
          <w:b w:val="false"/>
          <w:bCs w:val="false"/>
          <w:i w:val="false"/>
          <w:iCs w:val="false"/>
        </w:rPr>
        <w:t>T</w:t>
      </w:r>
      <w:r>
        <w:rPr>
          <w:b w:val="false"/>
          <w:bCs w:val="false"/>
          <w:i w:val="false"/>
          <w:iCs w:val="false"/>
          <w:vertAlign w:val="subscript"/>
        </w:rPr>
        <w:t>i</w:t>
      </w:r>
      <w:r>
        <w:rPr>
          <w:b w:val="false"/>
          <w:bCs w:val="false"/>
          <w:i w:val="false"/>
          <w:iCs w:val="false"/>
        </w:rPr>
        <w:t xml:space="preserve"> = soma dos valores da i-ésima amostra</w:t>
        <w:br/>
        <w:t xml:space="preserve"> </w:t>
        <w:tab/>
        <w:t>T = soma de todos os valores</w:t>
        <w:br/>
        <w:t xml:space="preserve"> </w:t>
        <w:tab/>
        <w:t>Q</w:t>
      </w:r>
      <w:r>
        <w:rPr>
          <w:b w:val="false"/>
          <w:bCs w:val="false"/>
          <w:i w:val="false"/>
          <w:iCs w:val="false"/>
          <w:vertAlign w:val="subscript"/>
        </w:rPr>
        <w:t>i</w:t>
      </w:r>
      <w:r>
        <w:rPr>
          <w:b w:val="false"/>
          <w:bCs w:val="false"/>
          <w:i w:val="false"/>
          <w:iCs w:val="false"/>
        </w:rPr>
        <w:t xml:space="preserve"> = soma dos quadrados da i-ésima amostra</w:t>
      </w:r>
    </w:p>
    <w:p>
      <w:pPr>
        <w:pStyle w:val="PreformattedText"/>
        <w:jc w:val="left"/>
        <w:rPr>
          <w:b w:val="false"/>
          <w:b w:val="false"/>
          <w:bCs w:val="false"/>
          <w:i w:val="false"/>
          <w:i w:val="false"/>
          <w:iCs w:val="false"/>
        </w:rPr>
      </w:pPr>
      <w:r>
        <w:rPr>
          <w:b w:val="false"/>
          <w:bCs w:val="false"/>
          <w:i w:val="false"/>
          <w:iCs w:val="false"/>
        </w:rPr>
        <w:tab/>
        <w:t>Q = soma de todos os quadrados</w:t>
      </w:r>
    </w:p>
    <w:p>
      <w:pPr>
        <w:pStyle w:val="PreformattedText"/>
        <w:jc w:val="left"/>
        <w:rPr>
          <w:b/>
          <w:b/>
          <w:bCs/>
        </w:rPr>
      </w:pPr>
      <w:r>
        <w:rPr>
          <w:b w:val="false"/>
          <w:bCs w:val="false"/>
          <w:i w:val="false"/>
          <w:iCs w:val="false"/>
        </w:rPr>
        <w:tab/>
      </w:r>
      <w:r>
        <w:rPr>
          <w:b w:val="false"/>
          <w:bCs w:val="false"/>
          <w:i w:val="false"/>
          <w:iCs w:val="false"/>
        </w:rPr>
        <w:t>x</w:t>
      </w:r>
      <w:r>
        <w:rPr>
          <w:b w:val="false"/>
          <w:bCs w:val="false"/>
          <w:i w:val="false"/>
          <w:iCs w:val="false"/>
          <w:vertAlign w:val="subscript"/>
        </w:rPr>
        <w:t>i</w:t>
      </w:r>
      <w:r>
        <w:rPr>
          <w:b w:val="false"/>
          <w:bCs w:val="false"/>
          <w:i w:val="false"/>
          <w:iCs w:val="false"/>
        </w:rPr>
        <w:t xml:space="preserve"> = média da I-ésima amostra</w:t>
      </w:r>
    </w:p>
    <w:p>
      <w:pPr>
        <w:pStyle w:val="PreformattedText"/>
        <w:jc w:val="left"/>
        <w:rPr>
          <w:b/>
          <w:b/>
          <w:bCs/>
        </w:rPr>
      </w:pPr>
      <w:r>
        <w:rPr>
          <w:b w:val="false"/>
          <w:bCs w:val="false"/>
          <w:i w:val="false"/>
          <w:iCs w:val="false"/>
        </w:rPr>
        <w:tab/>
      </w:r>
      <w:r>
        <w:rPr>
          <w:b w:val="false"/>
          <w:bCs w:val="false"/>
          <w:i w:val="false"/>
          <w:iCs w:val="false"/>
        </w:rPr>
        <w:t>x</w:t>
      </w:r>
      <w:r>
        <w:rPr>
          <w:b w:val="false"/>
          <w:bCs w:val="false"/>
          <w:i w:val="false"/>
          <w:iCs w:val="false"/>
        </w:rPr>
        <w:t xml:space="preserve"> = média de todos os valores</w:t>
      </w:r>
    </w:p>
    <w:p>
      <w:pPr>
        <w:pStyle w:val="PreformattedText"/>
        <w:jc w:val="left"/>
        <w:rPr>
          <w:b w:val="false"/>
          <w:b w:val="false"/>
          <w:bCs w:val="false"/>
          <w:i w:val="false"/>
          <w:i w:val="false"/>
          <w:iCs w:val="false"/>
        </w:rPr>
      </w:pPr>
      <w:r>
        <w:rPr>
          <w:b w:val="false"/>
          <w:bCs w:val="false"/>
          <w:i w:val="false"/>
          <w:iCs w:val="false"/>
        </w:rPr>
        <w:tab/>
        <w:t>k = número de amostras</w:t>
      </w:r>
    </w:p>
    <w:p>
      <w:pPr>
        <w:pStyle w:val="PreformattedText"/>
        <w:jc w:val="left"/>
        <w:rPr>
          <w:b w:val="false"/>
          <w:b w:val="false"/>
          <w:bCs w:val="false"/>
          <w:i w:val="false"/>
          <w:i w:val="false"/>
          <w:iCs w:val="false"/>
        </w:rPr>
      </w:pPr>
      <w:r>
        <w:rPr>
          <w:b w:val="false"/>
          <w:bCs w:val="false"/>
          <w:i w:val="false"/>
          <w:iCs w:val="false"/>
        </w:rPr>
        <w:tab/>
        <w:t>n = tamanho das amostras. Se não for igual, somam-se as ocorrências em cada amostra ao invés de n.k</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tab/>
        <w:t>3 estimativas são possíveis segundo a Análise de variância.</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b/>
          <w:bCs/>
        </w:rPr>
      </w:pPr>
      <w:r>
        <w:rPr>
          <w:b w:val="false"/>
          <w:bCs w:val="false"/>
          <w:i w:val="false"/>
          <w:iCs w:val="false"/>
        </w:rPr>
        <w:tab/>
        <w:t>1) Estimativa total S</w:t>
      </w:r>
      <w:r>
        <w:rPr>
          <w:b w:val="false"/>
          <w:bCs w:val="false"/>
          <w:i w:val="false"/>
          <w:iCs w:val="false"/>
          <w:vertAlign w:val="superscript"/>
        </w:rPr>
        <w:t>2</w:t>
      </w:r>
      <w:r>
        <w:rPr>
          <w:b w:val="false"/>
          <w:bCs w:val="false"/>
          <w:i w:val="false"/>
          <w:iCs w:val="false"/>
          <w:vertAlign w:val="subscript"/>
        </w:rPr>
        <w:t>t</w:t>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b/>
          <w:bCs/>
        </w:rPr>
      </w:pPr>
      <w:r>
        <w:rPr>
          <w:b w:val="false"/>
          <w:bCs w:val="false"/>
          <w:i w:val="false"/>
          <w:iCs w:val="false"/>
          <w:vertAlign w:val="subscript"/>
        </w:rPr>
        <w:tab/>
      </w:r>
      <w:r>
        <w:rPr>
          <w:b w:val="false"/>
          <w:bCs w:val="false"/>
          <w:i w:val="false"/>
          <w:iCs w:val="false"/>
          <w:position w:val="0"/>
          <w:sz w:val="20"/>
          <w:vertAlign w:val="baseline"/>
        </w:rPr>
        <w:t>2) Estimativa entre amostras S</w:t>
      </w:r>
      <w:r>
        <w:rPr>
          <w:b w:val="false"/>
          <w:bCs w:val="false"/>
          <w:i w:val="false"/>
          <w:iCs w:val="false"/>
          <w:vertAlign w:val="superscript"/>
        </w:rPr>
        <w:t>2</w:t>
      </w:r>
      <w:r>
        <w:rPr>
          <w:b w:val="false"/>
          <w:bCs w:val="false"/>
          <w:i w:val="false"/>
          <w:iCs w:val="false"/>
          <w:vertAlign w:val="subscript"/>
        </w:rPr>
        <w:t>e</w:t>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tab/>
      </w:r>
    </w:p>
    <w:p>
      <w:pPr>
        <w:pStyle w:val="PreformattedText"/>
        <w:jc w:val="left"/>
        <w:rPr>
          <w:b/>
          <w:b/>
          <w:bCs/>
        </w:rPr>
      </w:pPr>
      <w:r>
        <w:rPr>
          <w:b w:val="false"/>
          <w:bCs w:val="false"/>
          <w:i w:val="false"/>
          <w:iCs w:val="false"/>
          <w:vertAlign w:val="subscript"/>
        </w:rPr>
        <w:tab/>
      </w:r>
      <w:r>
        <w:rPr>
          <w:b w:val="false"/>
          <w:bCs w:val="false"/>
          <w:i w:val="false"/>
          <w:iCs w:val="false"/>
          <w:position w:val="0"/>
          <w:sz w:val="20"/>
          <w:vertAlign w:val="baseline"/>
        </w:rPr>
        <w:t>3) Estimativa residual S</w:t>
      </w:r>
      <w:r>
        <w:rPr>
          <w:b w:val="false"/>
          <w:bCs w:val="false"/>
          <w:i w:val="false"/>
          <w:iCs w:val="false"/>
          <w:vertAlign w:val="superscript"/>
        </w:rPr>
        <w:t>2</w:t>
      </w:r>
      <w:r>
        <w:rPr>
          <w:b w:val="false"/>
          <w:bCs w:val="false"/>
          <w:i w:val="false"/>
          <w:iCs w:val="false"/>
          <w:vertAlign w:val="subscript"/>
        </w:rPr>
        <w:t>r</w:t>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val="false"/>
          <w:b w:val="false"/>
          <w:bCs w:val="false"/>
          <w:i w:val="false"/>
          <w:i w:val="false"/>
          <w:iCs w:val="false"/>
          <w:vertAlign w:val="subscript"/>
        </w:rPr>
      </w:pPr>
      <w:r>
        <w:rPr>
          <w:b w:val="false"/>
          <w:bCs w:val="false"/>
          <w:i w:val="false"/>
          <w:iCs w:val="false"/>
          <w:vertAlign w:val="subscript"/>
        </w:rPr>
      </w:r>
    </w:p>
    <w:p>
      <w:pPr>
        <w:pStyle w:val="PreformattedText"/>
        <w:jc w:val="left"/>
        <w:rPr>
          <w:b/>
          <w:b/>
          <w:bCs/>
        </w:rPr>
      </w:pPr>
      <w:r>
        <w:rPr>
          <w:b w:val="false"/>
          <w:bCs w:val="false"/>
          <w:i w:val="false"/>
          <w:iCs w:val="false"/>
          <w:vertAlign w:val="subscript"/>
        </w:rPr>
        <w:tab/>
      </w:r>
      <w:r>
        <w:rPr>
          <w:b w:val="false"/>
          <w:bCs w:val="false"/>
          <w:i w:val="false"/>
          <w:iCs w:val="false"/>
          <w:position w:val="0"/>
          <w:sz w:val="20"/>
          <w:vertAlign w:val="baseline"/>
        </w:rPr>
        <w:t>Disposição prática para a Análise de Variância:</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2804"/>
        <w:gridCol w:w="1260"/>
        <w:gridCol w:w="1980"/>
        <w:gridCol w:w="900"/>
        <w:gridCol w:w="1095"/>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Fonte de variação</w:t>
            </w:r>
          </w:p>
        </w:tc>
        <w:tc>
          <w:tcPr>
            <w:tcW w:w="28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Soma de quadrados</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Graus de liberdade</w:t>
            </w:r>
          </w:p>
        </w:tc>
        <w:tc>
          <w:tcPr>
            <w:tcW w:w="1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Quadrado médio</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F</w:t>
            </w:r>
          </w:p>
        </w:tc>
        <w:tc>
          <w:tcPr>
            <w:tcW w:w="10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Fa</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Entre amostras</w:t>
            </w:r>
          </w:p>
        </w:tc>
        <w:tc>
          <w:tcPr>
            <w:tcW w:w="2804"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1260"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1980"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900"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1095"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Residual</w:t>
            </w:r>
          </w:p>
        </w:tc>
        <w:tc>
          <w:tcPr>
            <w:tcW w:w="2804"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1260"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1980"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900"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1095"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t>Total</w:t>
            </w:r>
          </w:p>
        </w:tc>
        <w:tc>
          <w:tcPr>
            <w:tcW w:w="2804"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1260"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1980"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900"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1095" w:type="dxa"/>
            <w:tcBorders/>
            <w:shd w:fill="auto" w:val="clear"/>
          </w:tcPr>
          <w:p>
            <w:pPr>
              <w:pStyle w:val="TableContents"/>
              <w:jc w:val="left"/>
              <w:rPr>
                <w:rFonts w:ascii="Liberation Mono" w:hAnsi="Liberation Mono" w:eastAsia="Nimbus Mono L" w:cs="Liberation Mono"/>
                <w:sz w:val="20"/>
                <w:szCs w:val="20"/>
              </w:rPr>
            </w:pPr>
            <w:r>
              <w:rPr>
                <w:rFonts w:eastAsia="Nimbus Mono L" w:cs="Liberation Mono" w:ascii="Liberation Mono" w:hAnsi="Liberation Mono"/>
                <w:sz w:val="20"/>
                <w:szCs w:val="20"/>
              </w:rPr>
            </w:r>
          </w:p>
        </w:tc>
      </w:tr>
    </w:tbl>
    <w:p>
      <w:pPr>
        <w:pStyle w:val="PreformattedText"/>
        <w:jc w:val="left"/>
        <w:rPr>
          <w:b/>
          <w:b/>
          <w:bCs/>
        </w:rPr>
      </w:pPr>
      <w:r>
        <w:rPr>
          <w:b w:val="false"/>
          <w:bCs w:val="false"/>
          <w:i w:val="false"/>
          <w:iCs w:val="false"/>
          <w:position w:val="0"/>
          <w:sz w:val="20"/>
          <w:vertAlign w:val="baseline"/>
        </w:rPr>
        <w:tab/>
      </w:r>
      <w:r>
        <w:rPr>
          <w:b/>
          <w:bCs/>
          <w:i w:val="false"/>
          <w:iCs w:val="false"/>
          <w:position w:val="0"/>
          <w:sz w:val="20"/>
          <w:vertAlign w:val="baseline"/>
        </w:rPr>
        <w:t>Capítulo 8 – Correlação e regressão</w:t>
      </w:r>
    </w:p>
    <w:p>
      <w:pPr>
        <w:pStyle w:val="PreformattedText"/>
        <w:jc w:val="left"/>
        <w:rPr>
          <w:b/>
          <w:b/>
          <w:bCs/>
          <w:i w:val="false"/>
          <w:i w:val="false"/>
          <w:iCs w:val="false"/>
          <w:position w:val="0"/>
          <w:sz w:val="20"/>
          <w:vertAlign w:val="baseline"/>
        </w:rPr>
      </w:pPr>
      <w:r>
        <w:rPr>
          <w:b/>
          <w:bCs/>
          <w:i w:val="false"/>
          <w:iCs w:val="false"/>
          <w:position w:val="0"/>
          <w:sz w:val="24"/>
          <w:vertAlign w:val="baseline"/>
        </w:rPr>
      </w:r>
    </w:p>
    <w:p>
      <w:pPr>
        <w:pStyle w:val="PreformattedText"/>
        <w:jc w:val="left"/>
        <w:rPr>
          <w:b/>
          <w:b/>
          <w:bCs/>
        </w:rPr>
      </w:pPr>
      <w:r>
        <w:rPr>
          <w:b/>
          <w:bCs/>
          <w:i w:val="false"/>
          <w:iCs w:val="false"/>
          <w:position w:val="0"/>
          <w:sz w:val="20"/>
          <w:vertAlign w:val="baseline"/>
        </w:rPr>
        <w:tab/>
      </w:r>
      <w:r>
        <w:rPr>
          <w:b w:val="false"/>
          <w:bCs w:val="false"/>
          <w:i w:val="false"/>
          <w:iCs w:val="false"/>
          <w:position w:val="0"/>
          <w:sz w:val="20"/>
          <w:vertAlign w:val="baseline"/>
        </w:rPr>
        <w:t>Noções gráficas foram apresentadas para correlação linear.</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Covariãncia pode indicar o grau e sinal da correlação.</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Porém o coeficiente da correlação linear de Pearson é preferido, por ser adimensional e variar entre -1 e +1.</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Uma forma abreviada:</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Análises estatísticas baseadas no coeficiente de correlação, em geral, são adequadas quando estão envolvidas duas (ou mais) variáveis entre as quais não há relações de dependência funcional, embora possam ser correlacionadas.</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b/>
          <w:bCs/>
        </w:rPr>
      </w:pPr>
      <w:r>
        <w:rPr>
          <w:b w:val="false"/>
          <w:bCs w:val="false"/>
          <w:i w:val="false"/>
          <w:iCs w:val="false"/>
          <w:position w:val="0"/>
          <w:sz w:val="20"/>
          <w:vertAlign w:val="baseline"/>
        </w:rPr>
        <w:tab/>
      </w:r>
      <w:r>
        <w:rPr>
          <w:b/>
          <w:bCs/>
          <w:i/>
          <w:iCs/>
          <w:position w:val="0"/>
          <w:sz w:val="20"/>
          <w:vertAlign w:val="baseline"/>
        </w:rPr>
        <w:t>Teste do coeficiente de correlação</w:t>
      </w:r>
    </w:p>
    <w:p>
      <w:pPr>
        <w:pStyle w:val="PreformattedText"/>
        <w:jc w:val="left"/>
        <w:rPr>
          <w:b/>
          <w:b/>
          <w:bCs/>
          <w:i/>
          <w:i/>
          <w:iCs/>
          <w:position w:val="0"/>
          <w:sz w:val="20"/>
          <w:vertAlign w:val="baseline"/>
        </w:rPr>
      </w:pPr>
      <w:r>
        <w:rPr>
          <w:b/>
          <w:bCs/>
          <w:i/>
          <w:iCs/>
          <w:position w:val="0"/>
          <w:sz w:val="24"/>
          <w:vertAlign w:val="baseline"/>
        </w:rPr>
      </w:r>
    </w:p>
    <w:p>
      <w:pPr>
        <w:pStyle w:val="PreformattedText"/>
        <w:jc w:val="left"/>
        <w:rPr>
          <w:b/>
          <w:b/>
          <w:bCs/>
        </w:rPr>
      </w:pPr>
      <w:r>
        <w:rPr>
          <w:b/>
          <w:bCs/>
          <w:i/>
          <w:iCs/>
          <w:position w:val="0"/>
          <w:sz w:val="20"/>
          <w:vertAlign w:val="baseline"/>
        </w:rPr>
        <w:tab/>
      </w:r>
      <w:r>
        <w:rPr>
          <w:b w:val="false"/>
          <w:bCs w:val="false"/>
          <w:i w:val="false"/>
          <w:iCs w:val="false"/>
          <w:position w:val="0"/>
          <w:sz w:val="20"/>
          <w:vertAlign w:val="baseline"/>
        </w:rPr>
        <w:t>São necessários pois o coeficiente é somente para uma amostra aleatória, não a população.</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center"/>
        <w:rPr>
          <w:b w:val="false"/>
          <w:b w:val="false"/>
          <w:bCs w:val="false"/>
          <w:i w:val="false"/>
          <w:i w:val="false"/>
          <w:iCs w:val="false"/>
          <w:position w:val="0"/>
          <w:sz w:val="20"/>
          <w:vertAlign w:val="baseline"/>
        </w:rPr>
      </w:pPr>
      <w:r>
        <w:rPr>
          <w:b w:val="false"/>
          <w:bCs w:val="false"/>
          <w:i w:val="false"/>
          <w:iCs w:val="false"/>
          <w:position w:val="0"/>
          <w:sz w:val="24"/>
          <w:vertAlign w:val="baseline"/>
        </w:rPr>
        <w:t>H0, p = 0 : quando não existe correlação</w:t>
      </w:r>
    </w:p>
    <w:p>
      <w:pPr>
        <w:pStyle w:val="PreformattedText"/>
        <w:jc w:val="center"/>
        <w:rPr>
          <w:b w:val="false"/>
          <w:b w:val="false"/>
          <w:bCs w:val="false"/>
          <w:i w:val="false"/>
          <w:i w:val="false"/>
          <w:iCs w:val="false"/>
          <w:position w:val="0"/>
          <w:sz w:val="20"/>
          <w:vertAlign w:val="baseline"/>
        </w:rPr>
      </w:pPr>
      <w:r>
        <w:rPr>
          <w:b w:val="false"/>
          <w:bCs w:val="false"/>
          <w:i w:val="false"/>
          <w:iCs w:val="false"/>
          <w:position w:val="0"/>
          <w:sz w:val="24"/>
          <w:vertAlign w:val="baseline"/>
        </w:rPr>
        <w:t>H1, p &lt;&gt; 0</w:t>
      </w:r>
    </w:p>
    <w:p>
      <w:pPr>
        <w:pStyle w:val="PreformattedText"/>
        <w:jc w:val="center"/>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center"/>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center"/>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center"/>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center"/>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center"/>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center"/>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Para testar um valor não nulo de p, usamos tangentes hiperbólicas.</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b/>
          <w:bCs/>
        </w:rPr>
      </w:pPr>
      <w:r>
        <w:rPr>
          <w:b w:val="false"/>
          <w:bCs w:val="false"/>
          <w:i w:val="false"/>
          <w:iCs w:val="false"/>
          <w:position w:val="0"/>
          <w:sz w:val="20"/>
          <w:vertAlign w:val="baseline"/>
        </w:rPr>
        <w:tab/>
      </w:r>
      <w:r>
        <w:rPr>
          <w:b/>
          <w:bCs/>
          <w:i/>
          <w:iCs/>
          <w:position w:val="0"/>
          <w:sz w:val="20"/>
          <w:vertAlign w:val="baseline"/>
        </w:rPr>
        <w:t>Correlação linear de postos</w:t>
      </w:r>
    </w:p>
    <w:p>
      <w:pPr>
        <w:pStyle w:val="PreformattedText"/>
        <w:jc w:val="left"/>
        <w:rPr>
          <w:b/>
          <w:b/>
          <w:bCs/>
          <w:i/>
          <w:i/>
          <w:iCs/>
          <w:position w:val="0"/>
          <w:sz w:val="20"/>
          <w:vertAlign w:val="baseline"/>
        </w:rPr>
      </w:pPr>
      <w:r>
        <w:rPr>
          <w:b/>
          <w:bCs/>
          <w:i/>
          <w:iCs/>
          <w:position w:val="0"/>
          <w:sz w:val="24"/>
          <w:vertAlign w:val="baseline"/>
        </w:rPr>
      </w:r>
    </w:p>
    <w:p>
      <w:pPr>
        <w:pStyle w:val="PreformattedText"/>
        <w:jc w:val="left"/>
        <w:rPr>
          <w:b/>
          <w:b/>
          <w:bCs/>
        </w:rPr>
      </w:pPr>
      <w:r>
        <w:rPr>
          <w:b/>
          <w:bCs/>
          <w:i/>
          <w:iCs/>
          <w:position w:val="0"/>
          <w:sz w:val="20"/>
          <w:vertAlign w:val="baseline"/>
        </w:rPr>
        <w:tab/>
      </w:r>
      <w:r>
        <w:rPr>
          <w:b w:val="false"/>
          <w:bCs w:val="false"/>
          <w:i w:val="false"/>
          <w:iCs w:val="false"/>
          <w:position w:val="0"/>
          <w:sz w:val="20"/>
          <w:vertAlign w:val="baseline"/>
        </w:rPr>
        <w:t>Usa-se d = diferença entre os postos. Também chamado de coeficiente de Spearman.</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b/>
          <w:bCs/>
        </w:rPr>
      </w:pPr>
      <w:r>
        <w:rPr>
          <w:b w:val="false"/>
          <w:bCs w:val="false"/>
          <w:i w:val="false"/>
          <w:iCs w:val="false"/>
          <w:position w:val="0"/>
          <w:sz w:val="20"/>
          <w:vertAlign w:val="baseline"/>
        </w:rPr>
        <w:tab/>
      </w:r>
      <w:r>
        <w:rPr>
          <w:b/>
          <w:bCs/>
          <w:i/>
          <w:iCs/>
          <w:position w:val="0"/>
          <w:sz w:val="20"/>
          <w:vertAlign w:val="baseline"/>
        </w:rPr>
        <w:t>Regressão</w:t>
      </w:r>
    </w:p>
    <w:p>
      <w:pPr>
        <w:pStyle w:val="PreformattedText"/>
        <w:jc w:val="left"/>
        <w:rPr>
          <w:b/>
          <w:b/>
          <w:bCs/>
          <w:i/>
          <w:i/>
          <w:iCs/>
          <w:position w:val="0"/>
          <w:sz w:val="20"/>
          <w:vertAlign w:val="baseline"/>
        </w:rPr>
      </w:pPr>
      <w:r>
        <w:rPr>
          <w:b/>
          <w:bCs/>
          <w:i/>
          <w:iCs/>
          <w:position w:val="0"/>
          <w:sz w:val="24"/>
          <w:vertAlign w:val="baseline"/>
        </w:rPr>
      </w:r>
    </w:p>
    <w:p>
      <w:pPr>
        <w:pStyle w:val="PreformattedText"/>
        <w:jc w:val="left"/>
        <w:rPr>
          <w:b/>
          <w:b/>
          <w:bCs/>
        </w:rPr>
      </w:pPr>
      <w:r>
        <w:rPr>
          <w:b/>
          <w:bCs/>
          <w:i/>
          <w:iCs/>
          <w:position w:val="0"/>
          <w:sz w:val="20"/>
          <w:vertAlign w:val="baseline"/>
        </w:rPr>
        <w:tab/>
      </w:r>
      <w:r>
        <w:rPr>
          <w:b w:val="false"/>
          <w:bCs w:val="false"/>
          <w:i w:val="false"/>
          <w:iCs w:val="false"/>
          <w:position w:val="0"/>
          <w:sz w:val="20"/>
          <w:vertAlign w:val="baseline"/>
        </w:rPr>
        <w:t>Encontrar o relacionamento funcional entre variáveis, encontrando-se uma linha de regressão descrita por uma função.</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No caso de regressão linear simples, a função é da forma:</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O método mais simples é o do ajuste visual. Mas não é científico.</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O método da variação residual, mais recomendado e utilizado, funciona através da minimização a soma dos quadrados das distâncias da reta e os pontos experimentais.</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e este mínimo é encontrado através das derivadas esta expressão:</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que leva à equação de duas equações e duas incógnitas abaixo:</w:t>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r>
    </w:p>
    <w:p>
      <w:pPr>
        <w:pStyle w:val="PreformattedText"/>
        <w:jc w:val="left"/>
        <w:rPr>
          <w:b w:val="false"/>
          <w:b w:val="false"/>
          <w:bCs w:val="false"/>
          <w:i w:val="false"/>
          <w:i w:val="false"/>
          <w:iCs w:val="false"/>
          <w:position w:val="0"/>
          <w:sz w:val="20"/>
          <w:vertAlign w:val="baseline"/>
        </w:rPr>
      </w:pPr>
      <w:r>
        <w:rPr>
          <w:b w:val="false"/>
          <w:bCs w:val="false"/>
          <w:i w:val="false"/>
          <w:iCs w:val="false"/>
          <w:position w:val="0"/>
          <w:sz w:val="24"/>
          <w:vertAlign w:val="baseline"/>
        </w:rPr>
        <w:tab/>
        <w:t>que no final das contas dá a e b nestes termos: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4</Pages>
  <Words>513</Words>
  <Characters>2585</Characters>
  <CharactersWithSpaces>3095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Douglas Spadotto</cp:lastModifiedBy>
  <dcterms:modified xsi:type="dcterms:W3CDTF">2015-11-08T22:14:34Z</dcterms:modified>
  <cp:revision>1</cp:revision>
  <dc:subject/>
  <dc:title/>
</cp:coreProperties>
</file>