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9D" w:rsidRPr="0027549D" w:rsidRDefault="0027549D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Doug Strouth</w:t>
      </w:r>
    </w:p>
    <w:p w:rsidR="0027549D" w:rsidRPr="0027549D" w:rsidRDefault="0027549D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CIS228</w:t>
      </w:r>
    </w:p>
    <w:p w:rsidR="0027549D" w:rsidRPr="0027549D" w:rsidRDefault="0027549D" w:rsidP="002754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7549D">
        <w:rPr>
          <w:rFonts w:ascii="Times New Roman" w:hAnsi="Times New Roman" w:cs="Times New Roman"/>
          <w:sz w:val="24"/>
          <w:szCs w:val="24"/>
          <w:u w:val="single"/>
        </w:rPr>
        <w:t>Chapter 4 City Jail exercise</w:t>
      </w:r>
    </w:p>
    <w:p w:rsidR="0027549D" w:rsidRPr="0027549D" w:rsidRDefault="0027549D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I screenshot the Object browser’s list of constraints for each table because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eunlike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the last chapter there was no quick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command to list the constraint types. Also, because of length limitations for the identifiers the constraints of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Code_description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and the composite key of the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Crime_officers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table both have abbreviated non-standard names. I hope this is alright.</w:t>
      </w:r>
    </w:p>
    <w:p w:rsidR="00267114" w:rsidRPr="000C1A89" w:rsidRDefault="00267114" w:rsidP="00641253">
      <w:pPr>
        <w:rPr>
          <w:rFonts w:ascii="Times New Roman" w:hAnsi="Times New Roman" w:cs="Times New Roman"/>
          <w:b/>
          <w:sz w:val="24"/>
          <w:szCs w:val="24"/>
        </w:rPr>
      </w:pPr>
    </w:p>
    <w:p w:rsidR="0027549D" w:rsidRPr="000C1A89" w:rsidRDefault="0027549D" w:rsidP="00641253">
      <w:pPr>
        <w:rPr>
          <w:rFonts w:ascii="Times New Roman" w:hAnsi="Times New Roman" w:cs="Times New Roman"/>
          <w:b/>
          <w:sz w:val="24"/>
          <w:szCs w:val="24"/>
        </w:rPr>
      </w:pPr>
      <w:r w:rsidRPr="000C1A89">
        <w:rPr>
          <w:rFonts w:ascii="Times New Roman" w:hAnsi="Times New Roman" w:cs="Times New Roman"/>
          <w:b/>
          <w:sz w:val="24"/>
          <w:szCs w:val="24"/>
        </w:rPr>
        <w:t>SQL Code</w:t>
      </w:r>
      <w:r w:rsidR="00267114" w:rsidRPr="000C1A89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267114" w:rsidRDefault="00267114" w:rsidP="00641253">
      <w:pPr>
        <w:rPr>
          <w:rFonts w:ascii="Times New Roman" w:hAnsi="Times New Roman" w:cs="Times New Roman"/>
          <w:sz w:val="24"/>
          <w:szCs w:val="24"/>
        </w:rPr>
      </w:pP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DROP TABLE Appeals;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Crime_officers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Crime_charges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Crime_codes</w:t>
      </w:r>
      <w:proofErr w:type="spellEnd"/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Crime_codes_Crime_code_pk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Crime_code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Crime_codes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>MODIFY (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Code_description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Crime_codes_Code_descrip_nn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NOT NULL);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Crime_codes</w:t>
      </w:r>
      <w:proofErr w:type="spellEnd"/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Crime_codes_Code_descrip_uk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Code_description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B3DC1" wp14:editId="0ADB07FE">
            <wp:extent cx="5943600" cy="1172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Criminals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Criminals_Criminal_ID_pk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Criminal_ID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A7AE2" wp14:editId="43CA012B">
            <wp:extent cx="5943600" cy="76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Officers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Officers_Officer_ID_pk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Officer_ID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Officers</w:t>
      </w:r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Officers_Badge_uk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Badge);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Officers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MODIFY(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 xml:space="preserve"> Precinct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Officers_Precinct_nn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NOT NULL);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8B976" wp14:editId="78447B77">
            <wp:extent cx="5943600" cy="1380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Prob_officers</w:t>
      </w:r>
      <w:proofErr w:type="spellEnd"/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Prob_officers_Prob_ID_pk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Prob_ID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Prob_officers</w:t>
      </w:r>
      <w:proofErr w:type="spellEnd"/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MODIFY (STATUS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Prob_officers_Status_nn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NOT NULL);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05ECF" wp14:editId="4B3DAE91">
            <wp:extent cx="5943600" cy="1118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Crimes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Crimes_Crime_ID_pk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Crimes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Crimes_Hearing_date_ck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CHECK(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Hearing_date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Date_charged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lastRenderedPageBreak/>
        <w:t>ALTER TABLE Crimes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MODIFY (Status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Crimes_Status_nn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NOT NULL);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Crimes</w:t>
      </w:r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Crimes_Criminal_ID_fk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Criminal_ID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REFERENCES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Criminals(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Criminal_ID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5D363" wp14:editId="6421FB4C">
            <wp:extent cx="5943600" cy="1426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Aliases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Aliases_Alias_ID_pk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Alias_ID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Aliases</w:t>
      </w:r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Aliases_Criminal_ID_fk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Criminal_ID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REFERENCES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Criminals(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Criminal_ID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AE90A" wp14:editId="03F6D1E6">
            <wp:extent cx="5943600" cy="918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Sentences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Sentences_Sentence_ID_pk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Sentence_ID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Sentences</w:t>
      </w:r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Sentences_End_date_ck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CHECK(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Sentences</w:t>
      </w:r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MODIFY (Violations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Sentences_Violations_nn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NOT NULL);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ALTER TABLE Sentences</w:t>
      </w:r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Sentences_Criminal_ID_fk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Criminal_ID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REFERENCES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Criminals(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Criminal_ID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lastRenderedPageBreak/>
        <w:t>ALTER TABLE Sentences</w:t>
      </w:r>
      <w:r w:rsidRPr="0027549D">
        <w:rPr>
          <w:rFonts w:ascii="Times New Roman" w:hAnsi="Times New Roman" w:cs="Times New Roman"/>
          <w:sz w:val="24"/>
          <w:szCs w:val="24"/>
        </w:rPr>
        <w:tab/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ADD 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Sentences_Prob_ID_fk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Prob_ID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REFERENCES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Prob_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officers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Prob_ID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A6FA5" wp14:editId="7BEB04D2">
            <wp:extent cx="5943600" cy="1594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CREATE TABLE Appeals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Appeal_ID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5),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9,0),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Filing_date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Hearing_date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  <w:t xml:space="preserve">Status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1) DEFAULT 'P',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Appeals_Appeal_ID_pk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Appeal_ID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Appeals_Crime_ID_fk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REFERENCES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Crimes(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F6CC0" wp14:editId="31619456">
            <wp:extent cx="594360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Crime_officers</w:t>
      </w:r>
      <w:proofErr w:type="spellEnd"/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9,0),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Officer_ID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8,0),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Crime_o_CrimeOfficerID_pk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Officer_ID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));</w:t>
      </w:r>
    </w:p>
    <w:p w:rsidR="00641253" w:rsidRPr="0027549D" w:rsidRDefault="0027549D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B53458" wp14:editId="5C161963">
            <wp:extent cx="5943600" cy="864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Crime_charges</w:t>
      </w:r>
      <w:proofErr w:type="spellEnd"/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Charge_ID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10,0),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9,0),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Crime_code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3,0),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Charge_status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2),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Fine_amount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7,2),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Court_fee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7,2),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Amount_paID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549D">
        <w:rPr>
          <w:rFonts w:ascii="Times New Roman" w:hAnsi="Times New Roman" w:cs="Times New Roman"/>
          <w:sz w:val="24"/>
          <w:szCs w:val="24"/>
        </w:rPr>
        <w:t>7,2),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Pay_due_date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Crime_charges_Charge_ID_pk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Charge_ID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Crime_charges_Crime_ID_fk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REFERENCES 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Crimes(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Crime_ID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),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Crime_charges_Crime_code_fk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Crime_code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</w:r>
      <w:r w:rsidRPr="0027549D">
        <w:rPr>
          <w:rFonts w:ascii="Times New Roman" w:hAnsi="Times New Roman" w:cs="Times New Roman"/>
          <w:sz w:val="24"/>
          <w:szCs w:val="24"/>
        </w:rPr>
        <w:tab/>
        <w:t xml:space="preserve">REFERENCES </w:t>
      </w:r>
      <w:proofErr w:type="spellStart"/>
      <w:r w:rsidRPr="0027549D">
        <w:rPr>
          <w:rFonts w:ascii="Times New Roman" w:hAnsi="Times New Roman" w:cs="Times New Roman"/>
          <w:sz w:val="24"/>
          <w:szCs w:val="24"/>
        </w:rPr>
        <w:t>Crime_</w:t>
      </w:r>
      <w:proofErr w:type="gramStart"/>
      <w:r w:rsidRPr="0027549D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549D">
        <w:rPr>
          <w:rFonts w:ascii="Times New Roman" w:hAnsi="Times New Roman" w:cs="Times New Roman"/>
          <w:sz w:val="24"/>
          <w:szCs w:val="24"/>
        </w:rPr>
        <w:t>Crime_code</w:t>
      </w:r>
      <w:proofErr w:type="spellEnd"/>
      <w:r w:rsidRPr="0027549D">
        <w:rPr>
          <w:rFonts w:ascii="Times New Roman" w:hAnsi="Times New Roman" w:cs="Times New Roman"/>
          <w:sz w:val="24"/>
          <w:szCs w:val="24"/>
        </w:rPr>
        <w:t>));</w:t>
      </w:r>
    </w:p>
    <w:p w:rsidR="00641253" w:rsidRPr="0027549D" w:rsidRDefault="00641253" w:rsidP="00641253">
      <w:pPr>
        <w:rPr>
          <w:rFonts w:ascii="Times New Roman" w:hAnsi="Times New Roman" w:cs="Times New Roman"/>
          <w:sz w:val="24"/>
          <w:szCs w:val="24"/>
        </w:rPr>
      </w:pPr>
    </w:p>
    <w:p w:rsidR="0023372D" w:rsidRPr="0027549D" w:rsidRDefault="0027549D" w:rsidP="00641253">
      <w:pPr>
        <w:rPr>
          <w:rFonts w:ascii="Times New Roman" w:hAnsi="Times New Roman" w:cs="Times New Roman"/>
        </w:rPr>
      </w:pPr>
      <w:r w:rsidRPr="00275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10A30" wp14:editId="7E20D61C">
            <wp:extent cx="5943600" cy="1163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72D" w:rsidRPr="0027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28"/>
    <w:rsid w:val="000C1A89"/>
    <w:rsid w:val="001C5F78"/>
    <w:rsid w:val="0023372D"/>
    <w:rsid w:val="00267114"/>
    <w:rsid w:val="0027549D"/>
    <w:rsid w:val="00641253"/>
    <w:rsid w:val="0085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D9CFC-B9A7-4F99-9E87-19CBEE14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4</cp:revision>
  <dcterms:created xsi:type="dcterms:W3CDTF">2014-09-29T20:23:00Z</dcterms:created>
  <dcterms:modified xsi:type="dcterms:W3CDTF">2014-09-29T21:02:00Z</dcterms:modified>
</cp:coreProperties>
</file>