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9A00B" w14:textId="18433202" w:rsidR="003329FF" w:rsidRDefault="001432E3" w:rsidP="003329FF">
      <w:pPr>
        <w:pStyle w:val="2"/>
      </w:pPr>
      <w:r>
        <w:t>problem</w:t>
      </w:r>
      <w:r w:rsidR="003329FF">
        <w:t>2</w:t>
      </w:r>
    </w:p>
    <w:p w14:paraId="587EEC7C" w14:textId="61E6FD4B" w:rsidR="003329FF" w:rsidRDefault="000F5545" w:rsidP="00C83AC5">
      <w:r>
        <w:t>（</w:t>
      </w:r>
      <w:r w:rsidR="00C83AC5">
        <w:rPr>
          <w:rFonts w:hint="eastAsia"/>
        </w:rPr>
        <w:t>1</w:t>
      </w:r>
      <w:r w:rsidR="00C83AC5">
        <w:rPr>
          <w:rFonts w:hint="eastAsia"/>
        </w:rPr>
        <w:t>）决策树</w:t>
      </w:r>
      <w:r w:rsidR="00C83AC5">
        <w:t>生成策略</w:t>
      </w:r>
    </w:p>
    <w:p w14:paraId="51CE39CA" w14:textId="78A99400" w:rsidR="00C83AC5" w:rsidRDefault="00C83AC5" w:rsidP="00C83AC5">
      <w:r>
        <w:tab/>
      </w:r>
      <w:r>
        <w:rPr>
          <w:rFonts w:hint="eastAsia"/>
        </w:rPr>
        <w:t>使用</w:t>
      </w:r>
      <w:r>
        <w:t>熵不纯度</w:t>
      </w:r>
      <w:r>
        <w:rPr>
          <w:rFonts w:hint="eastAsia"/>
        </w:rPr>
        <w:t>计算</w:t>
      </w:r>
      <w:r>
        <w:t>样本的不纯度，</w:t>
      </w:r>
      <w:r>
        <w:rPr>
          <w:rFonts w:hint="eastAsia"/>
        </w:rPr>
        <w:t>即</w:t>
      </w:r>
    </w:p>
    <w:p w14:paraId="1C9FC7CD" w14:textId="32465FD6" w:rsidR="00C83AC5" w:rsidRPr="00257C9B" w:rsidRDefault="00257C9B" w:rsidP="00C83AC5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50D764FD" w14:textId="069C4AEC" w:rsidR="00257C9B" w:rsidRDefault="00257C9B" w:rsidP="00C83AC5">
      <w:r>
        <w:rPr>
          <w:rFonts w:hint="eastAsia"/>
        </w:rPr>
        <w:tab/>
      </w:r>
      <w:r>
        <w:rPr>
          <w:rFonts w:hint="eastAsia"/>
        </w:rPr>
        <w:t>使用</w:t>
      </w:r>
      <w:r>
        <w:t>信息增益率最大值</w:t>
      </w:r>
      <w:r>
        <w:rPr>
          <w:rFonts w:hint="eastAsia"/>
        </w:rPr>
        <w:t>作为</w:t>
      </w:r>
      <w:r>
        <w:t>选取特征标准，</w:t>
      </w:r>
      <w:r>
        <w:rPr>
          <w:rFonts w:hint="eastAsia"/>
        </w:rPr>
        <w:t>即</w:t>
      </w:r>
    </w:p>
    <w:p w14:paraId="34F305B8" w14:textId="341B4A7C" w:rsidR="00257C9B" w:rsidRPr="0040613B" w:rsidRDefault="0040613B" w:rsidP="00C83AC5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∆i(N)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den>
          </m:f>
        </m:oMath>
      </m:oMathPara>
    </w:p>
    <w:p w14:paraId="1605444D" w14:textId="2E24C53E" w:rsidR="0040613B" w:rsidRDefault="00DC4860" w:rsidP="00C83AC5">
      <w:r>
        <w:tab/>
      </w:r>
      <w:r>
        <w:rPr>
          <w:rFonts w:hint="eastAsia"/>
        </w:rPr>
        <w:t>为了</w:t>
      </w:r>
      <w:r>
        <w:t>防止过拟合，</w:t>
      </w:r>
      <w:r>
        <w:rPr>
          <w:rFonts w:hint="eastAsia"/>
        </w:rPr>
        <w:t>加入</w:t>
      </w:r>
      <w:r>
        <w:t>预剪</w:t>
      </w:r>
      <w:r>
        <w:rPr>
          <w:rFonts w:hint="eastAsia"/>
        </w:rPr>
        <w:t>枝</w:t>
      </w:r>
      <w:r>
        <w:t>操作，</w:t>
      </w:r>
      <w:r>
        <w:rPr>
          <w:rFonts w:hint="eastAsia"/>
        </w:rPr>
        <w:t>使</w:t>
      </w:r>
      <w:r>
        <w:t>决策树停止生成的条件</w:t>
      </w:r>
      <w:r>
        <w:rPr>
          <w:rFonts w:hint="eastAsia"/>
        </w:rPr>
        <w:t>如下</w:t>
      </w:r>
      <w:r>
        <w:t>：</w:t>
      </w:r>
    </w:p>
    <w:p w14:paraId="3576EB11" w14:textId="3526DBA8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子树</w:t>
      </w:r>
      <w:r>
        <w:t>中全为同一类</w:t>
      </w:r>
      <w:r>
        <w:t>;</w:t>
      </w:r>
    </w:p>
    <w:p w14:paraId="02EF9982" w14:textId="7DAB7153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</w:t>
      </w:r>
      <w:r>
        <w:t>的特征为零</w:t>
      </w:r>
      <w:r>
        <w:t>;</w:t>
      </w:r>
    </w:p>
    <w:p w14:paraId="66184649" w14:textId="017D2ADA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t>最大增益率</w:t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小于阈值</w:t>
      </w:r>
      <w:r>
        <w:t>threshold1;</w:t>
      </w:r>
    </w:p>
    <w:p w14:paraId="065EE4D3" w14:textId="5DE5AA17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树</w:t>
      </w:r>
      <w:r>
        <w:t>的深度超过阈值</w:t>
      </w:r>
      <w:r>
        <w:t>threshold2;</w:t>
      </w:r>
    </w:p>
    <w:p w14:paraId="35278BBE" w14:textId="5EDBB3CA" w:rsidR="00DC4860" w:rsidRDefault="00DC4860" w:rsidP="00DC48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</w:t>
      </w:r>
      <w:r>
        <w:t>树中的样本数小于阈值</w:t>
      </w:r>
      <w:r>
        <w:t>threshold3.</w:t>
      </w:r>
    </w:p>
    <w:p w14:paraId="36470D73" w14:textId="759015F6" w:rsidR="00DC4860" w:rsidRDefault="000F5545" w:rsidP="00DC4860">
      <w:r>
        <w:t>（</w:t>
      </w:r>
      <w:r w:rsidR="0002754E">
        <w:t>2</w:t>
      </w:r>
      <w:r w:rsidR="0002754E">
        <w:t>）</w:t>
      </w:r>
      <w:r w:rsidR="0002754E">
        <w:rPr>
          <w:rFonts w:hint="eastAsia"/>
        </w:rPr>
        <w:t>实验结果</w:t>
      </w:r>
    </w:p>
    <w:p w14:paraId="722D860B" w14:textId="5840F411" w:rsidR="00C676D2" w:rsidRDefault="00C676D2" w:rsidP="00DC4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选取</w:t>
      </w:r>
    </w:p>
    <w:p w14:paraId="04E61BB4" w14:textId="2AEFC1F9" w:rsidR="0002754E" w:rsidRDefault="000F5545" w:rsidP="00DC4860">
      <w:r>
        <w:tab/>
        <w:t>1</w:t>
      </w:r>
      <w:r>
        <w:t>）</w:t>
      </w:r>
      <w:r>
        <w:rPr>
          <w:rFonts w:hint="eastAsia"/>
        </w:rPr>
        <w:t>停止条件</w:t>
      </w:r>
      <w:r>
        <w:t>为</w:t>
      </w:r>
      <w:r>
        <w:t>a</w:t>
      </w:r>
      <w:r>
        <w:t>）</w:t>
      </w:r>
      <w:r>
        <w:t>~</w:t>
      </w:r>
      <w:r>
        <w:rPr>
          <w:rFonts w:hint="eastAsia"/>
        </w:rPr>
        <w:t>c</w:t>
      </w:r>
      <w:r>
        <w:t>），</w:t>
      </w:r>
      <w:r>
        <w:rPr>
          <w:rFonts w:hint="eastAsia"/>
        </w:rPr>
        <w:t>实验</w:t>
      </w:r>
      <w:r>
        <w:t>结果如表</w:t>
      </w:r>
      <w:r>
        <w:t>1</w:t>
      </w:r>
      <w:r>
        <w:rPr>
          <w:rFonts w:hint="eastAsia"/>
        </w:rPr>
        <w:t>所示</w:t>
      </w:r>
      <w:r w:rsidR="00AD30D0">
        <w:t>。</w:t>
      </w:r>
    </w:p>
    <w:p w14:paraId="7336627C" w14:textId="77777777" w:rsidR="00D62654" w:rsidRDefault="00D62654" w:rsidP="00DC4860">
      <w:pPr>
        <w:rPr>
          <w:rFonts w:hint="eastAsia"/>
        </w:rPr>
      </w:pPr>
    </w:p>
    <w:p w14:paraId="4FE3904C" w14:textId="106EEEAF" w:rsidR="003D5A56" w:rsidRDefault="003D5A56" w:rsidP="003D5A56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threshold1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BC176D" w14:paraId="418BC96F" w14:textId="77777777" w:rsidTr="00BC176D">
        <w:tc>
          <w:tcPr>
            <w:tcW w:w="2552" w:type="dxa"/>
            <w:vAlign w:val="center"/>
          </w:tcPr>
          <w:p w14:paraId="31204555" w14:textId="3017644D" w:rsidR="00D62654" w:rsidRDefault="00D62654" w:rsidP="00D62654">
            <w:pPr>
              <w:jc w:val="center"/>
              <w:rPr>
                <w:rFonts w:hint="eastAsia"/>
              </w:rPr>
            </w:pPr>
            <w:r>
              <w:t>threshold1</w:t>
            </w:r>
          </w:p>
        </w:tc>
        <w:tc>
          <w:tcPr>
            <w:tcW w:w="1434" w:type="dxa"/>
            <w:vAlign w:val="center"/>
          </w:tcPr>
          <w:p w14:paraId="3E1099C8" w14:textId="0C6FA861" w:rsidR="00D62654" w:rsidRDefault="00D62654" w:rsidP="00D62654">
            <w:pPr>
              <w:jc w:val="center"/>
            </w:pPr>
            <w:r>
              <w:t>0.03</w:t>
            </w:r>
          </w:p>
        </w:tc>
        <w:tc>
          <w:tcPr>
            <w:tcW w:w="1435" w:type="dxa"/>
            <w:vAlign w:val="center"/>
          </w:tcPr>
          <w:p w14:paraId="1DE86793" w14:textId="329B52E0" w:rsidR="00D62654" w:rsidRDefault="00D62654" w:rsidP="00D62654">
            <w:pPr>
              <w:jc w:val="center"/>
            </w:pPr>
            <w:r>
              <w:t>0.05</w:t>
            </w:r>
          </w:p>
        </w:tc>
        <w:tc>
          <w:tcPr>
            <w:tcW w:w="1434" w:type="dxa"/>
            <w:vAlign w:val="center"/>
          </w:tcPr>
          <w:p w14:paraId="77DA24AD" w14:textId="0BC739B7" w:rsidR="00D62654" w:rsidRDefault="00D62654" w:rsidP="00D62654">
            <w:pPr>
              <w:jc w:val="center"/>
            </w:pPr>
            <w:r>
              <w:t>0.07</w:t>
            </w:r>
          </w:p>
        </w:tc>
        <w:tc>
          <w:tcPr>
            <w:tcW w:w="1435" w:type="dxa"/>
            <w:vAlign w:val="center"/>
          </w:tcPr>
          <w:p w14:paraId="06BDFC7C" w14:textId="74FDC8E4" w:rsidR="00D62654" w:rsidRDefault="00D62654" w:rsidP="00D62654">
            <w:pPr>
              <w:jc w:val="center"/>
            </w:pPr>
            <w:r>
              <w:t>0.1</w:t>
            </w:r>
          </w:p>
        </w:tc>
      </w:tr>
      <w:tr w:rsidR="00BC176D" w14:paraId="38C6929F" w14:textId="77777777" w:rsidTr="00BC176D">
        <w:tc>
          <w:tcPr>
            <w:tcW w:w="2552" w:type="dxa"/>
            <w:vAlign w:val="center"/>
          </w:tcPr>
          <w:p w14:paraId="2ABB7D7E" w14:textId="5F34E3BA" w:rsidR="00D62654" w:rsidRDefault="00405380" w:rsidP="00D626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  <w:r>
              <w:t>准确率</w:t>
            </w:r>
            <w:r w:rsidR="00BC176D">
              <w:t>（</w:t>
            </w:r>
            <w:r w:rsidR="00BC176D">
              <w:t>%</w:t>
            </w:r>
            <w:r w:rsidR="00BC176D">
              <w:t>）</w:t>
            </w:r>
          </w:p>
        </w:tc>
        <w:tc>
          <w:tcPr>
            <w:tcW w:w="1434" w:type="dxa"/>
            <w:vAlign w:val="center"/>
          </w:tcPr>
          <w:p w14:paraId="75CA2043" w14:textId="536940D0" w:rsidR="00D62654" w:rsidRDefault="00BC176D" w:rsidP="00D62654">
            <w:pPr>
              <w:jc w:val="center"/>
            </w:pPr>
            <w:r>
              <w:t>99.45</w:t>
            </w:r>
          </w:p>
        </w:tc>
        <w:tc>
          <w:tcPr>
            <w:tcW w:w="1435" w:type="dxa"/>
            <w:vAlign w:val="center"/>
          </w:tcPr>
          <w:p w14:paraId="6644B435" w14:textId="09D973DD" w:rsidR="00D62654" w:rsidRDefault="00BC3D51" w:rsidP="00D62654">
            <w:pPr>
              <w:jc w:val="center"/>
            </w:pPr>
            <w:r>
              <w:t>98.20</w:t>
            </w:r>
          </w:p>
        </w:tc>
        <w:tc>
          <w:tcPr>
            <w:tcW w:w="1434" w:type="dxa"/>
            <w:vAlign w:val="center"/>
          </w:tcPr>
          <w:p w14:paraId="74C2377B" w14:textId="0AC776D6" w:rsidR="00D62654" w:rsidRDefault="003D5A56" w:rsidP="00D62654">
            <w:pPr>
              <w:jc w:val="center"/>
            </w:pPr>
            <w:r>
              <w:t>97.08</w:t>
            </w:r>
          </w:p>
        </w:tc>
        <w:tc>
          <w:tcPr>
            <w:tcW w:w="1435" w:type="dxa"/>
            <w:vAlign w:val="center"/>
          </w:tcPr>
          <w:p w14:paraId="59D76EE8" w14:textId="16A15282" w:rsidR="00D62654" w:rsidRDefault="00EF35CC" w:rsidP="00D62654">
            <w:pPr>
              <w:jc w:val="center"/>
            </w:pPr>
            <w:r>
              <w:t>87.22</w:t>
            </w:r>
          </w:p>
        </w:tc>
      </w:tr>
      <w:tr w:rsidR="00BC176D" w14:paraId="1A0CAC30" w14:textId="77777777" w:rsidTr="00BC176D">
        <w:tc>
          <w:tcPr>
            <w:tcW w:w="2552" w:type="dxa"/>
            <w:vAlign w:val="center"/>
          </w:tcPr>
          <w:p w14:paraId="34F3BD85" w14:textId="2D63FEDA" w:rsidR="00D62654" w:rsidRDefault="00405380" w:rsidP="00D62654">
            <w:pPr>
              <w:jc w:val="center"/>
              <w:rPr>
                <w:rFonts w:hint="eastAsia"/>
              </w:rPr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</w:t>
            </w:r>
            <w:r w:rsidR="00BC176D">
              <w:t>（</w:t>
            </w:r>
            <w:r w:rsidR="00BC176D">
              <w:t>%</w:t>
            </w:r>
            <w:r w:rsidR="00BC176D">
              <w:t>）</w:t>
            </w:r>
          </w:p>
        </w:tc>
        <w:tc>
          <w:tcPr>
            <w:tcW w:w="1434" w:type="dxa"/>
            <w:vAlign w:val="center"/>
          </w:tcPr>
          <w:p w14:paraId="05BA7667" w14:textId="07E83FEF" w:rsidR="00D62654" w:rsidRDefault="00BC176D" w:rsidP="00D62654">
            <w:pPr>
              <w:jc w:val="center"/>
            </w:pPr>
            <w:r>
              <w:t>73.33</w:t>
            </w:r>
          </w:p>
        </w:tc>
        <w:tc>
          <w:tcPr>
            <w:tcW w:w="1435" w:type="dxa"/>
            <w:vAlign w:val="center"/>
          </w:tcPr>
          <w:p w14:paraId="5D5D1426" w14:textId="763E8C8B" w:rsidR="00D62654" w:rsidRDefault="00BC3D51" w:rsidP="00D62654">
            <w:pPr>
              <w:jc w:val="center"/>
            </w:pPr>
            <w:r>
              <w:t>73.68</w:t>
            </w:r>
          </w:p>
        </w:tc>
        <w:tc>
          <w:tcPr>
            <w:tcW w:w="1434" w:type="dxa"/>
            <w:vAlign w:val="center"/>
          </w:tcPr>
          <w:p w14:paraId="56DAE1A0" w14:textId="21269941" w:rsidR="00D62654" w:rsidRDefault="003D5A56" w:rsidP="00D62654">
            <w:pPr>
              <w:jc w:val="center"/>
            </w:pPr>
            <w:r>
              <w:t>74.13</w:t>
            </w:r>
          </w:p>
        </w:tc>
        <w:tc>
          <w:tcPr>
            <w:tcW w:w="1435" w:type="dxa"/>
            <w:vAlign w:val="center"/>
          </w:tcPr>
          <w:p w14:paraId="260E9F94" w14:textId="45E6FEC5" w:rsidR="00D62654" w:rsidRDefault="00EF35CC" w:rsidP="00D62654">
            <w:pPr>
              <w:jc w:val="center"/>
            </w:pPr>
            <w:r>
              <w:t>70.93</w:t>
            </w:r>
          </w:p>
        </w:tc>
      </w:tr>
      <w:tr w:rsidR="007F5163" w14:paraId="7D7C992F" w14:textId="77777777" w:rsidTr="00BC176D">
        <w:tc>
          <w:tcPr>
            <w:tcW w:w="2552" w:type="dxa"/>
            <w:vAlign w:val="center"/>
          </w:tcPr>
          <w:p w14:paraId="3B1FA7AB" w14:textId="17A4E021" w:rsidR="007F5163" w:rsidRDefault="007F5163" w:rsidP="00D62654">
            <w:pPr>
              <w:jc w:val="center"/>
              <w:rPr>
                <w:rFonts w:hint="eastAsia"/>
              </w:rPr>
            </w:pPr>
            <w:r>
              <w:t>决策树深度</w:t>
            </w:r>
          </w:p>
        </w:tc>
        <w:tc>
          <w:tcPr>
            <w:tcW w:w="1434" w:type="dxa"/>
            <w:vAlign w:val="center"/>
          </w:tcPr>
          <w:p w14:paraId="4870136D" w14:textId="1CA438BE" w:rsidR="007F5163" w:rsidRDefault="007F5163" w:rsidP="00D62654">
            <w:pPr>
              <w:jc w:val="center"/>
            </w:pPr>
            <w:r>
              <w:t>208</w:t>
            </w:r>
          </w:p>
        </w:tc>
        <w:tc>
          <w:tcPr>
            <w:tcW w:w="1435" w:type="dxa"/>
            <w:vAlign w:val="center"/>
          </w:tcPr>
          <w:p w14:paraId="0EA6214E" w14:textId="7A5D8671" w:rsidR="007F5163" w:rsidRDefault="007F5163" w:rsidP="00D62654">
            <w:pPr>
              <w:jc w:val="center"/>
            </w:pPr>
            <w:r>
              <w:t>203</w:t>
            </w:r>
          </w:p>
        </w:tc>
        <w:tc>
          <w:tcPr>
            <w:tcW w:w="1434" w:type="dxa"/>
            <w:vAlign w:val="center"/>
          </w:tcPr>
          <w:p w14:paraId="1658659C" w14:textId="6321907C" w:rsidR="007F5163" w:rsidRDefault="007F5163" w:rsidP="00D62654">
            <w:pPr>
              <w:jc w:val="center"/>
            </w:pPr>
            <w:r>
              <w:t>202</w:t>
            </w:r>
          </w:p>
        </w:tc>
        <w:tc>
          <w:tcPr>
            <w:tcW w:w="1435" w:type="dxa"/>
            <w:vAlign w:val="center"/>
          </w:tcPr>
          <w:p w14:paraId="583ED4F5" w14:textId="19B0DF7B" w:rsidR="007F5163" w:rsidRDefault="007F5163" w:rsidP="00D62654">
            <w:pPr>
              <w:jc w:val="center"/>
            </w:pPr>
            <w:r>
              <w:t>192</w:t>
            </w:r>
          </w:p>
        </w:tc>
      </w:tr>
    </w:tbl>
    <w:p w14:paraId="0DFCF2F4" w14:textId="77777777" w:rsidR="000F5545" w:rsidRDefault="000F5545" w:rsidP="00DC4860"/>
    <w:p w14:paraId="6D011523" w14:textId="1CAE456C" w:rsidR="003D5A56" w:rsidRDefault="003D5A56" w:rsidP="00DC4860">
      <w:r>
        <w:rPr>
          <w:rFonts w:hint="eastAsia"/>
        </w:rPr>
        <w:tab/>
      </w:r>
      <w:r w:rsidR="00864087">
        <w:t>由上表可以看出，</w:t>
      </w:r>
      <w:r w:rsidR="00864087">
        <w:rPr>
          <w:rFonts w:hint="eastAsia"/>
        </w:rPr>
        <w:t>随着</w:t>
      </w:r>
      <w:r w:rsidR="00864087">
        <w:t>threshold1</w:t>
      </w:r>
      <w:r w:rsidR="00864087">
        <w:rPr>
          <w:rFonts w:hint="eastAsia"/>
        </w:rPr>
        <w:t>的</w:t>
      </w:r>
      <w:r w:rsidR="00864087">
        <w:t>增大，</w:t>
      </w:r>
      <w:r w:rsidR="00864087">
        <w:rPr>
          <w:rFonts w:hint="eastAsia"/>
        </w:rPr>
        <w:t>训练集</w:t>
      </w:r>
      <w:r w:rsidR="00864087">
        <w:t>上的测试率在</w:t>
      </w:r>
      <w:r w:rsidR="00864087">
        <w:t>0.03~0.07</w:t>
      </w:r>
      <w:r w:rsidR="00864087">
        <w:rPr>
          <w:rFonts w:hint="eastAsia"/>
        </w:rPr>
        <w:t>区间上</w:t>
      </w:r>
      <w:r w:rsidR="00864087">
        <w:t>逐渐增大，</w:t>
      </w:r>
      <w:r w:rsidR="00864087">
        <w:rPr>
          <w:rFonts w:hint="eastAsia"/>
        </w:rPr>
        <w:t>但是</w:t>
      </w:r>
      <w:r w:rsidR="00864087">
        <w:t>增大幅度并不是很大；</w:t>
      </w:r>
      <w:r w:rsidR="00864087">
        <w:rPr>
          <w:rFonts w:hint="eastAsia"/>
        </w:rPr>
        <w:t>加入</w:t>
      </w:r>
      <w:r w:rsidR="00864087">
        <w:t>threshold1</w:t>
      </w:r>
      <w:r w:rsidR="00864087">
        <w:t>可以</w:t>
      </w:r>
      <w:r w:rsidR="00864087">
        <w:rPr>
          <w:rFonts w:hint="eastAsia"/>
        </w:rPr>
        <w:t>减弱不纯度</w:t>
      </w:r>
      <w:r w:rsidR="00864087">
        <w:t>下降很小时产生过拟合的情况。</w:t>
      </w:r>
      <w:r w:rsidR="00864087">
        <w:rPr>
          <w:rFonts w:hint="eastAsia"/>
        </w:rPr>
        <w:t>而当</w:t>
      </w:r>
      <w:r w:rsidR="00864087">
        <w:t>threshold1=0.1</w:t>
      </w:r>
      <w:r w:rsidR="00864087">
        <w:rPr>
          <w:rFonts w:hint="eastAsia"/>
        </w:rPr>
        <w:t>时</w:t>
      </w:r>
      <w:r w:rsidR="00864087">
        <w:t>，</w:t>
      </w:r>
      <w:r w:rsidR="00864087">
        <w:rPr>
          <w:rFonts w:hint="eastAsia"/>
        </w:rPr>
        <w:t>测试集</w:t>
      </w:r>
      <w:r w:rsidR="00864087">
        <w:t>准确率较低，</w:t>
      </w:r>
      <w:r w:rsidR="00864087">
        <w:rPr>
          <w:rFonts w:hint="eastAsia"/>
        </w:rPr>
        <w:t>说明</w:t>
      </w:r>
      <w:r w:rsidR="00864087">
        <w:t>此时决策树生成还不完全，</w:t>
      </w:r>
      <w:r w:rsidR="00864087">
        <w:rPr>
          <w:rFonts w:hint="eastAsia"/>
        </w:rPr>
        <w:t>需要继续</w:t>
      </w:r>
      <w:r w:rsidR="00864087">
        <w:t>分类。</w:t>
      </w:r>
      <w:r w:rsidR="00864087">
        <w:rPr>
          <w:rFonts w:hint="eastAsia"/>
        </w:rPr>
        <w:t>因此</w:t>
      </w:r>
      <w:r w:rsidR="00864087">
        <w:t>，在后面的试验中，</w:t>
      </w:r>
      <w:r w:rsidR="00864087">
        <w:rPr>
          <w:rFonts w:hint="eastAsia"/>
        </w:rPr>
        <w:t>均取</w:t>
      </w:r>
      <w:r w:rsidR="00864087">
        <w:t>threshold</w:t>
      </w:r>
      <w:r w:rsidR="00864087">
        <w:t>1=0.07</w:t>
      </w:r>
      <w:r w:rsidR="009E67EB">
        <w:t>.</w:t>
      </w:r>
    </w:p>
    <w:p w14:paraId="7D756B9C" w14:textId="09375620" w:rsidR="009E67EB" w:rsidRDefault="009E67EB" w:rsidP="00DC4860">
      <w:r>
        <w:rPr>
          <w:rFonts w:hint="eastAsia"/>
        </w:rPr>
        <w:tab/>
        <w:t>2</w:t>
      </w:r>
      <w:r>
        <w:rPr>
          <w:rFonts w:hint="eastAsia"/>
        </w:rPr>
        <w:t>）停止</w:t>
      </w:r>
      <w:r>
        <w:t>条件为</w:t>
      </w:r>
      <w:r w:rsidR="00C676D2">
        <w:t>a</w:t>
      </w:r>
      <w:r w:rsidR="00C676D2">
        <w:t>）</w:t>
      </w:r>
      <w:r w:rsidR="00C676D2">
        <w:t>~</w:t>
      </w:r>
      <w:r w:rsidR="00C676D2">
        <w:rPr>
          <w:rFonts w:hint="eastAsia"/>
        </w:rPr>
        <w:t>d</w:t>
      </w:r>
      <w:r w:rsidR="00C676D2">
        <w:t>），</w:t>
      </w:r>
      <w:r w:rsidR="00AD30D0">
        <w:t>实验结果如表</w:t>
      </w:r>
      <w:r w:rsidR="00AD30D0">
        <w:t>2</w:t>
      </w:r>
      <w:r w:rsidR="00AD30D0">
        <w:rPr>
          <w:rFonts w:hint="eastAsia"/>
        </w:rPr>
        <w:t>所示</w:t>
      </w:r>
      <w:r w:rsidR="00AD30D0">
        <w:t>。</w:t>
      </w:r>
    </w:p>
    <w:p w14:paraId="0E27EE59" w14:textId="55F144F3" w:rsidR="009E67EB" w:rsidRDefault="009E67EB" w:rsidP="009E67EB">
      <w:pPr>
        <w:pStyle w:val="a6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threshold</w:t>
      </w:r>
      <w:r>
        <w:t>2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9E67EB" w14:paraId="616408A6" w14:textId="77777777" w:rsidTr="00BF2B4A">
        <w:tc>
          <w:tcPr>
            <w:tcW w:w="2552" w:type="dxa"/>
            <w:vAlign w:val="center"/>
          </w:tcPr>
          <w:p w14:paraId="2CEF8654" w14:textId="24970735" w:rsidR="009E67EB" w:rsidRDefault="009E67EB" w:rsidP="00BF2B4A">
            <w:pPr>
              <w:jc w:val="center"/>
            </w:pPr>
            <w:r>
              <w:t>threshold</w:t>
            </w:r>
            <w:r>
              <w:t>2</w:t>
            </w:r>
          </w:p>
        </w:tc>
        <w:tc>
          <w:tcPr>
            <w:tcW w:w="1434" w:type="dxa"/>
            <w:vAlign w:val="center"/>
          </w:tcPr>
          <w:p w14:paraId="7C010E9E" w14:textId="32442AE6" w:rsidR="009E67EB" w:rsidRDefault="009E67EB" w:rsidP="00BF2B4A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4F9AB5E3" w14:textId="1E080756" w:rsidR="009E67EB" w:rsidRDefault="009E67EB" w:rsidP="00BF2B4A">
            <w:pPr>
              <w:jc w:val="center"/>
            </w:pPr>
            <w:r>
              <w:t>30</w:t>
            </w:r>
          </w:p>
        </w:tc>
        <w:tc>
          <w:tcPr>
            <w:tcW w:w="1434" w:type="dxa"/>
            <w:vAlign w:val="center"/>
          </w:tcPr>
          <w:p w14:paraId="7D40B448" w14:textId="7D273F5F" w:rsidR="009E67EB" w:rsidRDefault="009E67EB" w:rsidP="00BF2B4A">
            <w:pPr>
              <w:jc w:val="center"/>
            </w:pPr>
            <w:r>
              <w:t>50</w:t>
            </w:r>
          </w:p>
        </w:tc>
        <w:tc>
          <w:tcPr>
            <w:tcW w:w="1435" w:type="dxa"/>
            <w:vAlign w:val="center"/>
          </w:tcPr>
          <w:p w14:paraId="365120CC" w14:textId="3B2659CD" w:rsidR="009E67EB" w:rsidRDefault="009E67EB" w:rsidP="00BF2B4A">
            <w:pPr>
              <w:jc w:val="center"/>
            </w:pPr>
            <w:r>
              <w:t>100</w:t>
            </w:r>
          </w:p>
        </w:tc>
      </w:tr>
      <w:tr w:rsidR="009E67EB" w14:paraId="29FB9C2F" w14:textId="77777777" w:rsidTr="00BF2B4A">
        <w:tc>
          <w:tcPr>
            <w:tcW w:w="2552" w:type="dxa"/>
            <w:vAlign w:val="center"/>
          </w:tcPr>
          <w:p w14:paraId="55ACC0A3" w14:textId="77777777" w:rsidR="009E67EB" w:rsidRDefault="009E67EB" w:rsidP="00BF2B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5F67227A" w14:textId="24B4890E" w:rsidR="009E67EB" w:rsidRDefault="009E67EB" w:rsidP="00BF2B4A">
            <w:pPr>
              <w:jc w:val="center"/>
            </w:pPr>
            <w:r>
              <w:t>67.04</w:t>
            </w:r>
          </w:p>
        </w:tc>
        <w:tc>
          <w:tcPr>
            <w:tcW w:w="1435" w:type="dxa"/>
            <w:vAlign w:val="center"/>
          </w:tcPr>
          <w:p w14:paraId="12A2866D" w14:textId="2AEABBDD" w:rsidR="009E67EB" w:rsidRDefault="00C676D2" w:rsidP="00BF2B4A">
            <w:pPr>
              <w:jc w:val="center"/>
            </w:pPr>
            <w:r>
              <w:t>92.98</w:t>
            </w:r>
          </w:p>
        </w:tc>
        <w:tc>
          <w:tcPr>
            <w:tcW w:w="1434" w:type="dxa"/>
            <w:vAlign w:val="center"/>
          </w:tcPr>
          <w:p w14:paraId="000BD0DA" w14:textId="2831C3D3" w:rsidR="009E67EB" w:rsidRDefault="00C676D2" w:rsidP="00BF2B4A">
            <w:pPr>
              <w:jc w:val="center"/>
            </w:pPr>
            <w:r>
              <w:t>96.96</w:t>
            </w:r>
          </w:p>
        </w:tc>
        <w:tc>
          <w:tcPr>
            <w:tcW w:w="1435" w:type="dxa"/>
            <w:vAlign w:val="center"/>
          </w:tcPr>
          <w:p w14:paraId="6057F916" w14:textId="63669A49" w:rsidR="009E67EB" w:rsidRDefault="00AD30D0" w:rsidP="00BF2B4A">
            <w:pPr>
              <w:jc w:val="center"/>
            </w:pPr>
            <w:r>
              <w:t>97.67</w:t>
            </w:r>
          </w:p>
        </w:tc>
      </w:tr>
      <w:tr w:rsidR="009E67EB" w14:paraId="00072AAC" w14:textId="77777777" w:rsidTr="00BF2B4A">
        <w:tc>
          <w:tcPr>
            <w:tcW w:w="2552" w:type="dxa"/>
            <w:vAlign w:val="center"/>
          </w:tcPr>
          <w:p w14:paraId="34A37A5C" w14:textId="77777777" w:rsidR="009E67EB" w:rsidRDefault="009E67EB" w:rsidP="00BF2B4A">
            <w:pPr>
              <w:jc w:val="center"/>
              <w:rPr>
                <w:rFonts w:hint="eastAsia"/>
              </w:rPr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7E99F99A" w14:textId="789E3D83" w:rsidR="009E67EB" w:rsidRDefault="009E67EB" w:rsidP="00BF2B4A">
            <w:pPr>
              <w:jc w:val="center"/>
            </w:pPr>
            <w:r>
              <w:t>62.40</w:t>
            </w:r>
          </w:p>
        </w:tc>
        <w:tc>
          <w:tcPr>
            <w:tcW w:w="1435" w:type="dxa"/>
            <w:vAlign w:val="center"/>
          </w:tcPr>
          <w:p w14:paraId="74099582" w14:textId="70C2BF18" w:rsidR="009E67EB" w:rsidRDefault="00C676D2" w:rsidP="00BF2B4A">
            <w:pPr>
              <w:jc w:val="center"/>
            </w:pPr>
            <w:r>
              <w:t>74.90</w:t>
            </w:r>
          </w:p>
        </w:tc>
        <w:tc>
          <w:tcPr>
            <w:tcW w:w="1434" w:type="dxa"/>
            <w:vAlign w:val="center"/>
          </w:tcPr>
          <w:p w14:paraId="2EB99324" w14:textId="2C9101A8" w:rsidR="009E67EB" w:rsidRDefault="009E67EB" w:rsidP="00BF2B4A">
            <w:pPr>
              <w:jc w:val="center"/>
            </w:pPr>
            <w:r>
              <w:t>74.</w:t>
            </w:r>
            <w:r w:rsidR="00453461">
              <w:t>86</w:t>
            </w:r>
          </w:p>
        </w:tc>
        <w:tc>
          <w:tcPr>
            <w:tcW w:w="1435" w:type="dxa"/>
            <w:vAlign w:val="center"/>
          </w:tcPr>
          <w:p w14:paraId="204E89BF" w14:textId="7239D5E8" w:rsidR="009E67EB" w:rsidRDefault="00AD30D0" w:rsidP="00BF2B4A">
            <w:pPr>
              <w:jc w:val="center"/>
            </w:pPr>
            <w:r>
              <w:t>74.44</w:t>
            </w:r>
          </w:p>
        </w:tc>
      </w:tr>
    </w:tbl>
    <w:p w14:paraId="1CBB2676" w14:textId="77777777" w:rsidR="000F5545" w:rsidRDefault="000F5545" w:rsidP="00DC4860"/>
    <w:p w14:paraId="4AF137B6" w14:textId="57EC6204" w:rsidR="00AD30D0" w:rsidRDefault="00AD30D0" w:rsidP="00DC4860">
      <w:r>
        <w:rPr>
          <w:rFonts w:hint="eastAsia"/>
        </w:rPr>
        <w:tab/>
      </w:r>
      <w:r>
        <w:t>由上表可以看出，</w:t>
      </w:r>
      <w:r>
        <w:rPr>
          <w:rFonts w:hint="eastAsia"/>
        </w:rPr>
        <w:t>在</w:t>
      </w:r>
      <w:r>
        <w:t>固定最大增益率，</w:t>
      </w:r>
      <w:r>
        <w:rPr>
          <w:rFonts w:hint="eastAsia"/>
        </w:rPr>
        <w:t>加入</w:t>
      </w:r>
      <w:r>
        <w:t>树的深度限制</w:t>
      </w:r>
      <w:r w:rsidR="007F5163">
        <w:t>之后，</w:t>
      </w:r>
      <w:r w:rsidR="00387D64">
        <w:t>在</w:t>
      </w:r>
      <w:r w:rsidR="00387D64">
        <w:t>threshold2</w:t>
      </w:r>
      <w:r w:rsidR="00387D64">
        <w:rPr>
          <w:rFonts w:hint="eastAsia"/>
        </w:rPr>
        <w:t>大于等于</w:t>
      </w:r>
      <w:r w:rsidR="00387D64">
        <w:t>30</w:t>
      </w:r>
      <w:r w:rsidR="00387D64">
        <w:rPr>
          <w:rFonts w:hint="eastAsia"/>
        </w:rPr>
        <w:t>后</w:t>
      </w:r>
      <w:r w:rsidR="00387D64">
        <w:t>，</w:t>
      </w:r>
      <w:r w:rsidR="007F5163">
        <w:rPr>
          <w:rFonts w:hint="eastAsia"/>
        </w:rPr>
        <w:t>测试集</w:t>
      </w:r>
      <w:r w:rsidR="007F5163">
        <w:t>整体</w:t>
      </w:r>
      <w:r w:rsidR="00387D64">
        <w:t>正确率大于</w:t>
      </w:r>
      <w:r w:rsidR="00387D64">
        <w:t>1</w:t>
      </w:r>
      <w:r w:rsidR="00387D64">
        <w:t>）</w:t>
      </w:r>
      <w:r w:rsidR="00387D64">
        <w:rPr>
          <w:rFonts w:hint="eastAsia"/>
        </w:rPr>
        <w:t>中</w:t>
      </w:r>
      <w:r w:rsidR="00387D64">
        <w:t>的准确率，</w:t>
      </w:r>
      <w:r w:rsidR="00387D64">
        <w:rPr>
          <w:rFonts w:hint="eastAsia"/>
        </w:rPr>
        <w:t>说明</w:t>
      </w:r>
      <w:r w:rsidR="00387D64">
        <w:t>减少了过拟合，</w:t>
      </w:r>
      <w:r w:rsidR="00387D64">
        <w:rPr>
          <w:rFonts w:hint="eastAsia"/>
        </w:rPr>
        <w:t>另外</w:t>
      </w:r>
      <w:r w:rsidR="00387D64">
        <w:t>限制树的深度</w:t>
      </w:r>
      <w:r w:rsidR="00387D64">
        <w:rPr>
          <w:rFonts w:hint="eastAsia"/>
        </w:rPr>
        <w:t>既可以</w:t>
      </w:r>
      <w:r w:rsidR="00387D64">
        <w:t>加快收敛速度，</w:t>
      </w:r>
      <w:r w:rsidR="00387D64">
        <w:rPr>
          <w:rFonts w:hint="eastAsia"/>
        </w:rPr>
        <w:t>又可以</w:t>
      </w:r>
      <w:r w:rsidR="00387D64">
        <w:t>提高测试准确率。</w:t>
      </w:r>
    </w:p>
    <w:p w14:paraId="2DD13FC7" w14:textId="3673D001" w:rsidR="00453461" w:rsidRDefault="00453461" w:rsidP="00DC4860">
      <w:r>
        <w:rPr>
          <w:rFonts w:hint="eastAsia"/>
        </w:rPr>
        <w:tab/>
        <w:t>3</w:t>
      </w:r>
      <w:r>
        <w:rPr>
          <w:rFonts w:hint="eastAsia"/>
        </w:rPr>
        <w:t>）停止</w:t>
      </w:r>
      <w:r>
        <w:t>条件为</w:t>
      </w:r>
      <w:r>
        <w:t>a</w:t>
      </w:r>
      <w:r>
        <w:t>）</w:t>
      </w:r>
      <w:r>
        <w:t>~</w:t>
      </w:r>
      <w:r>
        <w:rPr>
          <w:rFonts w:hint="eastAsia"/>
        </w:rPr>
        <w:t>c</w:t>
      </w:r>
      <w:r>
        <w:t>）、</w:t>
      </w:r>
      <w:r>
        <w:rPr>
          <w:rFonts w:hint="eastAsia"/>
        </w:rPr>
        <w:t>e</w:t>
      </w:r>
      <w:r>
        <w:t>），</w:t>
      </w:r>
      <w:r>
        <w:rPr>
          <w:rFonts w:hint="eastAsia"/>
        </w:rPr>
        <w:t>实验</w:t>
      </w:r>
      <w:r>
        <w:t>结果如表</w:t>
      </w:r>
      <w:r>
        <w:t>3</w:t>
      </w:r>
      <w:r>
        <w:rPr>
          <w:rFonts w:hint="eastAsia"/>
        </w:rPr>
        <w:t>所示</w:t>
      </w:r>
    </w:p>
    <w:p w14:paraId="5FB61F36" w14:textId="77777777" w:rsidR="003D448D" w:rsidRDefault="003D448D" w:rsidP="00DC4860">
      <w:pPr>
        <w:rPr>
          <w:rFonts w:hint="eastAsia"/>
        </w:rPr>
      </w:pPr>
    </w:p>
    <w:p w14:paraId="48F9C2D5" w14:textId="77777777" w:rsidR="003D448D" w:rsidRDefault="003D448D" w:rsidP="003D448D">
      <w:pPr>
        <w:pStyle w:val="a6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threshold2</w:t>
      </w:r>
      <w:r>
        <w:t>对准确率的影响</w:t>
      </w:r>
    </w:p>
    <w:tbl>
      <w:tblPr>
        <w:tblStyle w:val="a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434"/>
        <w:gridCol w:w="1435"/>
        <w:gridCol w:w="1434"/>
        <w:gridCol w:w="1435"/>
      </w:tblGrid>
      <w:tr w:rsidR="003D448D" w14:paraId="152844C6" w14:textId="77777777" w:rsidTr="00BF2B4A">
        <w:tc>
          <w:tcPr>
            <w:tcW w:w="2552" w:type="dxa"/>
            <w:vAlign w:val="center"/>
          </w:tcPr>
          <w:p w14:paraId="30B439AD" w14:textId="52A1CD7C" w:rsidR="003D448D" w:rsidRDefault="003D448D" w:rsidP="00BF2B4A">
            <w:pPr>
              <w:jc w:val="center"/>
            </w:pPr>
            <w:r>
              <w:t>threshold</w:t>
            </w:r>
            <w:r>
              <w:t>3</w:t>
            </w:r>
          </w:p>
        </w:tc>
        <w:tc>
          <w:tcPr>
            <w:tcW w:w="1434" w:type="dxa"/>
            <w:vAlign w:val="center"/>
          </w:tcPr>
          <w:p w14:paraId="0D156297" w14:textId="77777777" w:rsidR="003D448D" w:rsidRDefault="003D448D" w:rsidP="00BF2B4A">
            <w:pPr>
              <w:jc w:val="center"/>
            </w:pPr>
            <w:r>
              <w:t>10</w:t>
            </w:r>
          </w:p>
        </w:tc>
        <w:tc>
          <w:tcPr>
            <w:tcW w:w="1435" w:type="dxa"/>
            <w:vAlign w:val="center"/>
          </w:tcPr>
          <w:p w14:paraId="0873EBF0" w14:textId="680EA41C" w:rsidR="003D448D" w:rsidRDefault="003D448D" w:rsidP="00BF2B4A">
            <w:pPr>
              <w:jc w:val="center"/>
            </w:pPr>
            <w:r>
              <w:t>20</w:t>
            </w:r>
          </w:p>
        </w:tc>
        <w:tc>
          <w:tcPr>
            <w:tcW w:w="1434" w:type="dxa"/>
            <w:vAlign w:val="center"/>
          </w:tcPr>
          <w:p w14:paraId="622F08B0" w14:textId="593CE65E" w:rsidR="003D448D" w:rsidRDefault="003D448D" w:rsidP="00BF2B4A">
            <w:pPr>
              <w:jc w:val="center"/>
            </w:pPr>
            <w:r>
              <w:t>40</w:t>
            </w:r>
          </w:p>
        </w:tc>
        <w:tc>
          <w:tcPr>
            <w:tcW w:w="1435" w:type="dxa"/>
            <w:vAlign w:val="center"/>
          </w:tcPr>
          <w:p w14:paraId="416D321C" w14:textId="185B5350" w:rsidR="003D448D" w:rsidRDefault="003D448D" w:rsidP="00BF2B4A">
            <w:pPr>
              <w:jc w:val="center"/>
            </w:pPr>
            <w:r>
              <w:t>50</w:t>
            </w:r>
          </w:p>
        </w:tc>
      </w:tr>
      <w:tr w:rsidR="003D448D" w14:paraId="13299CF8" w14:textId="77777777" w:rsidTr="00BF2B4A">
        <w:tc>
          <w:tcPr>
            <w:tcW w:w="2552" w:type="dxa"/>
            <w:vAlign w:val="center"/>
          </w:tcPr>
          <w:p w14:paraId="44E32949" w14:textId="77777777" w:rsidR="003D448D" w:rsidRDefault="003D448D" w:rsidP="00BF2B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59B3A8B0" w14:textId="77777777" w:rsidR="003D448D" w:rsidRDefault="003D448D" w:rsidP="00BF2B4A">
            <w:pPr>
              <w:jc w:val="center"/>
            </w:pPr>
            <w:r>
              <w:t>67.04</w:t>
            </w:r>
          </w:p>
        </w:tc>
        <w:tc>
          <w:tcPr>
            <w:tcW w:w="1435" w:type="dxa"/>
            <w:vAlign w:val="center"/>
          </w:tcPr>
          <w:p w14:paraId="5C5B599A" w14:textId="77777777" w:rsidR="003D448D" w:rsidRDefault="003D448D" w:rsidP="00BF2B4A">
            <w:pPr>
              <w:jc w:val="center"/>
            </w:pPr>
            <w:r>
              <w:t>92.98</w:t>
            </w:r>
          </w:p>
        </w:tc>
        <w:tc>
          <w:tcPr>
            <w:tcW w:w="1434" w:type="dxa"/>
            <w:vAlign w:val="center"/>
          </w:tcPr>
          <w:p w14:paraId="378957D7" w14:textId="77777777" w:rsidR="003D448D" w:rsidRDefault="003D448D" w:rsidP="00BF2B4A">
            <w:pPr>
              <w:jc w:val="center"/>
            </w:pPr>
            <w:r>
              <w:t>96.96</w:t>
            </w:r>
          </w:p>
        </w:tc>
        <w:tc>
          <w:tcPr>
            <w:tcW w:w="1435" w:type="dxa"/>
            <w:vAlign w:val="center"/>
          </w:tcPr>
          <w:p w14:paraId="2AFBA65A" w14:textId="77777777" w:rsidR="003D448D" w:rsidRDefault="003D448D" w:rsidP="00BF2B4A">
            <w:pPr>
              <w:jc w:val="center"/>
            </w:pPr>
            <w:r>
              <w:t>97.67</w:t>
            </w:r>
          </w:p>
        </w:tc>
      </w:tr>
      <w:tr w:rsidR="003D448D" w14:paraId="789659C3" w14:textId="77777777" w:rsidTr="00BF2B4A">
        <w:tc>
          <w:tcPr>
            <w:tcW w:w="2552" w:type="dxa"/>
            <w:vAlign w:val="center"/>
          </w:tcPr>
          <w:p w14:paraId="3E779A81" w14:textId="77777777" w:rsidR="003D448D" w:rsidRDefault="003D448D" w:rsidP="00BF2B4A">
            <w:pPr>
              <w:jc w:val="center"/>
              <w:rPr>
                <w:rFonts w:hint="eastAsia"/>
              </w:rPr>
            </w:pPr>
            <w:r>
              <w:t>测试</w:t>
            </w:r>
            <w:r>
              <w:rPr>
                <w:rFonts w:hint="eastAsia"/>
              </w:rPr>
              <w:t>集</w:t>
            </w:r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1434" w:type="dxa"/>
            <w:vAlign w:val="center"/>
          </w:tcPr>
          <w:p w14:paraId="0D6F1A7D" w14:textId="77777777" w:rsidR="003D448D" w:rsidRDefault="003D448D" w:rsidP="00BF2B4A">
            <w:pPr>
              <w:jc w:val="center"/>
            </w:pPr>
            <w:r>
              <w:t>62.40</w:t>
            </w:r>
          </w:p>
        </w:tc>
        <w:tc>
          <w:tcPr>
            <w:tcW w:w="1435" w:type="dxa"/>
            <w:vAlign w:val="center"/>
          </w:tcPr>
          <w:p w14:paraId="7A57D5CB" w14:textId="77777777" w:rsidR="003D448D" w:rsidRDefault="003D448D" w:rsidP="00BF2B4A">
            <w:pPr>
              <w:jc w:val="center"/>
            </w:pPr>
            <w:r>
              <w:t>74.90</w:t>
            </w:r>
          </w:p>
        </w:tc>
        <w:tc>
          <w:tcPr>
            <w:tcW w:w="1434" w:type="dxa"/>
            <w:vAlign w:val="center"/>
          </w:tcPr>
          <w:p w14:paraId="16B1C948" w14:textId="77777777" w:rsidR="003D448D" w:rsidRDefault="003D448D" w:rsidP="00BF2B4A">
            <w:pPr>
              <w:jc w:val="center"/>
            </w:pPr>
            <w:r>
              <w:t>74.86</w:t>
            </w:r>
          </w:p>
        </w:tc>
        <w:tc>
          <w:tcPr>
            <w:tcW w:w="1435" w:type="dxa"/>
            <w:vAlign w:val="center"/>
          </w:tcPr>
          <w:p w14:paraId="3D837E70" w14:textId="77777777" w:rsidR="003D448D" w:rsidRDefault="003D448D" w:rsidP="00BF2B4A">
            <w:pPr>
              <w:jc w:val="center"/>
            </w:pPr>
            <w:r>
              <w:t>74.44</w:t>
            </w:r>
          </w:p>
        </w:tc>
      </w:tr>
    </w:tbl>
    <w:p w14:paraId="68D831C2" w14:textId="77777777" w:rsidR="003D448D" w:rsidRDefault="003D448D" w:rsidP="00DC4860"/>
    <w:p w14:paraId="0297D9DD" w14:textId="544ECFFC" w:rsidR="003D448D" w:rsidRDefault="003D448D" w:rsidP="00DC4860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t>停止条件为</w:t>
      </w:r>
      <w:r>
        <w:rPr>
          <w:rFonts w:hint="eastAsia"/>
        </w:rPr>
        <w:t>a</w:t>
      </w:r>
      <w:r>
        <w:t>）</w:t>
      </w:r>
      <w:r>
        <w:t>~</w:t>
      </w:r>
      <w:r>
        <w:rPr>
          <w:rFonts w:hint="eastAsia"/>
        </w:rPr>
        <w:t>e</w:t>
      </w:r>
      <w:r>
        <w:t>），</w:t>
      </w:r>
      <w:r>
        <w:rPr>
          <w:rFonts w:hint="eastAsia"/>
        </w:rPr>
        <w:t>实验</w:t>
      </w:r>
      <w:r>
        <w:t>结果如表</w:t>
      </w:r>
      <w:r>
        <w:t>4</w:t>
      </w:r>
      <w:r>
        <w:rPr>
          <w:rFonts w:hint="eastAsia"/>
        </w:rPr>
        <w:t>所示</w:t>
      </w:r>
      <w:r>
        <w:t>。</w:t>
      </w:r>
    </w:p>
    <w:p w14:paraId="0BA1ABF7" w14:textId="77777777" w:rsidR="003D448D" w:rsidRDefault="003D448D" w:rsidP="00DC4860">
      <w:pPr>
        <w:rPr>
          <w:rFonts w:hint="eastAsia"/>
        </w:rPr>
      </w:pPr>
    </w:p>
    <w:p w14:paraId="6E8DEBA8" w14:textId="4012529E" w:rsidR="003D448D" w:rsidRDefault="003D448D" w:rsidP="00DC486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改进决策树</w:t>
      </w:r>
    </w:p>
    <w:p w14:paraId="19F85702" w14:textId="672EB8DF" w:rsidR="003D448D" w:rsidRPr="003329FF" w:rsidRDefault="003D448D" w:rsidP="00DC4860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</w:p>
    <w:sectPr w:rsidR="003D448D" w:rsidRPr="003329FF" w:rsidSect="00594A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7CB4"/>
    <w:multiLevelType w:val="hybridMultilevel"/>
    <w:tmpl w:val="9FA03DE8"/>
    <w:lvl w:ilvl="0" w:tplc="D82C95AE">
      <w:start w:val="1"/>
      <w:numFmt w:val="lowerLetter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5322DF"/>
    <w:multiLevelType w:val="hybridMultilevel"/>
    <w:tmpl w:val="40E86F5C"/>
    <w:lvl w:ilvl="0" w:tplc="40069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526A3B"/>
    <w:multiLevelType w:val="hybridMultilevel"/>
    <w:tmpl w:val="1FF2E9C4"/>
    <w:lvl w:ilvl="0" w:tplc="AC9A0C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E3"/>
    <w:rsid w:val="000140E1"/>
    <w:rsid w:val="00014C3F"/>
    <w:rsid w:val="000152F0"/>
    <w:rsid w:val="0002754E"/>
    <w:rsid w:val="00046023"/>
    <w:rsid w:val="000729E4"/>
    <w:rsid w:val="00094F5E"/>
    <w:rsid w:val="000C2871"/>
    <w:rsid w:val="000C7FB2"/>
    <w:rsid w:val="000D522A"/>
    <w:rsid w:val="000F5545"/>
    <w:rsid w:val="00112979"/>
    <w:rsid w:val="00115301"/>
    <w:rsid w:val="00117C81"/>
    <w:rsid w:val="0012114A"/>
    <w:rsid w:val="001312A2"/>
    <w:rsid w:val="001432E3"/>
    <w:rsid w:val="0015048A"/>
    <w:rsid w:val="001B37DB"/>
    <w:rsid w:val="001B5B54"/>
    <w:rsid w:val="001C09FA"/>
    <w:rsid w:val="001C3F7B"/>
    <w:rsid w:val="001F5647"/>
    <w:rsid w:val="002004C0"/>
    <w:rsid w:val="00236D14"/>
    <w:rsid w:val="00252DF5"/>
    <w:rsid w:val="00257C9B"/>
    <w:rsid w:val="002965D1"/>
    <w:rsid w:val="002B28C6"/>
    <w:rsid w:val="002B588A"/>
    <w:rsid w:val="002D4F9F"/>
    <w:rsid w:val="002E27C0"/>
    <w:rsid w:val="002E607C"/>
    <w:rsid w:val="002F51AC"/>
    <w:rsid w:val="00325A2B"/>
    <w:rsid w:val="00327D23"/>
    <w:rsid w:val="003329FF"/>
    <w:rsid w:val="00333E8D"/>
    <w:rsid w:val="00343E93"/>
    <w:rsid w:val="00361E64"/>
    <w:rsid w:val="00362C01"/>
    <w:rsid w:val="003650BC"/>
    <w:rsid w:val="0037766B"/>
    <w:rsid w:val="00380ECA"/>
    <w:rsid w:val="00383629"/>
    <w:rsid w:val="003873AB"/>
    <w:rsid w:val="00387D64"/>
    <w:rsid w:val="00392198"/>
    <w:rsid w:val="003A0358"/>
    <w:rsid w:val="003B53B1"/>
    <w:rsid w:val="003D2856"/>
    <w:rsid w:val="003D3053"/>
    <w:rsid w:val="003D448D"/>
    <w:rsid w:val="003D5A56"/>
    <w:rsid w:val="00405380"/>
    <w:rsid w:val="0040613B"/>
    <w:rsid w:val="004106C7"/>
    <w:rsid w:val="00430D30"/>
    <w:rsid w:val="0043526B"/>
    <w:rsid w:val="00453461"/>
    <w:rsid w:val="00466FD0"/>
    <w:rsid w:val="00470CA2"/>
    <w:rsid w:val="004C2AD3"/>
    <w:rsid w:val="00501E28"/>
    <w:rsid w:val="00533D34"/>
    <w:rsid w:val="0056043C"/>
    <w:rsid w:val="00594AFE"/>
    <w:rsid w:val="005A6F81"/>
    <w:rsid w:val="0061451B"/>
    <w:rsid w:val="00630433"/>
    <w:rsid w:val="00631765"/>
    <w:rsid w:val="0063684F"/>
    <w:rsid w:val="006C07CC"/>
    <w:rsid w:val="006E5FFE"/>
    <w:rsid w:val="006F23E2"/>
    <w:rsid w:val="00704524"/>
    <w:rsid w:val="00720624"/>
    <w:rsid w:val="00747F60"/>
    <w:rsid w:val="00784282"/>
    <w:rsid w:val="00785AEE"/>
    <w:rsid w:val="007A0DA4"/>
    <w:rsid w:val="007A783D"/>
    <w:rsid w:val="007D1E36"/>
    <w:rsid w:val="007F5163"/>
    <w:rsid w:val="00801E70"/>
    <w:rsid w:val="00804C3E"/>
    <w:rsid w:val="00864087"/>
    <w:rsid w:val="00864F44"/>
    <w:rsid w:val="0088331A"/>
    <w:rsid w:val="008B27C8"/>
    <w:rsid w:val="008B285D"/>
    <w:rsid w:val="008D0405"/>
    <w:rsid w:val="008E2654"/>
    <w:rsid w:val="009158D5"/>
    <w:rsid w:val="00925D03"/>
    <w:rsid w:val="00927DE8"/>
    <w:rsid w:val="009442B3"/>
    <w:rsid w:val="009617C8"/>
    <w:rsid w:val="0096657B"/>
    <w:rsid w:val="00970BA3"/>
    <w:rsid w:val="009E1C7B"/>
    <w:rsid w:val="009E67EB"/>
    <w:rsid w:val="009F7CC1"/>
    <w:rsid w:val="00A12EBE"/>
    <w:rsid w:val="00A51AD1"/>
    <w:rsid w:val="00A53B7A"/>
    <w:rsid w:val="00A67F88"/>
    <w:rsid w:val="00AD30D0"/>
    <w:rsid w:val="00AE397C"/>
    <w:rsid w:val="00B04C79"/>
    <w:rsid w:val="00B23208"/>
    <w:rsid w:val="00B23D59"/>
    <w:rsid w:val="00B448D7"/>
    <w:rsid w:val="00B861F7"/>
    <w:rsid w:val="00B90683"/>
    <w:rsid w:val="00B91D56"/>
    <w:rsid w:val="00B96A56"/>
    <w:rsid w:val="00BB73D4"/>
    <w:rsid w:val="00BC16B5"/>
    <w:rsid w:val="00BC176D"/>
    <w:rsid w:val="00BC3D51"/>
    <w:rsid w:val="00BD1401"/>
    <w:rsid w:val="00C0322D"/>
    <w:rsid w:val="00C06211"/>
    <w:rsid w:val="00C50C99"/>
    <w:rsid w:val="00C51737"/>
    <w:rsid w:val="00C676D2"/>
    <w:rsid w:val="00C83AC5"/>
    <w:rsid w:val="00D51C93"/>
    <w:rsid w:val="00D62654"/>
    <w:rsid w:val="00D922E2"/>
    <w:rsid w:val="00DA007F"/>
    <w:rsid w:val="00DB4218"/>
    <w:rsid w:val="00DC3E41"/>
    <w:rsid w:val="00DC4860"/>
    <w:rsid w:val="00DF23F6"/>
    <w:rsid w:val="00E1453F"/>
    <w:rsid w:val="00E64296"/>
    <w:rsid w:val="00E87AC5"/>
    <w:rsid w:val="00EB5543"/>
    <w:rsid w:val="00EE4DDE"/>
    <w:rsid w:val="00EF0BD5"/>
    <w:rsid w:val="00EF35CC"/>
    <w:rsid w:val="00F0449B"/>
    <w:rsid w:val="00F20B3A"/>
    <w:rsid w:val="00F24B56"/>
    <w:rsid w:val="00F3041A"/>
    <w:rsid w:val="00F33CD8"/>
    <w:rsid w:val="00F558C5"/>
    <w:rsid w:val="00FA1F50"/>
    <w:rsid w:val="00FC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FE5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3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43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29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7C9B"/>
    <w:rPr>
      <w:color w:val="808080"/>
    </w:rPr>
  </w:style>
  <w:style w:type="table" w:styleId="a5">
    <w:name w:val="Table Grid"/>
    <w:basedOn w:val="a1"/>
    <w:uiPriority w:val="39"/>
    <w:rsid w:val="00D62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3D5A56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problem2</vt:lpstr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dous12@126.com</dc:creator>
  <cp:keywords/>
  <dc:description/>
  <cp:lastModifiedBy>dous12@126.com</cp:lastModifiedBy>
  <cp:revision>19</cp:revision>
  <dcterms:created xsi:type="dcterms:W3CDTF">2017-05-15T13:26:00Z</dcterms:created>
  <dcterms:modified xsi:type="dcterms:W3CDTF">2017-05-15T14:51:00Z</dcterms:modified>
</cp:coreProperties>
</file>