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2810" w14:textId="42C48A17" w:rsidR="004E2AE7" w:rsidRPr="006A33B1" w:rsidRDefault="006A33B1">
      <w:pPr>
        <w:rPr>
          <w:rFonts w:ascii="Arial" w:hAnsi="Arial" w:cs="Arial"/>
          <w:sz w:val="28"/>
          <w:szCs w:val="28"/>
        </w:rPr>
      </w:pPr>
      <w:r w:rsidRPr="006A33B1">
        <w:rPr>
          <w:rFonts w:ascii="Arial" w:hAnsi="Arial" w:cs="Arial"/>
          <w:sz w:val="28"/>
          <w:szCs w:val="28"/>
        </w:rPr>
        <w:t>The robots should have three law</w:t>
      </w:r>
      <w:r>
        <w:rPr>
          <w:rFonts w:ascii="Arial" w:hAnsi="Arial" w:cs="Arial"/>
          <w:sz w:val="28"/>
          <w:szCs w:val="28"/>
        </w:rPr>
        <w:t>s</w:t>
      </w:r>
      <w:r w:rsidRPr="006A33B1">
        <w:rPr>
          <w:rFonts w:ascii="Arial" w:hAnsi="Arial" w:cs="Arial"/>
          <w:sz w:val="28"/>
          <w:szCs w:val="28"/>
        </w:rPr>
        <w:t xml:space="preserve"> to </w:t>
      </w:r>
      <w:proofErr w:type="gramStart"/>
      <w:r w:rsidRPr="006A33B1">
        <w:rPr>
          <w:rFonts w:ascii="Arial" w:hAnsi="Arial" w:cs="Arial"/>
          <w:sz w:val="28"/>
          <w:szCs w:val="28"/>
        </w:rPr>
        <w:t>obey[</w:t>
      </w:r>
      <w:proofErr w:type="gramEnd"/>
      <w:r w:rsidRPr="006A33B1">
        <w:rPr>
          <w:rFonts w:ascii="Arial" w:hAnsi="Arial" w:cs="Arial"/>
          <w:sz w:val="28"/>
          <w:szCs w:val="28"/>
        </w:rPr>
        <w:t>1]:</w:t>
      </w:r>
    </w:p>
    <w:p w14:paraId="043A4479" w14:textId="1C9B075C" w:rsidR="006A33B1" w:rsidRDefault="006A33B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1. </w:t>
      </w:r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 robot may not injure a human being or, through inaction, allow a human being to come to harm. </w:t>
      </w:r>
    </w:p>
    <w:p w14:paraId="127E5D0F" w14:textId="027610D1" w:rsidR="006A33B1" w:rsidRDefault="006A33B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2. </w:t>
      </w:r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 robot must obey orders given it by human beings except where such orders would conflict with the First Law. </w:t>
      </w:r>
    </w:p>
    <w:p w14:paraId="200A0ECC" w14:textId="0157727C" w:rsidR="006A33B1" w:rsidRDefault="006A33B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3. </w:t>
      </w:r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A robot must protect its own existence </w:t>
      </w:r>
      <w:proofErr w:type="gramStart"/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>as long as</w:t>
      </w:r>
      <w:proofErr w:type="gramEnd"/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such protection does not conflict with the First or Second Law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12CFA39D" w14:textId="7FBE340C" w:rsidR="006A33B1" w:rsidRPr="00CA01F7" w:rsidRDefault="006A33B1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A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nd we should focus on the robot </w:t>
      </w:r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>manufacturer, owner, user, and the governments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. So effective policy or law should be devised by country heads all over the world to </w:t>
      </w:r>
      <w:r w:rsidR="00CA01F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prevent the misuse of robots.[2] </w:t>
      </w:r>
      <w:proofErr w:type="spellStart"/>
      <w:r w:rsidR="00CA01F7">
        <w:rPr>
          <w:rFonts w:ascii="Arial" w:hAnsi="Arial" w:cs="Arial"/>
          <w:color w:val="333333"/>
          <w:sz w:val="28"/>
          <w:szCs w:val="28"/>
          <w:shd w:val="clear" w:color="auto" w:fill="FFFFFF"/>
        </w:rPr>
        <w:t>IoRT</w:t>
      </w:r>
      <w:proofErr w:type="spellEnd"/>
      <w:r w:rsidR="00CA01F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itself may not do harm to human but society which is based on </w:t>
      </w:r>
      <w:proofErr w:type="spellStart"/>
      <w:r w:rsidR="00CA01F7">
        <w:rPr>
          <w:rFonts w:ascii="Arial" w:hAnsi="Arial" w:cs="Arial"/>
          <w:color w:val="333333"/>
          <w:sz w:val="28"/>
          <w:szCs w:val="28"/>
          <w:shd w:val="clear" w:color="auto" w:fill="FFFFFF"/>
        </w:rPr>
        <w:t>IoRT</w:t>
      </w:r>
      <w:proofErr w:type="spellEnd"/>
      <w:r w:rsidR="00CA01F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may face the challenge of </w:t>
      </w:r>
      <w:r w:rsidR="00CA01F7" w:rsidRPr="00CA01F7">
        <w:rPr>
          <w:rFonts w:ascii="Arial" w:hAnsi="Arial" w:cs="Arial"/>
          <w:color w:val="333333"/>
          <w:sz w:val="28"/>
          <w:szCs w:val="28"/>
          <w:shd w:val="clear" w:color="auto" w:fill="FFFFFF"/>
        </w:rPr>
        <w:t>ethical implications</w:t>
      </w:r>
      <w:r w:rsidR="00CA01F7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</w:p>
    <w:p w14:paraId="6C154127" w14:textId="3EDFA613" w:rsidR="006A33B1" w:rsidRPr="00CA01F7" w:rsidRDefault="006A33B1" w:rsidP="006A33B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sz w:val="28"/>
          <w:szCs w:val="28"/>
        </w:rPr>
      </w:pPr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>S. L. Anderson, "Asimov’s’ three laws of robotics’ and machine metaethics", </w:t>
      </w:r>
      <w:r w:rsidRPr="006A33B1">
        <w:rPr>
          <w:rStyle w:val="a4"/>
          <w:rFonts w:ascii="Arial" w:hAnsi="Arial" w:cs="Arial"/>
          <w:color w:val="333333"/>
          <w:sz w:val="28"/>
          <w:szCs w:val="28"/>
          <w:shd w:val="clear" w:color="auto" w:fill="FFFFFF"/>
        </w:rPr>
        <w:t>AI SOCIETY</w:t>
      </w:r>
      <w:r w:rsidRPr="006A33B1">
        <w:rPr>
          <w:rFonts w:ascii="Arial" w:hAnsi="Arial" w:cs="Arial"/>
          <w:color w:val="333333"/>
          <w:sz w:val="28"/>
          <w:szCs w:val="28"/>
          <w:shd w:val="clear" w:color="auto" w:fill="FFFFFF"/>
        </w:rPr>
        <w:t>, vol. 22, no. 4, pp. 477-493, 2008</w:t>
      </w:r>
    </w:p>
    <w:p w14:paraId="24F2FF18" w14:textId="44F1D9B2" w:rsidR="00CA01F7" w:rsidRDefault="00CA01F7" w:rsidP="006A33B1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sz w:val="28"/>
          <w:szCs w:val="28"/>
        </w:rPr>
      </w:pPr>
      <w:r w:rsidRPr="00CA01F7">
        <w:rPr>
          <w:rFonts w:ascii="Arial" w:hAnsi="Arial" w:cs="Arial"/>
          <w:sz w:val="28"/>
          <w:szCs w:val="28"/>
        </w:rPr>
        <w:t xml:space="preserve">P. P. Ray, "Internet of Robotic Things: Concept, Technologies, and Challenges," in IEEE Access, vol. 4, pp. 9489-9500, 2016, </w:t>
      </w:r>
      <w:proofErr w:type="spellStart"/>
      <w:r w:rsidRPr="00CA01F7">
        <w:rPr>
          <w:rFonts w:ascii="Arial" w:hAnsi="Arial" w:cs="Arial"/>
          <w:sz w:val="28"/>
          <w:szCs w:val="28"/>
        </w:rPr>
        <w:t>doi</w:t>
      </w:r>
      <w:proofErr w:type="spellEnd"/>
      <w:r w:rsidRPr="00CA01F7">
        <w:rPr>
          <w:rFonts w:ascii="Arial" w:hAnsi="Arial" w:cs="Arial"/>
          <w:sz w:val="28"/>
          <w:szCs w:val="28"/>
        </w:rPr>
        <w:t>: 10.1109/ACCESS.2017.2647747.</w:t>
      </w:r>
    </w:p>
    <w:p w14:paraId="0D396CF7" w14:textId="427F589C" w:rsidR="00CA01F7" w:rsidRPr="006A33B1" w:rsidRDefault="00CA01F7" w:rsidP="00CA01F7">
      <w:pPr>
        <w:pStyle w:val="a3"/>
        <w:ind w:left="420" w:firstLineChars="0" w:firstLine="0"/>
        <w:rPr>
          <w:rFonts w:ascii="Arial" w:hAnsi="Arial" w:cs="Arial" w:hint="eastAsia"/>
          <w:sz w:val="28"/>
          <w:szCs w:val="28"/>
        </w:rPr>
      </w:pPr>
      <w:hyperlink r:id="rId5" w:history="1">
        <w:r w:rsidRPr="00CA01F7">
          <w:rPr>
            <w:rStyle w:val="a5"/>
            <w:rFonts w:ascii="Arial" w:hAnsi="Arial" w:cs="Arial"/>
            <w:sz w:val="28"/>
            <w:szCs w:val="28"/>
          </w:rPr>
          <w:t>https://ieeexplore.ieee</w:t>
        </w:r>
        <w:r w:rsidRPr="00CA01F7">
          <w:rPr>
            <w:rStyle w:val="a5"/>
            <w:rFonts w:ascii="Arial" w:hAnsi="Arial" w:cs="Arial"/>
            <w:sz w:val="28"/>
            <w:szCs w:val="28"/>
          </w:rPr>
          <w:t>.</w:t>
        </w:r>
        <w:r w:rsidRPr="00CA01F7">
          <w:rPr>
            <w:rStyle w:val="a5"/>
            <w:rFonts w:ascii="Arial" w:hAnsi="Arial" w:cs="Arial"/>
            <w:sz w:val="28"/>
            <w:szCs w:val="28"/>
          </w:rPr>
          <w:t>org/document/7805273/citations#citations</w:t>
        </w:r>
      </w:hyperlink>
    </w:p>
    <w:sectPr w:rsidR="00CA01F7" w:rsidRPr="006A3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B1134"/>
    <w:multiLevelType w:val="hybridMultilevel"/>
    <w:tmpl w:val="46DEF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53C5A"/>
    <w:multiLevelType w:val="hybridMultilevel"/>
    <w:tmpl w:val="1960E13E"/>
    <w:lvl w:ilvl="0" w:tplc="F41A304C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24929"/>
    <w:multiLevelType w:val="hybridMultilevel"/>
    <w:tmpl w:val="DCCE81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D03641"/>
    <w:multiLevelType w:val="hybridMultilevel"/>
    <w:tmpl w:val="345055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AB2757"/>
    <w:multiLevelType w:val="hybridMultilevel"/>
    <w:tmpl w:val="F6106E5A"/>
    <w:lvl w:ilvl="0" w:tplc="F41A304C">
      <w:start w:val="1"/>
      <w:numFmt w:val="decimal"/>
      <w:lvlText w:val="[%1]"/>
      <w:lvlJc w:val="left"/>
      <w:pPr>
        <w:ind w:left="84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FB"/>
    <w:rsid w:val="000B23FB"/>
    <w:rsid w:val="004E2AE7"/>
    <w:rsid w:val="006A33B1"/>
    <w:rsid w:val="00C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599D"/>
  <w15:chartTrackingRefBased/>
  <w15:docId w15:val="{E3327BB5-AF09-452E-8EA9-21EAD766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3B1"/>
    <w:pPr>
      <w:ind w:firstLineChars="200" w:firstLine="420"/>
    </w:pPr>
  </w:style>
  <w:style w:type="character" w:styleId="a4">
    <w:name w:val="Emphasis"/>
    <w:basedOn w:val="a0"/>
    <w:uiPriority w:val="20"/>
    <w:qFormat/>
    <w:rsid w:val="006A33B1"/>
    <w:rPr>
      <w:i/>
      <w:iCs/>
    </w:rPr>
  </w:style>
  <w:style w:type="character" w:styleId="a5">
    <w:name w:val="Hyperlink"/>
    <w:basedOn w:val="a0"/>
    <w:uiPriority w:val="99"/>
    <w:unhideWhenUsed/>
    <w:rsid w:val="00CA01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01F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A01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7805273/citations%23ci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2</cp:revision>
  <dcterms:created xsi:type="dcterms:W3CDTF">2020-11-23T14:15:00Z</dcterms:created>
  <dcterms:modified xsi:type="dcterms:W3CDTF">2020-11-23T14:48:00Z</dcterms:modified>
</cp:coreProperties>
</file>