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61" w:rsidRDefault="00950B61" w:rsidP="00950B61">
      <w:pPr>
        <w:spacing w:after="0"/>
        <w:jc w:val="center"/>
        <w:rPr>
          <w:b/>
          <w:bCs/>
          <w:sz w:val="26"/>
          <w:u w:val="single"/>
        </w:rPr>
      </w:pPr>
      <w:r w:rsidRPr="00950B61">
        <w:rPr>
          <w:b/>
          <w:bCs/>
          <w:sz w:val="26"/>
          <w:u w:val="single"/>
        </w:rPr>
        <w:t>Implementation of the RSA cryptosystem on FPGA</w:t>
      </w:r>
    </w:p>
    <w:p w:rsidR="00011BDD" w:rsidRDefault="00011BDD" w:rsidP="00950B61">
      <w:pPr>
        <w:spacing w:after="0"/>
        <w:jc w:val="center"/>
        <w:rPr>
          <w:b/>
          <w:bCs/>
          <w:sz w:val="26"/>
          <w:u w:val="single"/>
        </w:rPr>
      </w:pPr>
    </w:p>
    <w:p w:rsidR="00950B61" w:rsidRDefault="00950B61" w:rsidP="00936134">
      <w:pPr>
        <w:spacing w:after="0"/>
      </w:pPr>
      <w:r>
        <w:t>T</w:t>
      </w:r>
      <w:r w:rsidRPr="00950B61">
        <w:t xml:space="preserve">he goal of the project </w:t>
      </w:r>
      <w:r w:rsidR="00936134">
        <w:t>is</w:t>
      </w:r>
      <w:r w:rsidRPr="00950B61">
        <w:t xml:space="preserve"> to implement the RSA cryptosystem on FPGA. Cryptosystems are widely used</w:t>
      </w:r>
      <w:r>
        <w:t xml:space="preserve"> in security systems, and in most of the cases implementing these are computationally expensive. The RSA cryptosystem is one of s</w:t>
      </w:r>
      <w:r w:rsidR="00085166">
        <w:t xml:space="preserve">uch systems, and the core computation in this system is modular exponentiation of large numbers and large modulus. </w:t>
      </w:r>
      <w:r w:rsidR="00936134">
        <w:t>This project is an efficient hardware implementation of modular exponentiation which uses a technique called Montgomery multiplication.</w:t>
      </w:r>
      <w:r w:rsidR="00085166">
        <w:t xml:space="preserve"> </w:t>
      </w:r>
    </w:p>
    <w:p w:rsidR="00936134" w:rsidRDefault="00936134" w:rsidP="00E468E4">
      <w:pPr>
        <w:spacing w:after="0"/>
        <w:jc w:val="center"/>
        <w:rPr>
          <w:b/>
          <w:sz w:val="24"/>
          <w:u w:val="single"/>
        </w:rPr>
      </w:pPr>
    </w:p>
    <w:p w:rsidR="00936134" w:rsidRPr="00936134" w:rsidRDefault="00936134" w:rsidP="00E468E4">
      <w:pPr>
        <w:spacing w:after="0"/>
        <w:jc w:val="center"/>
        <w:rPr>
          <w:sz w:val="24"/>
          <w:u w:val="single"/>
        </w:rPr>
      </w:pPr>
      <w:proofErr w:type="gramStart"/>
      <w:r w:rsidRPr="00936134">
        <w:rPr>
          <w:sz w:val="24"/>
          <w:u w:val="single"/>
        </w:rPr>
        <w:t>specifications</w:t>
      </w:r>
      <w:proofErr w:type="gramEnd"/>
      <w:r w:rsidRPr="00936134">
        <w:rPr>
          <w:sz w:val="24"/>
          <w:u w:val="single"/>
        </w:rPr>
        <w:t xml:space="preserve"> and implementation of modules</w:t>
      </w:r>
    </w:p>
    <w:p w:rsidR="00011BDD" w:rsidRDefault="00011BDD" w:rsidP="00011BDD">
      <w:pPr>
        <w:jc w:val="center"/>
        <w:rPr>
          <w:b/>
          <w:sz w:val="24"/>
          <w:u w:val="single"/>
        </w:rPr>
      </w:pPr>
    </w:p>
    <w:p w:rsidR="00011BDD" w:rsidRPr="00DE08DE" w:rsidRDefault="00011BDD" w:rsidP="00011BDD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b/>
          <w:sz w:val="24"/>
          <w:u w:val="single"/>
        </w:rPr>
        <w:t>mont_mult_modif</w:t>
      </w:r>
      <w:proofErr w:type="spellEnd"/>
    </w:p>
    <w:p w:rsidR="00011BDD" w:rsidRDefault="00011BDD" w:rsidP="00011BDD">
      <w:pPr>
        <w:spacing w:after="0"/>
      </w:pPr>
      <w:r>
        <w:t>- Computes Montgomery product</w:t>
      </w:r>
    </w:p>
    <w:p w:rsidR="00011BDD" w:rsidRDefault="00011BDD" w:rsidP="00011BDD">
      <w:pPr>
        <w:spacing w:after="0"/>
      </w:pPr>
    </w:p>
    <w:p w:rsidR="00011BDD" w:rsidRDefault="00011BDD" w:rsidP="00011BDD">
      <w:pPr>
        <w:spacing w:after="0"/>
      </w:pPr>
      <w:proofErr w:type="spellStart"/>
      <w:proofErr w:type="gramStart"/>
      <w:r>
        <w:t>Testbench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 w:rsidRPr="00E468E4">
        <w:rPr>
          <w:i/>
        </w:rPr>
        <w:t>modif_mult_test</w:t>
      </w:r>
      <w:proofErr w:type="spellEnd"/>
    </w:p>
    <w:p w:rsidR="00011BDD" w:rsidRDefault="00011BDD" w:rsidP="00011BDD">
      <w:pPr>
        <w:spacing w:after="0"/>
        <w:rPr>
          <w:rFonts w:eastAsiaTheme="minorEastAsia"/>
        </w:rPr>
      </w:pPr>
      <w:proofErr w:type="gramStart"/>
      <w:r w:rsidRPr="00B82831">
        <w:rPr>
          <w:i/>
        </w:rPr>
        <w:t>Inputs</w:t>
      </w:r>
      <w:r>
        <w:t xml:space="preserve"> :</w:t>
      </w:r>
      <w:proofErr w:type="gramEnd"/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x, y</m:t>
        </m:r>
      </m:oMath>
      <w:r>
        <w:rPr>
          <w:rFonts w:eastAsiaTheme="minorEastAsia"/>
        </w:rPr>
        <w:t xml:space="preserve"> </w:t>
      </w:r>
    </w:p>
    <w:p w:rsidR="00011BDD" w:rsidRPr="00B74A7C" w:rsidRDefault="00011BDD" w:rsidP="00011BDD">
      <w:pPr>
        <w:spacing w:after="0"/>
        <w:rPr>
          <w:rFonts w:eastAsiaTheme="minorEastAsia"/>
        </w:rPr>
      </w:pPr>
      <w:proofErr w:type="gramStart"/>
      <w:r w:rsidRPr="00B82831">
        <w:rPr>
          <w:rFonts w:eastAsiaTheme="minorEastAsia"/>
          <w:i/>
        </w:rPr>
        <w:t>Outputs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z= MP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m</m:t>
            </m:r>
          </m:e>
        </m:d>
      </m:oMath>
      <w:r>
        <w:rPr>
          <w:rFonts w:eastAsiaTheme="minorEastAsia"/>
        </w:rPr>
        <w:t xml:space="preserve"> , done signal</w:t>
      </w:r>
    </w:p>
    <w:p w:rsidR="00011BDD" w:rsidRDefault="00011BDD" w:rsidP="00011BDD">
      <w:pPr>
        <w:jc w:val="center"/>
        <w:rPr>
          <w:b/>
          <w:sz w:val="24"/>
          <w:u w:val="single"/>
        </w:rPr>
      </w:pPr>
    </w:p>
    <w:p w:rsidR="00E468E4" w:rsidRPr="00EE6E82" w:rsidRDefault="00E468E4" w:rsidP="00E468E4">
      <w:pPr>
        <w:spacing w:after="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Mathematical Explanation </w:t>
      </w:r>
    </w:p>
    <w:p w:rsidR="00E468E4" w:rsidRPr="00EE6E82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rPr>
          <w:rFonts w:eastAsiaTheme="minorEastAsia"/>
          <w:b/>
          <w:i/>
        </w:rPr>
      </w:pPr>
      <w:r w:rsidRPr="00C14A87">
        <w:rPr>
          <w:rFonts w:eastAsiaTheme="minorEastAsia"/>
          <w:b/>
          <w:i/>
          <w:noProof/>
        </w:rPr>
        <w:drawing>
          <wp:inline distT="0" distB="0" distL="0" distR="0" wp14:anchorId="741D8B8C" wp14:editId="2C7F72A5">
            <wp:extent cx="4279901" cy="1495398"/>
            <wp:effectExtent l="0" t="0" r="6350" b="0"/>
            <wp:docPr id="20" name="Picture 19" descr="C:\Users\work\Desktop\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C:\Users\work\Desktop\multipl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1" cy="14953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rPr>
          <w:rFonts w:eastAsiaTheme="minorEastAsia"/>
          <w:b/>
          <w:i/>
        </w:rPr>
      </w:pPr>
      <w:proofErr w:type="spellStart"/>
      <w:r>
        <w:rPr>
          <w:rFonts w:eastAsiaTheme="minorEastAsia"/>
          <w:b/>
          <w:i/>
        </w:rPr>
        <w:t>Pseudocode</w:t>
      </w:r>
      <w:proofErr w:type="spellEnd"/>
    </w:p>
    <w:p w:rsidR="00E468E4" w:rsidRDefault="00E468E4" w:rsidP="00E468E4">
      <w:pPr>
        <w:rPr>
          <w:rFonts w:eastAsiaTheme="minorEastAsia"/>
          <w:b/>
          <w:i/>
        </w:rPr>
      </w:pPr>
      <w:r w:rsidRPr="00C14A87">
        <w:rPr>
          <w:rFonts w:eastAsiaTheme="minorEastAsia"/>
          <w:b/>
          <w:i/>
          <w:noProof/>
        </w:rPr>
        <w:drawing>
          <wp:inline distT="0" distB="0" distL="0" distR="0" wp14:anchorId="76D43EE4" wp14:editId="477DA065">
            <wp:extent cx="4899804" cy="1204827"/>
            <wp:effectExtent l="0" t="0" r="0" b="0"/>
            <wp:docPr id="1027" name="Picture 3" descr="C:\Users\work\Desktop\mont 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work\Desktop\mont pr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49" cy="12061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rPr>
          <w:rFonts w:eastAsiaTheme="minorEastAsia"/>
          <w:b/>
          <w:i/>
        </w:rPr>
      </w:pPr>
    </w:p>
    <w:p w:rsidR="00E468E4" w:rsidRDefault="00E468E4" w:rsidP="00E468E4">
      <w:pPr>
        <w:rPr>
          <w:rFonts w:eastAsiaTheme="minorEastAsia"/>
          <w:b/>
          <w:i/>
        </w:rPr>
      </w:pPr>
    </w:p>
    <w:p w:rsidR="00E468E4" w:rsidRDefault="00E468E4" w:rsidP="00E468E4">
      <w:pPr>
        <w:rPr>
          <w:rFonts w:eastAsiaTheme="minorEastAsia"/>
          <w:b/>
        </w:rPr>
      </w:pPr>
      <w:proofErr w:type="spellStart"/>
      <w:r w:rsidRPr="00816C78">
        <w:rPr>
          <w:rFonts w:eastAsiaTheme="minorEastAsia"/>
          <w:b/>
          <w:i/>
        </w:rPr>
        <w:lastRenderedPageBreak/>
        <w:t>Datapath</w:t>
      </w:r>
      <w:proofErr w:type="spellEnd"/>
    </w:p>
    <w:p w:rsidR="00E468E4" w:rsidRDefault="00E468E4" w:rsidP="00E468E4">
      <w:pPr>
        <w:jc w:val="center"/>
        <w:rPr>
          <w:rFonts w:eastAsiaTheme="minorEastAsia"/>
          <w:b/>
        </w:rPr>
      </w:pPr>
      <w:r w:rsidRPr="00C14A87">
        <w:rPr>
          <w:rFonts w:eastAsiaTheme="minorEastAsia"/>
          <w:b/>
          <w:noProof/>
        </w:rPr>
        <w:drawing>
          <wp:inline distT="0" distB="0" distL="0" distR="0" wp14:anchorId="28ED9AC3" wp14:editId="3E56E98E">
            <wp:extent cx="3291840" cy="3533888"/>
            <wp:effectExtent l="0" t="0" r="3810" b="9525"/>
            <wp:docPr id="1026" name="Picture 2" descr="C:\Users\work\Desktop\Montgomery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work\Desktop\Montgomery 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00" cy="35389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rPr>
          <w:rFonts w:eastAsiaTheme="minorEastAsia"/>
          <w:b/>
          <w:i/>
        </w:rPr>
      </w:pPr>
      <w:r w:rsidRPr="00C14A87">
        <w:rPr>
          <w:rFonts w:eastAsiaTheme="minorEastAsia"/>
          <w:b/>
          <w:i/>
        </w:rPr>
        <w:t xml:space="preserve">State machine </w:t>
      </w:r>
    </w:p>
    <w:p w:rsidR="00E468E4" w:rsidRDefault="00E468E4" w:rsidP="00E468E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Default </w:t>
      </w:r>
      <w:proofErr w:type="gramStart"/>
      <w:r>
        <w:rPr>
          <w:rFonts w:eastAsiaTheme="minorEastAsia"/>
        </w:rPr>
        <w:t>state :</w:t>
      </w:r>
      <w:proofErr w:type="gramEnd"/>
      <w:r>
        <w:rPr>
          <w:rFonts w:eastAsiaTheme="minorEastAsia"/>
        </w:rPr>
        <w:t xml:space="preserve"> </w:t>
      </w:r>
      <w:r w:rsidRPr="00E468E4">
        <w:rPr>
          <w:rFonts w:eastAsiaTheme="minorEastAsia"/>
          <w:i/>
        </w:rPr>
        <w:t>S1</w:t>
      </w:r>
      <w:r>
        <w:rPr>
          <w:rFonts w:eastAsiaTheme="minorEastAsia"/>
        </w:rPr>
        <w:t xml:space="preserve"> -&gt; jumps to S2 when start signal is raised</w:t>
      </w:r>
    </w:p>
    <w:p w:rsidR="00E468E4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spacing w:after="0"/>
        <w:rPr>
          <w:rFonts w:eastAsiaTheme="minorEastAsia"/>
        </w:rPr>
      </w:pPr>
      <w:r w:rsidRPr="00E468E4">
        <w:rPr>
          <w:rFonts w:eastAsiaTheme="minorEastAsia"/>
          <w:i/>
        </w:rPr>
        <w:t>S2</w:t>
      </w:r>
      <w:r>
        <w:rPr>
          <w:rFonts w:eastAsiaTheme="minorEastAsia"/>
        </w:rPr>
        <w:t xml:space="preserve"> -&gt; </w:t>
      </w:r>
    </w:p>
    <w:p w:rsidR="00E468E4" w:rsidRDefault="00E468E4" w:rsidP="00E468E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raise</w:t>
      </w:r>
      <w:proofErr w:type="gramEnd"/>
      <w:r>
        <w:rPr>
          <w:rFonts w:eastAsiaTheme="minorEastAsia"/>
        </w:rPr>
        <w:t xml:space="preserve"> load signal</w:t>
      </w:r>
    </w:p>
    <w:p w:rsidR="00E468E4" w:rsidRDefault="00E468E4" w:rsidP="00E468E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value</w:t>
      </w:r>
      <w:proofErr w:type="gramEnd"/>
      <w:r>
        <w:rPr>
          <w:rFonts w:eastAsiaTheme="minorEastAsia"/>
        </w:rPr>
        <w:t xml:space="preserve"> of x is loaded into shift register</w:t>
      </w:r>
    </w:p>
    <w:p w:rsidR="00E468E4" w:rsidRDefault="00E468E4" w:rsidP="00E468E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parallel</w:t>
      </w:r>
      <w:proofErr w:type="gramEnd"/>
      <w:r>
        <w:rPr>
          <w:rFonts w:eastAsiaTheme="minorEastAsia"/>
        </w:rPr>
        <w:t xml:space="preserve"> registers are cleared</w:t>
      </w:r>
    </w:p>
    <w:p w:rsidR="00E468E4" w:rsidRDefault="00E468E4" w:rsidP="00E468E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go</w:t>
      </w:r>
      <w:proofErr w:type="gramEnd"/>
      <w:r>
        <w:rPr>
          <w:rFonts w:eastAsiaTheme="minorEastAsia"/>
        </w:rPr>
        <w:t xml:space="preserve"> to S3</w:t>
      </w:r>
    </w:p>
    <w:p w:rsidR="00E468E4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spacing w:after="0"/>
        <w:rPr>
          <w:rFonts w:eastAsiaTheme="minorEastAsia"/>
        </w:rPr>
      </w:pPr>
      <w:r w:rsidRPr="00E468E4">
        <w:rPr>
          <w:rFonts w:eastAsiaTheme="minorEastAsia"/>
          <w:i/>
        </w:rPr>
        <w:t>S3</w:t>
      </w:r>
      <w:r>
        <w:rPr>
          <w:rFonts w:eastAsiaTheme="minorEastAsia"/>
        </w:rPr>
        <w:t xml:space="preserve"> -&gt; </w:t>
      </w:r>
    </w:p>
    <w:p w:rsidR="00E468E4" w:rsidRDefault="00E468E4" w:rsidP="00E468E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counter counts up to the bit length of x (192) and during each clock cycle, the shift register is shifted, and the second, third lines in the above </w:t>
      </w: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 xml:space="preserve"> are performed</w:t>
      </w:r>
      <w:r w:rsidR="00011BDD">
        <w:rPr>
          <w:rFonts w:eastAsiaTheme="minorEastAsia"/>
        </w:rPr>
        <w:t>. O</w:t>
      </w:r>
      <w:r>
        <w:rPr>
          <w:rFonts w:eastAsiaTheme="minorEastAsia"/>
        </w:rPr>
        <w:t>nce the counter reaches 192, go to S4</w:t>
      </w:r>
    </w:p>
    <w:p w:rsidR="00E468E4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spacing w:after="0"/>
        <w:rPr>
          <w:rFonts w:eastAsiaTheme="minorEastAsia"/>
        </w:rPr>
      </w:pPr>
      <w:r w:rsidRPr="00E468E4">
        <w:rPr>
          <w:rFonts w:eastAsiaTheme="minorEastAsia"/>
          <w:i/>
        </w:rPr>
        <w:t>S4</w:t>
      </w:r>
      <w:r>
        <w:rPr>
          <w:rFonts w:eastAsiaTheme="minorEastAsia"/>
        </w:rPr>
        <w:t xml:space="preserve"> -&gt;</w:t>
      </w:r>
    </w:p>
    <w:p w:rsidR="00E468E4" w:rsidRDefault="00E468E4" w:rsidP="00E468E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 timer is used to down count to 0, during which the final line of the </w:t>
      </w: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 xml:space="preserve"> is performed. (This is to allow for an alternative subtraction implementation replacing the one which I have used – which will be synthesized using subtraction macros)</w:t>
      </w:r>
      <w:r w:rsidR="00011BD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After timer reaches zero, raise done signal, 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S0</w:t>
      </w:r>
    </w:p>
    <w:p w:rsidR="00E468E4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spacing w:after="0"/>
        <w:rPr>
          <w:rFonts w:eastAsiaTheme="minorEastAsia"/>
        </w:rPr>
      </w:pPr>
      <w:r w:rsidRPr="00E468E4">
        <w:rPr>
          <w:rFonts w:eastAsiaTheme="minorEastAsia"/>
          <w:i/>
        </w:rPr>
        <w:t>S0</w:t>
      </w:r>
      <w:r>
        <w:rPr>
          <w:rFonts w:eastAsiaTheme="minorEastAsia"/>
        </w:rPr>
        <w:t xml:space="preserve"> -&gt;</w:t>
      </w:r>
    </w:p>
    <w:p w:rsidR="00E468E4" w:rsidRDefault="00E468E4" w:rsidP="00E468E4">
      <w:pPr>
        <w:spacing w:after="0"/>
        <w:rPr>
          <w:rFonts w:eastAsiaTheme="minorEastAsia"/>
        </w:rPr>
      </w:pPr>
      <w:r>
        <w:rPr>
          <w:rFonts w:eastAsiaTheme="minorEastAsia"/>
        </w:rPr>
        <w:t>Make sure that the start signal has been pulsed low after the previous start signal</w:t>
      </w:r>
    </w:p>
    <w:p w:rsidR="00011BDD" w:rsidRDefault="00011BDD" w:rsidP="00011BDD">
      <w:pPr>
        <w:pStyle w:val="ListParagraph"/>
        <w:numPr>
          <w:ilvl w:val="0"/>
          <w:numId w:val="1"/>
        </w:numPr>
      </w:pPr>
      <w:proofErr w:type="spellStart"/>
      <w:r w:rsidRPr="00DE08DE">
        <w:rPr>
          <w:b/>
          <w:sz w:val="24"/>
          <w:u w:val="single"/>
        </w:rPr>
        <w:lastRenderedPageBreak/>
        <w:t>mont_expo</w:t>
      </w:r>
      <w:proofErr w:type="spellEnd"/>
      <w:r w:rsidRPr="00DE08DE">
        <w:rPr>
          <w:sz w:val="24"/>
          <w:u w:val="single"/>
        </w:rPr>
        <w:t xml:space="preserve"> </w:t>
      </w:r>
      <w:r w:rsidRPr="00DE08DE">
        <w:rPr>
          <w:u w:val="single"/>
        </w:rPr>
        <w:t>(Top Module)</w:t>
      </w:r>
    </w:p>
    <w:p w:rsidR="00011BDD" w:rsidRDefault="00011BDD" w:rsidP="00011BDD">
      <w:pPr>
        <w:spacing w:after="0"/>
      </w:pPr>
      <w:r>
        <w:t>- Computes the result of modular exponentiation</w:t>
      </w:r>
    </w:p>
    <w:p w:rsidR="00011BDD" w:rsidRDefault="00011BDD" w:rsidP="00011BDD">
      <w:pPr>
        <w:spacing w:after="0"/>
      </w:pPr>
    </w:p>
    <w:p w:rsidR="00011BDD" w:rsidRPr="00E468E4" w:rsidRDefault="00011BDD" w:rsidP="00011BDD">
      <w:pPr>
        <w:spacing w:after="0"/>
        <w:rPr>
          <w:i/>
        </w:rPr>
      </w:pPr>
      <w:r>
        <w:rPr>
          <w:rFonts w:eastAsiaTheme="minorEastAsia"/>
        </w:rPr>
        <w:t xml:space="preserve">Test </w:t>
      </w:r>
      <w:proofErr w:type="gramStart"/>
      <w:r>
        <w:rPr>
          <w:rFonts w:eastAsiaTheme="minorEastAsia"/>
        </w:rPr>
        <w:t>bench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spellStart"/>
      <w:r w:rsidRPr="00E468E4">
        <w:rPr>
          <w:i/>
        </w:rPr>
        <w:t>mont_expo_test</w:t>
      </w:r>
      <w:proofErr w:type="spellEnd"/>
    </w:p>
    <w:p w:rsidR="00011BDD" w:rsidRDefault="00011BDD" w:rsidP="00011BDD">
      <w:pPr>
        <w:spacing w:after="0"/>
        <w:rPr>
          <w:rFonts w:eastAsiaTheme="minorEastAsia"/>
        </w:rPr>
      </w:pPr>
      <w:proofErr w:type="gramStart"/>
      <w:r w:rsidRPr="00B82831">
        <w:rPr>
          <w:i/>
        </w:rPr>
        <w:t>Inputs</w:t>
      </w:r>
      <w:r>
        <w:t xml:space="preserve"> :</w:t>
      </w:r>
      <w:proofErr w:type="gramEnd"/>
      <w: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x, y</m:t>
        </m:r>
      </m:oMath>
    </w:p>
    <w:p w:rsidR="00011BDD" w:rsidRDefault="00011BDD" w:rsidP="00011BDD">
      <w:pPr>
        <w:spacing w:after="0"/>
        <w:rPr>
          <w:rFonts w:eastAsiaTheme="minorEastAsia"/>
        </w:rPr>
      </w:pPr>
      <w:proofErr w:type="gramStart"/>
      <w:r w:rsidRPr="00B82831">
        <w:rPr>
          <w:rFonts w:eastAsiaTheme="minorEastAsia"/>
          <w:i/>
        </w:rPr>
        <w:t>Outputs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z=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(mod m)</m:t>
        </m:r>
      </m:oMath>
      <w:r>
        <w:rPr>
          <w:rFonts w:eastAsiaTheme="minorEastAsia"/>
        </w:rPr>
        <w:t xml:space="preserve"> , </w:t>
      </w:r>
      <w:r w:rsidRPr="00011BDD">
        <w:rPr>
          <w:rFonts w:eastAsiaTheme="minorEastAsia"/>
        </w:rPr>
        <w:t xml:space="preserve">done </w:t>
      </w:r>
      <w:r>
        <w:rPr>
          <w:rFonts w:eastAsiaTheme="minorEastAsia"/>
        </w:rPr>
        <w:t>signal</w:t>
      </w:r>
    </w:p>
    <w:p w:rsidR="00E468E4" w:rsidRDefault="00E468E4" w:rsidP="00E468E4">
      <w:pPr>
        <w:rPr>
          <w:rFonts w:eastAsiaTheme="minorEastAsia"/>
          <w:b/>
        </w:rPr>
      </w:pPr>
    </w:p>
    <w:p w:rsidR="00E468E4" w:rsidRPr="00EE6E82" w:rsidRDefault="00E468E4" w:rsidP="00E468E4">
      <w:pPr>
        <w:spacing w:after="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Mathematical Explanation </w:t>
      </w:r>
    </w:p>
    <w:p w:rsidR="00E468E4" w:rsidRPr="00EE6E82" w:rsidRDefault="00E468E4" w:rsidP="00E468E4">
      <w:pPr>
        <w:spacing w:after="0"/>
        <w:rPr>
          <w:rFonts w:eastAsiaTheme="minorEastAsia"/>
        </w:rPr>
      </w:pPr>
    </w:p>
    <w:p w:rsidR="00E468E4" w:rsidRDefault="00E468E4" w:rsidP="00E468E4">
      <w:pPr>
        <w:rPr>
          <w:rFonts w:eastAsiaTheme="minorEastAsia"/>
          <w:b/>
          <w:i/>
        </w:rPr>
      </w:pPr>
      <w:r w:rsidRPr="00C14A87">
        <w:rPr>
          <w:rFonts w:eastAsiaTheme="minorEastAsia"/>
          <w:b/>
          <w:i/>
          <w:noProof/>
        </w:rPr>
        <w:drawing>
          <wp:inline distT="0" distB="0" distL="0" distR="0" wp14:anchorId="3BC1E90C" wp14:editId="19163ADE">
            <wp:extent cx="3036498" cy="198410"/>
            <wp:effectExtent l="0" t="0" r="0" b="0"/>
            <wp:docPr id="2052" name="Picture 4" descr="C:\Users\work\Desktop\p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work\Desktop\p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48" cy="1983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rPr>
          <w:rFonts w:eastAsiaTheme="minorEastAsia"/>
          <w:b/>
          <w:i/>
        </w:rPr>
      </w:pPr>
      <w:proofErr w:type="spellStart"/>
      <w:r>
        <w:rPr>
          <w:rFonts w:eastAsiaTheme="minorEastAsia"/>
          <w:b/>
          <w:i/>
        </w:rPr>
        <w:t>Pseudocode</w:t>
      </w:r>
      <w:proofErr w:type="spellEnd"/>
    </w:p>
    <w:p w:rsidR="00E468E4" w:rsidRDefault="00E468E4" w:rsidP="00E468E4">
      <w:pPr>
        <w:rPr>
          <w:rFonts w:eastAsiaTheme="minorEastAsia"/>
          <w:b/>
          <w:i/>
        </w:rPr>
      </w:pPr>
      <w:r w:rsidRPr="00C14A87">
        <w:rPr>
          <w:rFonts w:eastAsiaTheme="minorEastAsia"/>
          <w:b/>
          <w:i/>
          <w:noProof/>
        </w:rPr>
        <w:drawing>
          <wp:inline distT="0" distB="0" distL="0" distR="0" wp14:anchorId="04DD1165" wp14:editId="2FF112C1">
            <wp:extent cx="4433977" cy="1168536"/>
            <wp:effectExtent l="0" t="0" r="5080" b="0"/>
            <wp:docPr id="2051" name="Picture 3" descr="C:\Users\work\Desktop\mont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work\Desktop\mont_ex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09" cy="11755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68E4" w:rsidRDefault="00011BDD" w:rsidP="00E468E4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  <w:i/>
        </w:rPr>
        <w:t>D</w:t>
      </w:r>
      <w:r w:rsidR="00E468E4" w:rsidRPr="00434CB8">
        <w:rPr>
          <w:rFonts w:eastAsiaTheme="minorEastAsia"/>
          <w:b/>
          <w:i/>
        </w:rPr>
        <w:t>atapath</w:t>
      </w:r>
      <w:proofErr w:type="spellEnd"/>
    </w:p>
    <w:p w:rsidR="00E468E4" w:rsidRPr="00C14A87" w:rsidRDefault="00E468E4" w:rsidP="00E468E4">
      <w:pPr>
        <w:jc w:val="center"/>
        <w:rPr>
          <w:rFonts w:eastAsiaTheme="minorEastAsia"/>
          <w:b/>
        </w:rPr>
      </w:pPr>
      <w:r w:rsidRPr="00C14A87">
        <w:rPr>
          <w:rFonts w:eastAsiaTheme="minorEastAsia"/>
          <w:b/>
          <w:noProof/>
        </w:rPr>
        <w:drawing>
          <wp:inline distT="0" distB="0" distL="0" distR="0" wp14:anchorId="4AE8F719" wp14:editId="665C495B">
            <wp:extent cx="4678774" cy="3321129"/>
            <wp:effectExtent l="0" t="0" r="7620" b="0"/>
            <wp:docPr id="2050" name="Picture 2" descr="C:\Users\work\Desktop\exponent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work\Desktop\exponenti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99" cy="33248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11BDD" w:rsidRDefault="00011BDD" w:rsidP="00E468E4">
      <w:pPr>
        <w:rPr>
          <w:rFonts w:eastAsiaTheme="minorEastAsia"/>
          <w:b/>
          <w:i/>
        </w:rPr>
      </w:pPr>
    </w:p>
    <w:p w:rsidR="00E468E4" w:rsidRDefault="00E468E4" w:rsidP="00E468E4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lastRenderedPageBreak/>
        <w:t>State machine</w:t>
      </w:r>
    </w:p>
    <w:p w:rsidR="00E468E4" w:rsidRPr="00434CB8" w:rsidRDefault="00011BDD" w:rsidP="00E468E4">
      <w:pPr>
        <w:rPr>
          <w:rFonts w:eastAsiaTheme="minorEastAsia"/>
        </w:rPr>
      </w:pPr>
      <w:r>
        <w:rPr>
          <w:rFonts w:eastAsiaTheme="minorEastAsia" w:hAnsi="Calibri"/>
          <w:noProof/>
          <w:color w:val="FF0000"/>
          <w:kern w:val="24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4034E04" wp14:editId="2DD4B4D7">
            <wp:simplePos x="0" y="0"/>
            <wp:positionH relativeFrom="column">
              <wp:posOffset>521970</wp:posOffset>
            </wp:positionH>
            <wp:positionV relativeFrom="paragraph">
              <wp:posOffset>447675</wp:posOffset>
            </wp:positionV>
            <wp:extent cx="5200015" cy="3213100"/>
            <wp:effectExtent l="0" t="0" r="635" b="6350"/>
            <wp:wrapTight wrapText="bothSides">
              <wp:wrapPolygon edited="0">
                <wp:start x="0" y="0"/>
                <wp:lineTo x="0" y="21515"/>
                <wp:lineTo x="21524" y="21515"/>
                <wp:lineTo x="21524" y="0"/>
                <wp:lineTo x="0" y="0"/>
              </wp:wrapPolygon>
            </wp:wrapTight>
            <wp:docPr id="2048" name="Picture 2048" descr="C:\Users\work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\Desktop\p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8E4">
        <w:rPr>
          <w:rFonts w:eastAsiaTheme="minorEastAsia"/>
        </w:rPr>
        <w:t xml:space="preserve">The flags that change and the operations performed during each state of the machine are shown in the following figure. </w:t>
      </w: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011BDD" w:rsidRDefault="00011BDD" w:rsidP="00E468E4">
      <w:pPr>
        <w:rPr>
          <w:u w:val="single"/>
        </w:rPr>
      </w:pPr>
    </w:p>
    <w:p w:rsidR="00E468E4" w:rsidRPr="005E3087" w:rsidRDefault="00E468E4" w:rsidP="00E468E4">
      <w:pPr>
        <w:rPr>
          <w:u w:val="single"/>
        </w:rPr>
      </w:pPr>
      <w:bookmarkStart w:id="0" w:name="_GoBack"/>
      <w:bookmarkEnd w:id="0"/>
      <w:r w:rsidRPr="005E3087">
        <w:rPr>
          <w:u w:val="single"/>
        </w:rPr>
        <w:t>Simulation results</w:t>
      </w:r>
    </w:p>
    <w:p w:rsidR="00E468E4" w:rsidRDefault="00E468E4" w:rsidP="00E468E4">
      <w:pPr>
        <w:rPr>
          <w:rFonts w:eastAsiaTheme="minorEastAsia"/>
        </w:rPr>
      </w:pPr>
      <w:r>
        <w:t xml:space="preserve">For the </w:t>
      </w:r>
      <m:oMath>
        <m:r>
          <w:rPr>
            <w:rFonts w:ascii="Cambria Math" w:hAnsi="Cambria Math"/>
          </w:rPr>
          <m:t>k=192</m:t>
        </m:r>
      </m:oMath>
      <w:r>
        <w:rPr>
          <w:rFonts w:eastAsiaTheme="minorEastAsia"/>
        </w:rPr>
        <w:t xml:space="preserve"> case, the run time is at most 100,000 </w:t>
      </w:r>
      <w:proofErr w:type="spellStart"/>
      <w:r>
        <w:rPr>
          <w:rFonts w:eastAsiaTheme="minorEastAsia"/>
        </w:rPr>
        <w:t>clk</w:t>
      </w:r>
      <w:proofErr w:type="spellEnd"/>
      <w:r>
        <w:rPr>
          <w:rFonts w:eastAsiaTheme="minorEastAsia"/>
        </w:rPr>
        <w:t xml:space="preserve"> cycles </w:t>
      </w:r>
    </w:p>
    <w:p w:rsidR="00E468E4" w:rsidRDefault="00E468E4" w:rsidP="00E468E4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49E18AC" wp14:editId="30254B5D">
            <wp:simplePos x="0" y="0"/>
            <wp:positionH relativeFrom="column">
              <wp:posOffset>-34506</wp:posOffset>
            </wp:positionH>
            <wp:positionV relativeFrom="paragraph">
              <wp:posOffset>79087</wp:posOffset>
            </wp:positionV>
            <wp:extent cx="6239044" cy="2001329"/>
            <wp:effectExtent l="0" t="0" r="0" b="0"/>
            <wp:wrapNone/>
            <wp:docPr id="1" name="Picture 1" descr="C:\Users\work\Desktop\Sim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\Desktop\Sim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64" cy="20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8E4" w:rsidRDefault="00E468E4" w:rsidP="00E468E4">
      <w:pPr>
        <w:rPr>
          <w:rFonts w:eastAsiaTheme="minorEastAsia"/>
        </w:rPr>
      </w:pPr>
    </w:p>
    <w:p w:rsidR="00E468E4" w:rsidRDefault="00E468E4" w:rsidP="00E468E4">
      <w:pPr>
        <w:rPr>
          <w:rFonts w:eastAsiaTheme="minorEastAsia"/>
        </w:rPr>
      </w:pPr>
    </w:p>
    <w:p w:rsidR="00E468E4" w:rsidRDefault="00E468E4" w:rsidP="00E468E4"/>
    <w:p w:rsidR="00E468E4" w:rsidRDefault="00E468E4" w:rsidP="00E468E4"/>
    <w:p w:rsidR="00E468E4" w:rsidRDefault="00E468E4" w:rsidP="00E468E4">
      <w:pPr>
        <w:rPr>
          <w:b/>
        </w:rPr>
      </w:pPr>
    </w:p>
    <w:p w:rsidR="00E468E4" w:rsidRDefault="00E468E4" w:rsidP="00E468E4">
      <w:pPr>
        <w:rPr>
          <w:b/>
        </w:rPr>
      </w:pPr>
    </w:p>
    <w:p w:rsidR="00DE08DE" w:rsidRDefault="00DE08DE" w:rsidP="00DE08DE">
      <w:pPr>
        <w:rPr>
          <w:rFonts w:eastAsiaTheme="minorEastAsia"/>
        </w:rPr>
      </w:pPr>
      <w:r>
        <w:t>The above figure shows the simulation for</w:t>
      </w:r>
      <w:r w:rsidR="00CC7A64">
        <w:t xml:space="preserve"> typical</w:t>
      </w:r>
      <w:r>
        <w:t xml:space="preserve"> values of x, y as in the figure and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:rsidR="00E468E4" w:rsidRPr="00DE08DE" w:rsidRDefault="00DE08DE" w:rsidP="00E468E4"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</m:oMath>
      <w:r>
        <w:rPr>
          <w:rFonts w:eastAsiaTheme="minorEastAsia"/>
        </w:rPr>
        <w:t xml:space="preserve"> </w:t>
      </w:r>
    </w:p>
    <w:p w:rsidR="004855EA" w:rsidRPr="00E468E4" w:rsidRDefault="00E468E4">
      <w:pPr>
        <w:rPr>
          <w:b/>
        </w:rPr>
      </w:pPr>
      <w:proofErr w:type="gramStart"/>
      <w:r w:rsidRPr="00E468E4">
        <w:rPr>
          <w:b/>
        </w:rPr>
        <w:t>References :</w:t>
      </w:r>
      <w:proofErr w:type="gramEnd"/>
    </w:p>
    <w:p w:rsidR="00E468E4" w:rsidRDefault="00E468E4">
      <w:r>
        <w:t>“</w:t>
      </w:r>
      <w:r w:rsidRPr="00E468E4">
        <w:rPr>
          <w:i/>
        </w:rPr>
        <w:t>Hardware Implementation of Finite-Field Arithmetic</w:t>
      </w:r>
      <w:r>
        <w:t xml:space="preserve">” by </w:t>
      </w:r>
      <w:proofErr w:type="spellStart"/>
      <w:r>
        <w:t>Deschamps</w:t>
      </w:r>
      <w:proofErr w:type="spellEnd"/>
      <w:r>
        <w:t xml:space="preserve">, </w:t>
      </w:r>
      <w:proofErr w:type="spellStart"/>
      <w:r>
        <w:t>Imana</w:t>
      </w:r>
      <w:proofErr w:type="spellEnd"/>
      <w:r>
        <w:t xml:space="preserve"> and Sutter</w:t>
      </w:r>
    </w:p>
    <w:sectPr w:rsidR="00E468E4" w:rsidSect="00CC7A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C51"/>
    <w:multiLevelType w:val="hybridMultilevel"/>
    <w:tmpl w:val="1ACED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F66E97"/>
    <w:multiLevelType w:val="hybridMultilevel"/>
    <w:tmpl w:val="C358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E4"/>
    <w:rsid w:val="00011BDD"/>
    <w:rsid w:val="00085166"/>
    <w:rsid w:val="000E149E"/>
    <w:rsid w:val="000F3C0C"/>
    <w:rsid w:val="001F7C6E"/>
    <w:rsid w:val="002A112E"/>
    <w:rsid w:val="003D737F"/>
    <w:rsid w:val="00477AE5"/>
    <w:rsid w:val="004855EA"/>
    <w:rsid w:val="0058544A"/>
    <w:rsid w:val="00615F3F"/>
    <w:rsid w:val="0062620C"/>
    <w:rsid w:val="006320ED"/>
    <w:rsid w:val="00936134"/>
    <w:rsid w:val="00950B61"/>
    <w:rsid w:val="009D5C4C"/>
    <w:rsid w:val="00A860F7"/>
    <w:rsid w:val="00AA04A6"/>
    <w:rsid w:val="00AC0184"/>
    <w:rsid w:val="00AE7B3B"/>
    <w:rsid w:val="00B82C76"/>
    <w:rsid w:val="00C266BB"/>
    <w:rsid w:val="00C530E1"/>
    <w:rsid w:val="00CC7A64"/>
    <w:rsid w:val="00CD07B4"/>
    <w:rsid w:val="00DC4B6F"/>
    <w:rsid w:val="00DE08DE"/>
    <w:rsid w:val="00E412E9"/>
    <w:rsid w:val="00E468E4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08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0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9BA49-C434-49D9-B4E5-DBFAADCF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5</cp:revision>
  <dcterms:created xsi:type="dcterms:W3CDTF">2012-06-26T12:33:00Z</dcterms:created>
  <dcterms:modified xsi:type="dcterms:W3CDTF">2012-10-22T17:53:00Z</dcterms:modified>
</cp:coreProperties>
</file>