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654" w:rsidRDefault="00FA2654" w:rsidP="00FA2654"/>
    <w:p w:rsidR="00FA2654" w:rsidRPr="0068458E" w:rsidRDefault="00FA2654" w:rsidP="00FA2654">
      <w:pPr>
        <w:pStyle w:val="NoSpacing"/>
        <w:rPr>
          <w:sz w:val="20"/>
        </w:rPr>
      </w:pPr>
      <w:r>
        <w:rPr>
          <w:b/>
          <w:noProof/>
          <w:lang w:eastAsia="zh-CN"/>
        </w:rPr>
        <mc:AlternateContent>
          <mc:Choice Requires="wps">
            <w:drawing>
              <wp:anchor distT="45720" distB="45720" distL="114300" distR="114300" simplePos="0" relativeHeight="251659264" behindDoc="0" locked="0" layoutInCell="1" allowOverlap="1" wp14:anchorId="01AB791D" wp14:editId="2A51F2B4">
                <wp:simplePos x="0" y="0"/>
                <wp:positionH relativeFrom="page">
                  <wp:posOffset>137160</wp:posOffset>
                </wp:positionH>
                <wp:positionV relativeFrom="paragraph">
                  <wp:posOffset>152400</wp:posOffset>
                </wp:positionV>
                <wp:extent cx="3200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rsidR="00FA2654" w:rsidRPr="00432763" w:rsidRDefault="00FA2654" w:rsidP="00FA2654">
                            <w:pPr>
                              <w:rPr>
                                <w:sz w:val="28"/>
                              </w:rPr>
                            </w:pPr>
                            <w:r w:rsidRPr="00432763">
                              <w:rPr>
                                <w:sz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B791D"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rsidR="00FA2654" w:rsidRPr="00432763" w:rsidRDefault="00FA2654" w:rsidP="00FA2654">
                      <w:pPr>
                        <w:rPr>
                          <w:sz w:val="28"/>
                        </w:rPr>
                      </w:pPr>
                      <w:r w:rsidRPr="00432763">
                        <w:rPr>
                          <w:sz w:val="28"/>
                        </w:rPr>
                        <w:t>A</w:t>
                      </w:r>
                    </w:p>
                  </w:txbxContent>
                </v:textbox>
                <w10:wrap anchorx="page"/>
              </v:shape>
            </w:pict>
          </mc:Fallback>
        </mc:AlternateContent>
      </w:r>
    </w:p>
    <w:p w:rsidR="00FA2654" w:rsidRDefault="00FA2654" w:rsidP="00FA2654"/>
    <w:p w:rsidR="00FA2654" w:rsidRDefault="00FA2654" w:rsidP="00FA2654">
      <w:pPr>
        <w:tabs>
          <w:tab w:val="left" w:pos="1476"/>
        </w:tabs>
        <w:jc w:val="center"/>
      </w:pPr>
      <w:r>
        <w:rPr>
          <w:b/>
          <w:noProof/>
        </w:rPr>
        <mc:AlternateContent>
          <mc:Choice Requires="wps">
            <w:drawing>
              <wp:anchor distT="45720" distB="45720" distL="114300" distR="114300" simplePos="0" relativeHeight="251660288" behindDoc="0" locked="0" layoutInCell="1" allowOverlap="1" wp14:anchorId="24D89A78" wp14:editId="24AAA51E">
                <wp:simplePos x="0" y="0"/>
                <wp:positionH relativeFrom="page">
                  <wp:posOffset>1584960</wp:posOffset>
                </wp:positionH>
                <wp:positionV relativeFrom="paragraph">
                  <wp:posOffset>1578610</wp:posOffset>
                </wp:positionV>
                <wp:extent cx="320040" cy="3048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rsidR="00FA2654" w:rsidRPr="00432763" w:rsidRDefault="00FA2654" w:rsidP="00FA2654">
                            <w:pPr>
                              <w:rPr>
                                <w:sz w:val="28"/>
                              </w:rPr>
                            </w:pPr>
                            <w:r>
                              <w:rPr>
                                <w:sz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89A78" id="_x0000_s1027" type="#_x0000_t202" style="position:absolute;left:0;text-align:left;margin-left:124.8pt;margin-top:124.3pt;width:25.2pt;height:2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rsidR="00FA2654" w:rsidRPr="00432763" w:rsidRDefault="00FA2654" w:rsidP="00FA2654">
                      <w:pPr>
                        <w:rPr>
                          <w:sz w:val="28"/>
                        </w:rPr>
                      </w:pPr>
                      <w:r>
                        <w:rPr>
                          <w:sz w:val="28"/>
                        </w:rPr>
                        <w:t>B</w:t>
                      </w:r>
                    </w:p>
                  </w:txbxContent>
                </v:textbox>
                <w10:wrap anchorx="page"/>
              </v:shape>
            </w:pict>
          </mc:Fallback>
        </mc:AlternateContent>
      </w:r>
      <w:r>
        <w:rPr>
          <w:noProof/>
        </w:rPr>
        <w:drawing>
          <wp:inline distT="0" distB="0" distL="0" distR="0" wp14:anchorId="418D3A3A" wp14:editId="61FFA41A">
            <wp:extent cx="5901900" cy="1104900"/>
            <wp:effectExtent l="19050" t="0" r="3600" b="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4">
                      <a:extLst>
                        <a:ext uri="{28A0092B-C50C-407E-A947-70E740481C1C}">
                          <a14:useLocalDpi xmlns:a14="http://schemas.microsoft.com/office/drawing/2010/main" val="0"/>
                        </a:ext>
                      </a:extLst>
                    </a:blip>
                    <a:srcRect t="10417"/>
                    <a:stretch/>
                  </pic:blipFill>
                  <pic:spPr bwMode="auto">
                    <a:xfrm>
                      <a:off x="0" y="0"/>
                      <a:ext cx="5901900" cy="1104900"/>
                    </a:xfrm>
                    <a:prstGeom prst="rect">
                      <a:avLst/>
                    </a:prstGeom>
                    <a:noFill/>
                    <a:ln>
                      <a:noFill/>
                    </a:ln>
                    <a:extLst>
                      <a:ext uri="{53640926-AAD7-44D8-BBD7-CCE9431645EC}">
                        <a14:shadowObscured xmlns:a14="http://schemas.microsoft.com/office/drawing/2010/main"/>
                      </a:ext>
                    </a:extLst>
                  </pic:spPr>
                </pic:pic>
              </a:graphicData>
            </a:graphic>
          </wp:inline>
        </w:drawing>
      </w:r>
    </w:p>
    <w:p w:rsidR="00FA2654" w:rsidRPr="00432763" w:rsidRDefault="00FA2654" w:rsidP="00FA2654"/>
    <w:p w:rsidR="00FA2654" w:rsidRPr="00432763" w:rsidRDefault="00FA2654" w:rsidP="00FA2654">
      <w:pPr>
        <w:tabs>
          <w:tab w:val="left" w:pos="4500"/>
        </w:tabs>
        <w:jc w:val="center"/>
      </w:pPr>
      <w:r>
        <w:rPr>
          <w:noProof/>
        </w:rPr>
        <w:drawing>
          <wp:inline distT="0" distB="0" distL="0" distR="0" wp14:anchorId="27475BE7" wp14:editId="779D7A51">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A2654" w:rsidRPr="00432763" w:rsidRDefault="00FA2654" w:rsidP="00FA2654"/>
    <w:p w:rsidR="00FA2654" w:rsidRPr="00432763" w:rsidRDefault="00FA2654" w:rsidP="00FA2654"/>
    <w:p w:rsidR="00FA2654" w:rsidRDefault="00FA2654" w:rsidP="00FA2654">
      <w:r>
        <w:rPr>
          <w:b/>
        </w:rPr>
        <w:t>Figure 1</w:t>
      </w:r>
      <w:r w:rsidRPr="00C67A5F">
        <w:rPr>
          <w:b/>
        </w:rPr>
        <w:t>.</w:t>
      </w:r>
      <w:r>
        <w:t xml:space="preserve"> (A) Box-and-Whisker plot of wait time for OHT after LVAD implantation. (B) Comparison of percent mortality in hospitalized patients by wait time for OHT after LVAD implantation and no OHT after LVAD implantation. Percent mortality for each quartile was calculated as number of deaths per quartile by total number of patients per quartile. LVAD, Left Ventricular Assist Device</w:t>
      </w:r>
    </w:p>
    <w:p w:rsidR="00A519AA" w:rsidRDefault="00A519AA">
      <w:bookmarkStart w:id="0" w:name="_GoBack"/>
      <w:bookmarkEnd w:id="0"/>
    </w:p>
    <w:sectPr w:rsidR="00A5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54"/>
    <w:rsid w:val="00A519AA"/>
    <w:rsid w:val="00FA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985D7-F092-43E8-9329-AC54E1EE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654"/>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4"/>
            <c:invertIfNegative val="0"/>
            <c:bubble3D val="0"/>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dLbls>
          <c:showLegendKey val="0"/>
          <c:showVal val="0"/>
          <c:showCatName val="0"/>
          <c:showSerName val="0"/>
          <c:showPercent val="0"/>
          <c:showBubbleSize val="0"/>
        </c:dLbls>
        <c:gapWidth val="150"/>
        <c:axId val="519399200"/>
        <c:axId val="516336160"/>
      </c:barChart>
      <c:catAx>
        <c:axId val="51939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5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36160"/>
        <c:crosses val="autoZero"/>
        <c:auto val="1"/>
        <c:lblAlgn val="ctr"/>
        <c:lblOffset val="100"/>
        <c:noMultiLvlLbl val="0"/>
      </c:catAx>
      <c:valAx>
        <c:axId val="51633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39920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1</cp:revision>
  <dcterms:created xsi:type="dcterms:W3CDTF">2016-05-27T06:18:00Z</dcterms:created>
  <dcterms:modified xsi:type="dcterms:W3CDTF">2016-05-27T06:18:00Z</dcterms:modified>
</cp:coreProperties>
</file>