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Stanford University School of Medicine, Stanford, CA 94305, USA.</w:t>
      </w:r>
      <w:r>
        <w:rPr>
          <w:rFonts w:ascii="Times New Roman" w:hAnsi="Times New Roman" w:cs="Times New Roman"/>
          <w:sz w:val="24"/>
          <w:szCs w:val="24"/>
        </w:rPr>
        <w:t xml:space="preserve"> 2. </w:t>
      </w:r>
      <w:r w:rsidRPr="00B51BCB">
        <w:rPr>
          <w:rFonts w:ascii="Times New Roman" w:hAnsi="Times New Roman" w:cs="Times New Roman"/>
          <w:sz w:val="24"/>
          <w:szCs w:val="24"/>
        </w:rPr>
        <w:t>These authors contributed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w:t>
      </w:r>
      <w:proofErr w:type="spellStart"/>
      <w:r w:rsidR="00A40576" w:rsidRPr="00A40576">
        <w:rPr>
          <w:rFonts w:ascii="Times New Roman" w:hAnsi="Times New Roman" w:cs="Times New Roman"/>
          <w:sz w:val="24"/>
          <w:szCs w:val="24"/>
        </w:rPr>
        <w:t>Banerjee</w:t>
      </w:r>
      <w:proofErr w:type="spellEnd"/>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ins w:id="0" w:author="David Ouyang" w:date="2016-03-26T16:53:00Z">
        <w:r w:rsidR="00AF6C43">
          <w:rPr>
            <w:rFonts w:ascii="Times New Roman" w:hAnsi="Times New Roman" w:cs="Times New Roman"/>
            <w:color w:val="555555"/>
            <w:sz w:val="24"/>
            <w:szCs w:val="24"/>
            <w:shd w:val="clear" w:color="auto" w:fill="FFFFFF"/>
          </w:rPr>
          <w:br/>
        </w:r>
      </w:ins>
    </w:p>
    <w:p w:rsidR="006C7F64" w:rsidDel="00DC26C3" w:rsidRDefault="006C7F64" w:rsidP="00C657D5">
      <w:pPr>
        <w:spacing w:line="360" w:lineRule="auto"/>
        <w:rPr>
          <w:del w:id="1" w:author="David Ouyang" w:date="2016-03-26T16:06:00Z"/>
          <w:rFonts w:ascii="Times New Roman" w:hAnsi="Times New Roman" w:cs="Times New Roman"/>
          <w:b/>
          <w:sz w:val="24"/>
          <w:szCs w:val="24"/>
        </w:rPr>
      </w:pPr>
    </w:p>
    <w:p w:rsidR="00DE0037" w:rsidDel="00DC26C3" w:rsidRDefault="00DE0037" w:rsidP="00C657D5">
      <w:pPr>
        <w:spacing w:line="360" w:lineRule="auto"/>
        <w:rPr>
          <w:del w:id="2" w:author="David Ouyang" w:date="2016-03-26T16:06:00Z"/>
          <w:rFonts w:ascii="Times New Roman" w:hAnsi="Times New Roman" w:cs="Times New Roman"/>
          <w:b/>
          <w:sz w:val="24"/>
          <w:szCs w:val="24"/>
        </w:rPr>
      </w:pPr>
    </w:p>
    <w:p w:rsidR="009775E8" w:rsidRPr="002C36ED" w:rsidDel="00AF6C43" w:rsidRDefault="009775E8" w:rsidP="00C657D5">
      <w:pPr>
        <w:spacing w:line="360" w:lineRule="auto"/>
        <w:rPr>
          <w:del w:id="3" w:author="David Ouyang" w:date="2016-03-26T16:53:00Z"/>
          <w:rFonts w:ascii="Times New Roman" w:hAnsi="Times New Roman" w:cs="Times New Roman"/>
          <w:b/>
          <w:sz w:val="24"/>
          <w:szCs w:val="24"/>
        </w:rPr>
      </w:pP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Abstract</w:t>
      </w:r>
    </w:p>
    <w:p w:rsidR="000548AD" w:rsidRPr="00A40576"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w:t>
      </w:r>
      <w:proofErr w:type="spellStart"/>
      <w:r w:rsidR="00A40576" w:rsidRPr="00C657D5">
        <w:rPr>
          <w:rFonts w:ascii="Times New Roman" w:hAnsi="Times New Roman" w:cs="Times New Roman"/>
          <w:sz w:val="24"/>
          <w:szCs w:val="24"/>
        </w:rPr>
        <w:t>orthotopic</w:t>
      </w:r>
      <w:proofErr w:type="spellEnd"/>
      <w:r w:rsidR="00A40576" w:rsidRPr="00C657D5">
        <w:rPr>
          <w:rFonts w:ascii="Times New Roman" w:hAnsi="Times New Roman" w:cs="Times New Roman"/>
          <w:sz w:val="24"/>
          <w:szCs w:val="24"/>
        </w:rPr>
        <w:t xml:space="preserve"> heart transplantation (OHT) after the implantation of left ventricular assist devices (LVAD) is unknown. In determining the optimal time for OHT after LVAD, the need for clinical stability and time to recover from major surgery is balanced by the risk of LVAD complications and the formation of adhesions and scarring. Some have argued that performing OHT early after LVAD placement poses an increased risk of morbidity and mortality to patients. </w:t>
      </w:r>
      <w:r w:rsidR="000548AD" w:rsidRPr="00A40576">
        <w:rPr>
          <w:rFonts w:ascii="Times New Roman" w:hAnsi="Times New Roman" w:cs="Times New Roman"/>
          <w:sz w:val="24"/>
          <w:szCs w:val="24"/>
        </w:rPr>
        <w:t xml:space="preserve">In this study, we describe the timing and outcomes of LVAD implantation and the impact of invasive hemodynamic monitoring and timing of post-LVAD OHT on in-hospital survival in the United States. </w:t>
      </w:r>
    </w:p>
    <w:p w:rsidR="00A40576" w:rsidDel="00AF6C43" w:rsidRDefault="00471DDD" w:rsidP="00C657D5">
      <w:pPr>
        <w:spacing w:line="360" w:lineRule="auto"/>
        <w:rPr>
          <w:del w:id="4" w:author="David Ouyang" w:date="2016-03-26T16:53:00Z"/>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which the date of procedure was available. We calculated in hospital mortality for those patients who underwent OHT during the same hospitalization as a function of time from LVAD to OHT, adjusting for age, sex, race, household income, and number of </w:t>
      </w:r>
      <w:proofErr w:type="spellStart"/>
      <w:r w:rsidR="00A40576" w:rsidRPr="00C657D5">
        <w:rPr>
          <w:rFonts w:ascii="Times New Roman" w:hAnsi="Times New Roman" w:cs="Times New Roman"/>
          <w:sz w:val="24"/>
          <w:szCs w:val="24"/>
        </w:rPr>
        <w:t>comorbid</w:t>
      </w:r>
      <w:proofErr w:type="spellEnd"/>
      <w:r w:rsidR="00A40576" w:rsidRPr="00C657D5">
        <w:rPr>
          <w:rFonts w:ascii="Times New Roman" w:hAnsi="Times New Roman" w:cs="Times New Roman"/>
          <w:sz w:val="24"/>
          <w:szCs w:val="24"/>
        </w:rPr>
        <w:t xml:space="preserve"> diagnoses. We also compared in hospital mortality for those patients who underwent LVAD placement without OHT to mortality for patients who underwent OHT after LVAD placement. Finally, we analyzed the effect of time to OHT after LVAD placement on the length of hospital stay post-transplant.</w:t>
      </w:r>
    </w:p>
    <w:p w:rsidR="00AF6C43" w:rsidRPr="00C657D5" w:rsidRDefault="00AF6C43" w:rsidP="00C657D5">
      <w:pPr>
        <w:spacing w:line="360" w:lineRule="auto"/>
        <w:rPr>
          <w:ins w:id="5" w:author="David Ouyang" w:date="2016-03-26T16:53:00Z"/>
          <w:rFonts w:ascii="Times New Roman" w:hAnsi="Times New Roman" w:cs="Times New Roman"/>
          <w:sz w:val="24"/>
          <w:szCs w:val="24"/>
        </w:rPr>
      </w:pPr>
    </w:p>
    <w:p w:rsidR="00A40576" w:rsidRPr="00C657D5" w:rsidRDefault="00A40576" w:rsidP="00C657D5">
      <w:pPr>
        <w:spacing w:line="360" w:lineRule="auto"/>
        <w:rPr>
          <w:rFonts w:ascii="Times New Roman" w:hAnsi="Times New Roman" w:cs="Times New Roman"/>
          <w:sz w:val="24"/>
          <w:szCs w:val="24"/>
        </w:rPr>
      </w:pPr>
      <w:proofErr w:type="spellStart"/>
      <w:r w:rsidRPr="00C657D5">
        <w:rPr>
          <w:rFonts w:ascii="Times New Roman" w:hAnsi="Times New Roman" w:cs="Times New Roman"/>
          <w:b/>
          <w:sz w:val="24"/>
          <w:szCs w:val="24"/>
        </w:rPr>
        <w:t>Results</w:t>
      </w:r>
      <w:proofErr w:type="spellEnd"/>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w:t>
      </w:r>
      <w:proofErr w:type="spellStart"/>
      <w:r w:rsidRPr="00C657D5">
        <w:rPr>
          <w:rFonts w:ascii="Times New Roman" w:hAnsi="Times New Roman" w:cs="Times New Roman"/>
          <w:sz w:val="24"/>
          <w:szCs w:val="24"/>
        </w:rPr>
        <w:t>comorbid</w:t>
      </w:r>
      <w:proofErr w:type="spellEnd"/>
      <w:r w:rsidRPr="00C657D5">
        <w:rPr>
          <w:rFonts w:ascii="Times New Roman" w:hAnsi="Times New Roman" w:cs="Times New Roman"/>
          <w:sz w:val="24"/>
          <w:szCs w:val="24"/>
        </w:rPr>
        <w:t xml:space="preserve"> diagnoses.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 xml:space="preserve">underwent late OHT after LVAD had decreased mortality (12.2% vs. 27.0% p &lt; 0.001). Patients who underwent early OHT after LVAD did not show a similar mortality benefit (26.8% vs. 27.0%, p = 0.946). Patients who underwent OHT were younger than patients who did not undergo OHT (48.2 vs. 55.3 years, p &lt; 0.001), but were not statistically significantly different with regard to sex, race, household income, or the number </w:t>
      </w:r>
      <w:r w:rsidRPr="00C657D5">
        <w:rPr>
          <w:rFonts w:ascii="Times New Roman" w:hAnsi="Times New Roman" w:cs="Times New Roman"/>
          <w:sz w:val="24"/>
          <w:szCs w:val="24"/>
        </w:rPr>
        <w:lastRenderedPageBreak/>
        <w:t xml:space="preserve">of </w:t>
      </w:r>
      <w:proofErr w:type="spellStart"/>
      <w:r w:rsidRPr="00C657D5">
        <w:rPr>
          <w:rFonts w:ascii="Times New Roman" w:hAnsi="Times New Roman" w:cs="Times New Roman"/>
          <w:sz w:val="24"/>
          <w:szCs w:val="24"/>
        </w:rPr>
        <w:t>comorbid</w:t>
      </w:r>
      <w:proofErr w:type="spellEnd"/>
      <w:r w:rsidRPr="00C657D5">
        <w:rPr>
          <w:rFonts w:ascii="Times New Roman" w:hAnsi="Times New Roman" w:cs="Times New Roman"/>
          <w:sz w:val="24"/>
          <w:szCs w:val="24"/>
        </w:rPr>
        <w:t xml:space="preserve"> diagnoses. Post-transplant LOS 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(greater than 8 days from LVAD implantation) when compared to patients who underwent OHT within 1 week of LVAD implantation, and a longer wait for OHT after LVAD placement did not correlate with longer hospital stays post OHT.</w:t>
      </w:r>
    </w:p>
    <w:p w:rsidR="00384168" w:rsidRDefault="00384168"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ins w:id="6" w:author="David Ouyang" w:date="2016-03-26T16:54:00Z"/>
          <w:rFonts w:ascii="Times New Roman" w:hAnsi="Times New Roman" w:cs="Times New Roman"/>
          <w:sz w:val="24"/>
          <w:szCs w:val="24"/>
        </w:rPr>
      </w:pPr>
    </w:p>
    <w:p w:rsidR="00AF6C43" w:rsidRDefault="00AF6C43" w:rsidP="00C657D5">
      <w:pPr>
        <w:spacing w:line="360" w:lineRule="auto"/>
        <w:rPr>
          <w:ins w:id="7" w:author="David Ouyang" w:date="2016-03-26T16:54:00Z"/>
          <w:rFonts w:ascii="Times New Roman" w:hAnsi="Times New Roman" w:cs="Times New Roman"/>
          <w:sz w:val="24"/>
          <w:szCs w:val="24"/>
        </w:rPr>
      </w:pPr>
    </w:p>
    <w:p w:rsidR="00AF6C43" w:rsidRDefault="00AF6C43" w:rsidP="00C657D5">
      <w:pPr>
        <w:spacing w:line="360" w:lineRule="auto"/>
        <w:rPr>
          <w:ins w:id="8" w:author="David Ouyang" w:date="2016-03-26T16:54:00Z"/>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proofErr w:type="spellEnd"/>
      <w:ins w:id="9"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ins w:id="10"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 xml:space="preserve">The REMATCH trial in 2001 showed significant mortality reductions in patients placed on a </w:t>
      </w:r>
      <w:proofErr w:type="spellStart"/>
      <w:r w:rsidR="002C36ED" w:rsidRPr="002C36ED">
        <w:rPr>
          <w:rFonts w:ascii="Times New Roman" w:hAnsi="Times New Roman" w:cs="Times New Roman"/>
          <w:sz w:val="24"/>
          <w:szCs w:val="24"/>
        </w:rPr>
        <w:t>pulsatile</w:t>
      </w:r>
      <w:proofErr w:type="spellEnd"/>
      <w:r w:rsidR="002C36ED" w:rsidRPr="002C36ED">
        <w:rPr>
          <w:rFonts w:ascii="Times New Roman" w:hAnsi="Times New Roman" w:cs="Times New Roman"/>
          <w:sz w:val="24"/>
          <w:szCs w:val="24"/>
        </w:rPr>
        <w:t>-flow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xml:space="preserve">. Several subsequent studies since confirmed the survival benefit of both the older </w:t>
      </w:r>
      <w:proofErr w:type="spellStart"/>
      <w:r w:rsidR="002C36ED" w:rsidRPr="002C36ED">
        <w:rPr>
          <w:rFonts w:ascii="Times New Roman" w:hAnsi="Times New Roman" w:cs="Times New Roman"/>
          <w:sz w:val="24"/>
          <w:szCs w:val="24"/>
        </w:rPr>
        <w:t>pulsatile</w:t>
      </w:r>
      <w:proofErr w:type="spellEnd"/>
      <w:r w:rsidR="002C36ED" w:rsidRPr="002C36ED">
        <w:rPr>
          <w:rFonts w:ascii="Times New Roman" w:hAnsi="Times New Roman" w:cs="Times New Roman"/>
          <w:sz w:val="24"/>
          <w:szCs w:val="24"/>
        </w:rPr>
        <w:t xml:space="preserv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w:t>
      </w:r>
      <w:r w:rsidR="002C36ED" w:rsidRPr="002C36ED">
        <w:rPr>
          <w:rFonts w:ascii="Times New Roman" w:hAnsi="Times New Roman" w:cs="Times New Roman"/>
          <w:sz w:val="24"/>
          <w:szCs w:val="24"/>
        </w:rPr>
        <w:lastRenderedPageBreak/>
        <w:t xml:space="preserve">OHT. We also report trends in LVAD mortality by age, gender, and year and present demographic characteristics of documented LVAD recipients from 1998 to 2011.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w:t>
      </w:r>
      <w:proofErr w:type="spellStart"/>
      <w:r w:rsidRPr="002C36ED">
        <w:rPr>
          <w:rFonts w:ascii="Times New Roman" w:hAnsi="Times New Roman" w:cs="Times New Roman"/>
          <w:sz w:val="24"/>
          <w:szCs w:val="24"/>
        </w:rPr>
        <w:t>hemodialysis</w:t>
      </w:r>
      <w:proofErr w:type="spellEnd"/>
      <w:r w:rsidRPr="002C36ED">
        <w:rPr>
          <w:rFonts w:ascii="Times New Roman" w:hAnsi="Times New Roman" w:cs="Times New Roman"/>
          <w:sz w:val="24"/>
          <w:szCs w:val="24"/>
        </w:rPr>
        <w:t xml:space="preserve">,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 xml:space="preserve">ospital mortality and </w:t>
      </w:r>
      <w:proofErr w:type="spellStart"/>
      <w:r w:rsidR="00471DDD" w:rsidRPr="002C36ED">
        <w:rPr>
          <w:rFonts w:ascii="Times New Roman" w:hAnsi="Times New Roman" w:cs="Times New Roman"/>
          <w:sz w:val="24"/>
          <w:szCs w:val="24"/>
        </w:rPr>
        <w:t>perioperative</w:t>
      </w:r>
      <w:proofErr w:type="spellEnd"/>
      <w:r w:rsidR="00471DDD" w:rsidRPr="002C36ED">
        <w:rPr>
          <w:rFonts w:ascii="Times New Roman" w:hAnsi="Times New Roman" w:cs="Times New Roman"/>
          <w:sz w:val="24"/>
          <w:szCs w:val="24"/>
        </w:rPr>
        <w:t xml:space="preser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ins w:id="11" w:author="David Ouyang" w:date="2016-03-26T16:06:00Z">
        <w:r w:rsidR="00DC26C3">
          <w:rPr>
            <w:rFonts w:ascii="Times New Roman" w:hAnsi="Times New Roman" w:cs="Times New Roman"/>
            <w:sz w:val="24"/>
            <w:szCs w:val="24"/>
          </w:rPr>
          <w:t xml:space="preserve"> </w:t>
        </w:r>
      </w:ins>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lastRenderedPageBreak/>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w:t>
      </w:r>
      <w:proofErr w:type="spellStart"/>
      <w:r w:rsidR="002C36ED" w:rsidRPr="00C657D5">
        <w:rPr>
          <w:rFonts w:ascii="Times New Roman" w:hAnsi="Times New Roman" w:cs="Times New Roman"/>
          <w:sz w:val="24"/>
          <w:szCs w:val="24"/>
        </w:rPr>
        <w:t>vs</w:t>
      </w:r>
      <w:proofErr w:type="spellEnd"/>
      <w:r w:rsidR="002C36ED" w:rsidRPr="00C657D5">
        <w:rPr>
          <w:rFonts w:ascii="Times New Roman" w:hAnsi="Times New Roman" w:cs="Times New Roman"/>
          <w:sz w:val="24"/>
          <w:szCs w:val="24"/>
        </w:rPr>
        <w:t xml:space="preserve">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 xml:space="preserve">was significantly lower in Black patients(18.1% vs. 28.4%, p &lt; 0.001). </w:t>
      </w:r>
      <w:bookmarkStart w:id="12" w:name="_GoBack"/>
      <w:bookmarkEnd w:id="12"/>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Most LVAD implantations were performed in large(87.8%)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w:t>
      </w:r>
      <w:ins w:id="13" w:author="David Ouyang" w:date="2016-03-26T16:07:00Z">
        <w:r w:rsidR="00DC26C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trends in LVAD showed an increase in the number of 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Comorbidities</w:t>
      </w:r>
      <w:proofErr w:type="spellEnd"/>
      <w:r>
        <w:rPr>
          <w:rFonts w:ascii="Times New Roman" w:hAnsi="Times New Roman" w:cs="Times New Roman"/>
          <w:b/>
          <w:sz w:val="24"/>
          <w:szCs w:val="24"/>
        </w:rPr>
        <w:t xml:space="preserve"> and Complications</w:t>
      </w:r>
    </w:p>
    <w:p w:rsidR="004D2A4F" w:rsidRDefault="004D2A4F" w:rsidP="004D2A4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2C36ED">
        <w:rPr>
          <w:rFonts w:ascii="Times New Roman" w:hAnsi="Times New Roman" w:cs="Times New Roman"/>
          <w:sz w:val="24"/>
          <w:szCs w:val="24"/>
        </w:rPr>
        <w:t xml:space="preserve">The most common </w:t>
      </w:r>
      <w:proofErr w:type="spellStart"/>
      <w:r w:rsidRPr="002C36ED">
        <w:rPr>
          <w:rFonts w:ascii="Times New Roman" w:hAnsi="Times New Roman" w:cs="Times New Roman"/>
          <w:sz w:val="24"/>
          <w:szCs w:val="24"/>
        </w:rPr>
        <w:t>comorbidities</w:t>
      </w:r>
      <w:proofErr w:type="spellEnd"/>
      <w:r w:rsidRPr="002C36ED">
        <w:rPr>
          <w:rFonts w:ascii="Times New Roman" w:hAnsi="Times New Roman" w:cs="Times New Roman"/>
          <w:sz w:val="24"/>
          <w:szCs w:val="24"/>
        </w:rPr>
        <w:t xml:space="preserve"> observed in patients were diabetes (17.8%), disorders of lip</w:t>
      </w:r>
      <w:del w:id="14" w:author="David Ouyang" w:date="2016-03-26T16:07:00Z">
        <w:r w:rsidRPr="002C36ED" w:rsidDel="00DC26C3">
          <w:rPr>
            <w:rFonts w:ascii="Times New Roman" w:hAnsi="Times New Roman" w:cs="Times New Roman"/>
            <w:sz w:val="24"/>
            <w:szCs w:val="24"/>
          </w:rPr>
          <w:delText>o</w:delText>
        </w:r>
      </w:del>
      <w:r w:rsidRPr="002C36ED">
        <w:rPr>
          <w:rFonts w:ascii="Times New Roman" w:hAnsi="Times New Roman" w:cs="Times New Roman"/>
          <w:sz w:val="24"/>
          <w:szCs w:val="24"/>
        </w:rPr>
        <w:t>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Respiratory failure, cardiac </w:t>
      </w:r>
      <w:proofErr w:type="spellStart"/>
      <w:r w:rsidRPr="002C36ED">
        <w:rPr>
          <w:rFonts w:ascii="Times New Roman" w:hAnsi="Times New Roman" w:cs="Times New Roman"/>
          <w:sz w:val="24"/>
          <w:szCs w:val="24"/>
        </w:rPr>
        <w:t>dysrhythmias</w:t>
      </w:r>
      <w:proofErr w:type="spellEnd"/>
      <w:r w:rsidRPr="002C36ED">
        <w:rPr>
          <w:rFonts w:ascii="Times New Roman" w:hAnsi="Times New Roman" w:cs="Times New Roman"/>
          <w:sz w:val="24"/>
          <w:szCs w:val="24"/>
        </w:rPr>
        <w:t>,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w:t>
      </w:r>
      <w:ins w:id="15" w:author="David Ouyang" w:date="2016-03-26T16:07:00Z">
        <w:r w:rsidR="00DC26C3">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C657D5">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Outcomes of Invasive </w:t>
      </w:r>
      <w:r w:rsidR="00C74E8B">
        <w:rPr>
          <w:rFonts w:ascii="Times New Roman" w:hAnsi="Times New Roman" w:cs="Times New Roman"/>
          <w:b/>
          <w:sz w:val="24"/>
          <w:szCs w:val="24"/>
        </w:rPr>
        <w:t>Hemodynamic</w:t>
      </w:r>
      <w:r>
        <w:rPr>
          <w:rFonts w:ascii="Times New Roman" w:hAnsi="Times New Roman" w:cs="Times New Roman"/>
          <w:b/>
          <w:sz w:val="24"/>
          <w:szCs w:val="24"/>
        </w:rPr>
        <w:t xml:space="preserve"> Monitoring</w:t>
      </w:r>
    </w:p>
    <w:p w:rsidR="003351F3" w:rsidRDefault="003351F3" w:rsidP="00C657D5">
      <w:pPr>
        <w:pStyle w:val="NoSpacing"/>
        <w:spacing w:line="360" w:lineRule="auto"/>
        <w:rPr>
          <w:rFonts w:ascii="Times New Roman" w:hAnsi="Times New Roman" w:cs="Times New Roman"/>
          <w:sz w:val="24"/>
          <w:szCs w:val="24"/>
        </w:rPr>
      </w:pPr>
    </w:p>
    <w:p w:rsidR="003351F3" w:rsidRDefault="008C3377"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Pr>
          <w:rFonts w:ascii="Times New Roman" w:hAnsi="Times New Roman" w:cs="Times New Roman"/>
          <w:sz w:val="24"/>
          <w:szCs w:val="24"/>
        </w:rPr>
        <w:t>Four hundred and thirty-two</w:t>
      </w:r>
      <w:r w:rsidR="00E728BA">
        <w:rPr>
          <w:rFonts w:ascii="Times New Roman" w:hAnsi="Times New Roman" w:cs="Times New Roman"/>
          <w:sz w:val="24"/>
          <w:szCs w:val="24"/>
        </w:rPr>
        <w:t xml:space="preserve"> (19.6%)</w:t>
      </w:r>
      <w:r w:rsidR="002C36ED" w:rsidRPr="002C36ED">
        <w:rPr>
          <w:rFonts w:ascii="Times New Roman" w:hAnsi="Times New Roman" w:cs="Times New Roman"/>
          <w:sz w:val="24"/>
          <w:szCs w:val="24"/>
        </w:rPr>
        <w:t xml:space="preserve"> patients </w:t>
      </w:r>
      <w:r w:rsidR="00E728BA">
        <w:rPr>
          <w:rFonts w:ascii="Times New Roman" w:hAnsi="Times New Roman" w:cs="Times New Roman"/>
          <w:sz w:val="24"/>
          <w:szCs w:val="24"/>
        </w:rPr>
        <w:t xml:space="preserve">underwent invasive hemodynamic monitoring </w:t>
      </w:r>
      <w:r w:rsidR="002C36ED" w:rsidRPr="002C36ED">
        <w:rPr>
          <w:rFonts w:ascii="Times New Roman" w:hAnsi="Times New Roman" w:cs="Times New Roman"/>
          <w:sz w:val="24"/>
          <w:szCs w:val="24"/>
        </w:rPr>
        <w:t xml:space="preserve">with </w:t>
      </w:r>
      <w:r w:rsidR="00E728BA">
        <w:rPr>
          <w:rFonts w:ascii="Times New Roman" w:hAnsi="Times New Roman" w:cs="Times New Roman"/>
          <w:sz w:val="24"/>
          <w:szCs w:val="24"/>
        </w:rPr>
        <w:t xml:space="preserve">a </w:t>
      </w:r>
      <w:r w:rsidR="002C36ED" w:rsidRPr="002C36ED">
        <w:rPr>
          <w:rFonts w:ascii="Times New Roman" w:hAnsi="Times New Roman" w:cs="Times New Roman"/>
          <w:sz w:val="24"/>
          <w:szCs w:val="24"/>
        </w:rPr>
        <w:t>Swan-</w:t>
      </w:r>
      <w:proofErr w:type="spellStart"/>
      <w:r w:rsidR="002C36ED" w:rsidRPr="002C36ED">
        <w:rPr>
          <w:rFonts w:ascii="Times New Roman" w:hAnsi="Times New Roman" w:cs="Times New Roman"/>
          <w:sz w:val="24"/>
          <w:szCs w:val="24"/>
        </w:rPr>
        <w:t>Ganz</w:t>
      </w:r>
      <w:proofErr w:type="spellEnd"/>
      <w:r w:rsidR="002C36ED" w:rsidRPr="002C36ED">
        <w:rPr>
          <w:rFonts w:ascii="Times New Roman" w:hAnsi="Times New Roman" w:cs="Times New Roman"/>
          <w:sz w:val="24"/>
          <w:szCs w:val="24"/>
        </w:rPr>
        <w:t xml:space="preserve"> catheter prior to LVAD implantation</w:t>
      </w:r>
      <w:r w:rsidR="004D2A4F">
        <w:rPr>
          <w:rFonts w:ascii="Times New Roman" w:hAnsi="Times New Roman" w:cs="Times New Roman"/>
          <w:sz w:val="24"/>
          <w:szCs w:val="24"/>
        </w:rPr>
        <w:t xml:space="preserve"> (Table 2)</w:t>
      </w:r>
      <w:r w:rsidR="00E728BA">
        <w:rPr>
          <w:rFonts w:ascii="Times New Roman" w:hAnsi="Times New Roman" w:cs="Times New Roman"/>
          <w:sz w:val="24"/>
          <w:szCs w:val="24"/>
        </w:rPr>
        <w:t xml:space="preserve">. </w:t>
      </w:r>
      <w:r w:rsidR="00E728BA" w:rsidRPr="002C36ED">
        <w:rPr>
          <w:rFonts w:ascii="Times New Roman" w:hAnsi="Times New Roman" w:cs="Times New Roman"/>
          <w:sz w:val="24"/>
          <w:szCs w:val="24"/>
        </w:rPr>
        <w:t xml:space="preserve">The median duration of </w:t>
      </w:r>
      <w:r w:rsidR="00E728BA">
        <w:rPr>
          <w:rFonts w:ascii="Times New Roman" w:hAnsi="Times New Roman" w:cs="Times New Roman"/>
          <w:sz w:val="24"/>
          <w:szCs w:val="24"/>
        </w:rPr>
        <w:t xml:space="preserve">invasive hemodynamic monitoring </w:t>
      </w:r>
      <w:r w:rsidR="00E728BA" w:rsidRPr="002C36ED">
        <w:rPr>
          <w:rFonts w:ascii="Times New Roman" w:hAnsi="Times New Roman" w:cs="Times New Roman"/>
          <w:sz w:val="24"/>
          <w:szCs w:val="24"/>
        </w:rPr>
        <w:t>was 6 days (IQR 2-12 days).</w:t>
      </w:r>
      <w:r w:rsidR="00E728BA" w:rsidRPr="00DB3A52">
        <w:rPr>
          <w:rFonts w:ascii="Times New Roman" w:hAnsi="Times New Roman" w:cs="Times New Roman"/>
          <w:sz w:val="24"/>
          <w:szCs w:val="24"/>
        </w:rPr>
        <w:t xml:space="preserve">There was no statistically significant difference in patient demographics </w:t>
      </w:r>
      <w:r w:rsidR="00E728BA">
        <w:rPr>
          <w:rFonts w:ascii="Times New Roman" w:hAnsi="Times New Roman" w:cs="Times New Roman"/>
          <w:sz w:val="24"/>
          <w:szCs w:val="24"/>
        </w:rPr>
        <w:t xml:space="preserve">between patients who did and did not undergo invasive hemodynamic monitoring </w:t>
      </w:r>
      <w:r w:rsidR="00E728BA" w:rsidRPr="00DB3A52">
        <w:rPr>
          <w:rFonts w:ascii="Times New Roman" w:hAnsi="Times New Roman" w:cs="Times New Roman"/>
          <w:sz w:val="24"/>
          <w:szCs w:val="24"/>
        </w:rPr>
        <w:t xml:space="preserve">with regards to age, sex, race, household income, or number of </w:t>
      </w:r>
      <w:proofErr w:type="spellStart"/>
      <w:r w:rsidR="00E728BA" w:rsidRPr="00DB3A52">
        <w:rPr>
          <w:rFonts w:ascii="Times New Roman" w:hAnsi="Times New Roman" w:cs="Times New Roman"/>
          <w:sz w:val="24"/>
          <w:szCs w:val="24"/>
        </w:rPr>
        <w:t>comorbid</w:t>
      </w:r>
      <w:proofErr w:type="spellEnd"/>
      <w:r w:rsidR="00E728BA" w:rsidRPr="00DB3A52">
        <w:rPr>
          <w:rFonts w:ascii="Times New Roman" w:hAnsi="Times New Roman" w:cs="Times New Roman"/>
          <w:sz w:val="24"/>
          <w:szCs w:val="24"/>
        </w:rPr>
        <w:t xml:space="preserve"> diagnoses.</w:t>
      </w:r>
      <w:r w:rsidR="00E728BA">
        <w:rPr>
          <w:rFonts w:ascii="Times New Roman" w:hAnsi="Times New Roman" w:cs="Times New Roman"/>
          <w:sz w:val="24"/>
          <w:szCs w:val="24"/>
        </w:rPr>
        <w:t xml:space="preserve"> I</w:t>
      </w:r>
      <w:r w:rsidR="002C36ED" w:rsidRPr="002C36ED">
        <w:rPr>
          <w:rFonts w:ascii="Times New Roman" w:hAnsi="Times New Roman" w:cs="Times New Roman"/>
          <w:sz w:val="24"/>
          <w:szCs w:val="24"/>
        </w:rPr>
        <w:t xml:space="preserve">n-hospital mortality rates were significantly lower in patients </w:t>
      </w:r>
      <w:r w:rsidR="00E728BA">
        <w:rPr>
          <w:rFonts w:ascii="Times New Roman" w:hAnsi="Times New Roman" w:cs="Times New Roman"/>
          <w:sz w:val="24"/>
          <w:szCs w:val="24"/>
        </w:rPr>
        <w:t>underwent invasive hemodynamic monitoring</w:t>
      </w:r>
      <w:r w:rsidR="002C36ED" w:rsidRPr="002C36ED">
        <w:rPr>
          <w:rFonts w:ascii="Times New Roman" w:hAnsi="Times New Roman" w:cs="Times New Roman"/>
          <w:sz w:val="24"/>
          <w:szCs w:val="24"/>
        </w:rPr>
        <w:t xml:space="preserve"> (19.</w:t>
      </w:r>
      <w:r w:rsidR="00E728BA">
        <w:rPr>
          <w:rFonts w:ascii="Times New Roman" w:hAnsi="Times New Roman" w:cs="Times New Roman"/>
          <w:sz w:val="24"/>
          <w:szCs w:val="24"/>
        </w:rPr>
        <w:t>9</w:t>
      </w:r>
      <w:r w:rsidR="002C36ED" w:rsidRPr="002C36ED">
        <w:rPr>
          <w:rFonts w:ascii="Times New Roman" w:hAnsi="Times New Roman" w:cs="Times New Roman"/>
          <w:sz w:val="24"/>
          <w:szCs w:val="24"/>
        </w:rPr>
        <w:t xml:space="preserve">% </w:t>
      </w:r>
      <w:proofErr w:type="spellStart"/>
      <w:r w:rsidR="002C36ED" w:rsidRPr="002C36ED">
        <w:rPr>
          <w:rFonts w:ascii="Times New Roman" w:hAnsi="Times New Roman" w:cs="Times New Roman"/>
          <w:sz w:val="24"/>
          <w:szCs w:val="24"/>
        </w:rPr>
        <w:t>vs</w:t>
      </w:r>
      <w:proofErr w:type="spellEnd"/>
      <w:r w:rsidR="002C36ED" w:rsidRPr="002C36ED">
        <w:rPr>
          <w:rFonts w:ascii="Times New Roman" w:hAnsi="Times New Roman" w:cs="Times New Roman"/>
          <w:sz w:val="24"/>
          <w:szCs w:val="24"/>
        </w:rPr>
        <w:t xml:space="preserve"> 28.</w:t>
      </w:r>
      <w:r w:rsidR="00E728BA">
        <w:rPr>
          <w:rFonts w:ascii="Times New Roman" w:hAnsi="Times New Roman" w:cs="Times New Roman"/>
          <w:sz w:val="24"/>
          <w:szCs w:val="24"/>
        </w:rPr>
        <w:t>1</w:t>
      </w:r>
      <w:r w:rsidR="002C36ED" w:rsidRPr="002C36ED">
        <w:rPr>
          <w:rFonts w:ascii="Times New Roman" w:hAnsi="Times New Roman" w:cs="Times New Roman"/>
          <w:sz w:val="24"/>
          <w:szCs w:val="24"/>
        </w:rPr>
        <w:t>%, p&lt;</w:t>
      </w:r>
      <w:r w:rsidR="00E728BA">
        <w:rPr>
          <w:rFonts w:ascii="Times New Roman" w:hAnsi="Times New Roman" w:cs="Times New Roman"/>
          <w:sz w:val="24"/>
          <w:szCs w:val="24"/>
        </w:rPr>
        <w:t>0.001</w:t>
      </w:r>
      <w:r w:rsidR="002C36ED" w:rsidRPr="002C36ED">
        <w:rPr>
          <w:rFonts w:ascii="Times New Roman" w:hAnsi="Times New Roman" w:cs="Times New Roman"/>
          <w:sz w:val="24"/>
          <w:szCs w:val="24"/>
        </w:rPr>
        <w:t>). Patients</w:t>
      </w:r>
      <w:r w:rsidR="00E728BA">
        <w:rPr>
          <w:rFonts w:ascii="Times New Roman" w:hAnsi="Times New Roman" w:cs="Times New Roman"/>
          <w:sz w:val="24"/>
          <w:szCs w:val="24"/>
        </w:rPr>
        <w:t xml:space="preserve"> </w:t>
      </w:r>
      <w:proofErr w:type="spellStart"/>
      <w:r w:rsidR="00E728BA">
        <w:rPr>
          <w:rFonts w:ascii="Times New Roman" w:hAnsi="Times New Roman" w:cs="Times New Roman"/>
          <w:sz w:val="24"/>
          <w:szCs w:val="24"/>
        </w:rPr>
        <w:t>withinvasive</w:t>
      </w:r>
      <w:proofErr w:type="spellEnd"/>
      <w:r w:rsidR="00E728BA">
        <w:rPr>
          <w:rFonts w:ascii="Times New Roman" w:hAnsi="Times New Roman" w:cs="Times New Roman"/>
          <w:sz w:val="24"/>
          <w:szCs w:val="24"/>
        </w:rPr>
        <w:t xml:space="preserve"> hemodynamic monitoring had longer hospital stays (45.4 days vs. 39.3 days, p = 0.003) with duration of invasive hemodynamic monitoring partially explaining longer lengths of stays </w:t>
      </w:r>
      <w:r w:rsidR="002C36ED" w:rsidRPr="002C36ED">
        <w:rPr>
          <w:rFonts w:ascii="Times New Roman" w:hAnsi="Times New Roman" w:cs="Times New Roman"/>
          <w:sz w:val="24"/>
          <w:szCs w:val="24"/>
        </w:rPr>
        <w:t xml:space="preserve"> (32.0 ± 42.0 days for the first quartile, 37.6 ± 27.4 days for the second quartile, 39.9 ± 27.0 days for the third quartile, 63.7 ± 41.6 days for the fourth quartile). </w:t>
      </w:r>
    </w:p>
    <w:p w:rsidR="004D2A4F" w:rsidRDefault="004D2A4F" w:rsidP="00C657D5">
      <w:pPr>
        <w:spacing w:line="360" w:lineRule="auto"/>
        <w:rPr>
          <w:rFonts w:ascii="Times New Roman" w:hAnsi="Times New Roman" w:cs="Times New Roman"/>
          <w:sz w:val="24"/>
          <w:szCs w:val="24"/>
        </w:rPr>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 xml:space="preserve">Of patients who underwent OHT, increased in-hospital mortality was identified in patients who underwent transplantation within 7 days of LVAD implantation compared to patients who underwent transplant after 8 days (26.8% vs. 12.2%, p = 0.0483). There was no statistically </w:t>
      </w:r>
      <w:r w:rsidRPr="00C657D5">
        <w:rPr>
          <w:rFonts w:ascii="Times New Roman" w:hAnsi="Times New Roman" w:cs="Times New Roman"/>
          <w:sz w:val="24"/>
          <w:szCs w:val="24"/>
        </w:rPr>
        <w:lastRenderedPageBreak/>
        <w:t xml:space="preserve">significant difference in patient demographics with regards to age, sex, race, household income, or number of </w:t>
      </w:r>
      <w:proofErr w:type="spellStart"/>
      <w:r w:rsidRPr="00C657D5">
        <w:rPr>
          <w:rFonts w:ascii="Times New Roman" w:hAnsi="Times New Roman" w:cs="Times New Roman"/>
          <w:sz w:val="24"/>
          <w:szCs w:val="24"/>
        </w:rPr>
        <w:t>comorbid</w:t>
      </w:r>
      <w:proofErr w:type="spellEnd"/>
      <w:r w:rsidRPr="00C657D5">
        <w:rPr>
          <w:rFonts w:ascii="Times New Roman" w:hAnsi="Times New Roman" w:cs="Times New Roman"/>
          <w:sz w:val="24"/>
          <w:szCs w:val="24"/>
        </w:rPr>
        <w:t xml:space="preserve">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w:t>
      </w:r>
      <w:proofErr w:type="spellStart"/>
      <w:r w:rsidR="00FB22B2" w:rsidRPr="00FB22B2">
        <w:rPr>
          <w:rFonts w:ascii="Times New Roman" w:hAnsi="Times New Roman" w:cs="Times New Roman"/>
          <w:sz w:val="24"/>
          <w:szCs w:val="24"/>
        </w:rPr>
        <w:t>vs</w:t>
      </w:r>
      <w:proofErr w:type="spellEnd"/>
      <w:r w:rsidR="00FB22B2" w:rsidRPr="00FB22B2">
        <w:rPr>
          <w:rFonts w:ascii="Times New Roman" w:hAnsi="Times New Roman" w:cs="Times New Roman"/>
          <w:sz w:val="24"/>
          <w:szCs w:val="24"/>
        </w:rPr>
        <w:t xml:space="preserve">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The optimal management and timing of LVAD implantation is still mostly dependent on </w:t>
      </w:r>
      <w:r w:rsidR="00941B68">
        <w:rPr>
          <w:rFonts w:ascii="Times New Roman" w:hAnsi="Times New Roman" w:cs="Times New Roman"/>
          <w:sz w:val="24"/>
          <w:szCs w:val="24"/>
        </w:rPr>
        <w:lastRenderedPageBreak/>
        <w:t xml:space="preserve">institutional experience and provider preference as there are no randomized control trials due to the relatively novel introduction of LVADs and small patient populations. </w:t>
      </w:r>
    </w:p>
    <w:p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 xml:space="preserve">(80.1% </w:t>
      </w:r>
      <w:proofErr w:type="spellStart"/>
      <w:r w:rsidR="00BE4AE1" w:rsidRPr="00FB22B2">
        <w:rPr>
          <w:rFonts w:ascii="Times New Roman" w:hAnsi="Times New Roman" w:cs="Times New Roman"/>
          <w:sz w:val="24"/>
          <w:szCs w:val="24"/>
        </w:rPr>
        <w:t>vs</w:t>
      </w:r>
      <w:proofErr w:type="spellEnd"/>
      <w:r w:rsidR="00BE4AE1" w:rsidRPr="00FB22B2">
        <w:rPr>
          <w:rFonts w:ascii="Times New Roman" w:hAnsi="Times New Roman" w:cs="Times New Roman"/>
          <w:sz w:val="24"/>
          <w:szCs w:val="24"/>
        </w:rPr>
        <w:t xml:space="preserve">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urgent or emergent surgery in the setting of acute </w:t>
      </w:r>
      <w:proofErr w:type="spellStart"/>
      <w:r w:rsidR="00626FF6">
        <w:rPr>
          <w:rFonts w:ascii="Times New Roman" w:hAnsi="Times New Roman" w:cs="Times New Roman"/>
          <w:sz w:val="24"/>
          <w:szCs w:val="24"/>
        </w:rPr>
        <w:t>decompensation</w:t>
      </w:r>
      <w:proofErr w:type="spellEnd"/>
      <w:r w:rsidR="00626FF6">
        <w:rPr>
          <w:rFonts w:ascii="Times New Roman" w:hAnsi="Times New Roman" w:cs="Times New Roman"/>
          <w:sz w:val="24"/>
          <w:szCs w:val="24"/>
        </w:rPr>
        <w:t xml:space="preserve"> leads to worse surgical outcomes. Consistent with our data on invasive hemodynamic support, this suggests optimal medical management of volume status and clinical status prior to surgery could lead to improved survival.  </w:t>
      </w:r>
    </w:p>
    <w:p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atients who underwent post-LVAD OHT had decreased in-hospital mortality compared to patients who underwent LVAD alone (19.8% vs. 27.0%, p = 0.024), however this mortality benefit was not seen in patients who underwent early (within 7 days of LVAD implantation) 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of  age, sex, race, income, and </w:t>
      </w:r>
      <w:proofErr w:type="spellStart"/>
      <w:r>
        <w:rPr>
          <w:rFonts w:ascii="Times New Roman" w:hAnsi="Times New Roman" w:cs="Times New Roman"/>
          <w:sz w:val="24"/>
          <w:szCs w:val="24"/>
        </w:rPr>
        <w:t>comorbidities</w:t>
      </w:r>
      <w:proofErr w:type="spellEnd"/>
      <w:r>
        <w:rPr>
          <w:rFonts w:ascii="Times New Roman" w:hAnsi="Times New Roman" w:cs="Times New Roman"/>
          <w:sz w:val="24"/>
          <w:szCs w:val="24"/>
        </w:rPr>
        <w:t>.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FB22B2"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31399"/>
    <w:rsid w:val="000548AD"/>
    <w:rsid w:val="00080D48"/>
    <w:rsid w:val="00082748"/>
    <w:rsid w:val="000A7615"/>
    <w:rsid w:val="000C08F4"/>
    <w:rsid w:val="00126DFC"/>
    <w:rsid w:val="00150E55"/>
    <w:rsid w:val="001879CE"/>
    <w:rsid w:val="001B580B"/>
    <w:rsid w:val="001D2EB0"/>
    <w:rsid w:val="00261958"/>
    <w:rsid w:val="0029381B"/>
    <w:rsid w:val="002B2BF0"/>
    <w:rsid w:val="002C36ED"/>
    <w:rsid w:val="002C56BD"/>
    <w:rsid w:val="002E363E"/>
    <w:rsid w:val="003351F3"/>
    <w:rsid w:val="00384168"/>
    <w:rsid w:val="003B551C"/>
    <w:rsid w:val="004025CA"/>
    <w:rsid w:val="00420447"/>
    <w:rsid w:val="0047164F"/>
    <w:rsid w:val="00471DDD"/>
    <w:rsid w:val="004C1D3A"/>
    <w:rsid w:val="004D2A4F"/>
    <w:rsid w:val="004E3532"/>
    <w:rsid w:val="005024C0"/>
    <w:rsid w:val="00523553"/>
    <w:rsid w:val="00526BE8"/>
    <w:rsid w:val="00626FF6"/>
    <w:rsid w:val="00670432"/>
    <w:rsid w:val="00691BEA"/>
    <w:rsid w:val="006A28ED"/>
    <w:rsid w:val="006C7F64"/>
    <w:rsid w:val="006E641A"/>
    <w:rsid w:val="00735973"/>
    <w:rsid w:val="007505C4"/>
    <w:rsid w:val="0077093C"/>
    <w:rsid w:val="007866C2"/>
    <w:rsid w:val="008035B7"/>
    <w:rsid w:val="008C3377"/>
    <w:rsid w:val="008D7EFD"/>
    <w:rsid w:val="00901344"/>
    <w:rsid w:val="009222BE"/>
    <w:rsid w:val="00941B68"/>
    <w:rsid w:val="00962F9B"/>
    <w:rsid w:val="009775E8"/>
    <w:rsid w:val="009F101A"/>
    <w:rsid w:val="00A40576"/>
    <w:rsid w:val="00A453B9"/>
    <w:rsid w:val="00A53B55"/>
    <w:rsid w:val="00A710A6"/>
    <w:rsid w:val="00A95856"/>
    <w:rsid w:val="00AF5CEF"/>
    <w:rsid w:val="00AF6C43"/>
    <w:rsid w:val="00B51BCB"/>
    <w:rsid w:val="00B67D89"/>
    <w:rsid w:val="00B83C6E"/>
    <w:rsid w:val="00B90CD0"/>
    <w:rsid w:val="00BE4AE1"/>
    <w:rsid w:val="00C10538"/>
    <w:rsid w:val="00C2537F"/>
    <w:rsid w:val="00C27524"/>
    <w:rsid w:val="00C657D5"/>
    <w:rsid w:val="00C74E8B"/>
    <w:rsid w:val="00C8476D"/>
    <w:rsid w:val="00CC6FB6"/>
    <w:rsid w:val="00CE15F8"/>
    <w:rsid w:val="00D12DF0"/>
    <w:rsid w:val="00D646D3"/>
    <w:rsid w:val="00DC26C3"/>
    <w:rsid w:val="00DD1763"/>
    <w:rsid w:val="00DE0037"/>
    <w:rsid w:val="00DE1472"/>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04F0-6A4D-4EBA-BD87-8A0C5AFF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2016-03-26T23:05:00Z</dcterms:created>
  <dcterms:modified xsi:type="dcterms:W3CDTF">2016-03-26T23:54:00Z</dcterms:modified>
</cp:coreProperties>
</file>