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A0F" w:rsidRDefault="00FD1A0F" w:rsidP="00FD1A0F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FD1A0F" w:rsidRDefault="00FD1A0F" w:rsidP="00FD1A0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081D1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Table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3</w:t>
      </w:r>
      <w:r w:rsidRPr="00081D1A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081D1A">
        <w:rPr>
          <w:rFonts w:ascii="Arial" w:eastAsia="Times New Roman" w:hAnsi="Arial" w:cs="Arial"/>
          <w:color w:val="000000"/>
          <w:sz w:val="20"/>
          <w:szCs w:val="20"/>
        </w:rPr>
        <w:t xml:space="preserve">Complications in hospitalized patients with or without same-admission </w:t>
      </w:r>
      <w:r>
        <w:rPr>
          <w:rFonts w:ascii="Arial" w:hAnsi="Arial"/>
          <w:sz w:val="20"/>
        </w:rPr>
        <w:t xml:space="preserve">Orthotopic </w:t>
      </w:r>
      <w:r w:rsidRPr="00081D1A">
        <w:rPr>
          <w:rFonts w:ascii="Arial" w:eastAsia="Times New Roman" w:hAnsi="Arial" w:cs="Arial"/>
          <w:color w:val="000000"/>
          <w:sz w:val="20"/>
          <w:szCs w:val="20"/>
        </w:rPr>
        <w:t>Heart Transplant (OHT) after Left Ventricular Assist Device (LVAD)</w:t>
      </w:r>
    </w:p>
    <w:p w:rsidR="00FD1A0F" w:rsidRDefault="00FD1A0F" w:rsidP="00FD1A0F"/>
    <w:tbl>
      <w:tblPr>
        <w:tblW w:w="8947" w:type="dxa"/>
        <w:tblLook w:val="04A0" w:firstRow="1" w:lastRow="0" w:firstColumn="1" w:lastColumn="0" w:noHBand="0" w:noVBand="1"/>
      </w:tblPr>
      <w:tblGrid>
        <w:gridCol w:w="2511"/>
        <w:gridCol w:w="1600"/>
        <w:gridCol w:w="1474"/>
        <w:gridCol w:w="1474"/>
        <w:gridCol w:w="1888"/>
      </w:tblGrid>
      <w:tr w:rsidR="00FD1A0F" w:rsidRPr="00081D1A" w:rsidTr="00E11C41">
        <w:trPr>
          <w:trHeight w:val="631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Early OHT</w:t>
            </w: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(n =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41</w:t>
            </w: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Late OHT</w:t>
            </w: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(n =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123</w:t>
            </w: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OHT-</w:t>
            </w: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 = 2036)</w:t>
            </w: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</w:t>
            </w:r>
            <w:r w:rsidRPr="00081D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 = 2200)</w:t>
            </w:r>
          </w:p>
        </w:tc>
      </w:tr>
      <w:tr w:rsidR="00FD1A0F" w:rsidRPr="00081D1A" w:rsidTr="00E11C41">
        <w:trPr>
          <w:trHeight w:val="194"/>
        </w:trPr>
        <w:tc>
          <w:tcPr>
            <w:tcW w:w="2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renal failure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8.5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52.0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(47.3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1051 (47.8)</w:t>
            </w:r>
          </w:p>
        </w:tc>
      </w:tr>
      <w:tr w:rsidR="00FD1A0F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Reoperation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70.7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39.4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918 (41.7)</w:t>
            </w:r>
          </w:p>
        </w:tc>
      </w:tr>
      <w:tr w:rsidR="00FD1A0F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Bleeding requiring transfusion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17.1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780 (3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817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37.1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FD1A0F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respiratory failure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19.5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30.1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(25.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563 (25.6)</w:t>
            </w:r>
          </w:p>
        </w:tc>
      </w:tr>
      <w:tr w:rsidR="00FD1A0F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Sepsis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4.9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13.8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 (11.4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252 (11.5)</w:t>
            </w:r>
          </w:p>
        </w:tc>
      </w:tr>
      <w:tr w:rsidR="00FD1A0F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Postoperative cardiac complication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 (11.5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(11.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FD1A0F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liver failure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(10.7)</w:t>
            </w:r>
          </w:p>
        </w:tc>
      </w:tr>
      <w:tr w:rsidR="00FD1A0F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Device failure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 (3.0)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 (3.0)</w:t>
            </w:r>
          </w:p>
        </w:tc>
      </w:tr>
      <w:tr w:rsidR="00FD1A0F" w:rsidRPr="00081D1A" w:rsidTr="00E11C41">
        <w:trPr>
          <w:trHeight w:val="194"/>
        </w:trPr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Stroke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</w:t>
            </w: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 (2.6)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D1A0F" w:rsidRPr="00081D1A" w:rsidRDefault="00FD1A0F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1D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 (2.5)</w:t>
            </w:r>
          </w:p>
        </w:tc>
      </w:tr>
    </w:tbl>
    <w:p w:rsidR="00FD1A0F" w:rsidRPr="00432763" w:rsidRDefault="00FD1A0F" w:rsidP="00FD1A0F">
      <w:r>
        <w:t xml:space="preserve">*All pairwise comparisons of early vs. late OHT were not statistically significant (p &gt; 0.05). </w:t>
      </w:r>
    </w:p>
    <w:p w:rsidR="00A519AA" w:rsidRDefault="00A519AA">
      <w:bookmarkStart w:id="0" w:name="_GoBack"/>
      <w:bookmarkEnd w:id="0"/>
    </w:p>
    <w:sectPr w:rsidR="00A5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0F"/>
    <w:rsid w:val="00A519AA"/>
    <w:rsid w:val="00F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7045E-20B8-48F7-BFC7-40568D23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1</cp:revision>
  <dcterms:created xsi:type="dcterms:W3CDTF">2016-05-27T06:00:00Z</dcterms:created>
  <dcterms:modified xsi:type="dcterms:W3CDTF">2016-05-27T06:00:00Z</dcterms:modified>
</cp:coreProperties>
</file>