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AFC" w:rsidRDefault="00195AFC" w:rsidP="0086428B">
      <w:pPr>
        <w:pStyle w:val="Heading1"/>
      </w:pPr>
      <w:r>
        <w:t>Background</w:t>
      </w:r>
    </w:p>
    <w:p w:rsidR="00195AFC" w:rsidRDefault="00195AFC" w:rsidP="00195AFC">
      <w:pPr>
        <w:pStyle w:val="NoSpacing"/>
      </w:pPr>
      <w:r>
        <w:t xml:space="preserve">Heart failure (HF) affects an estimated 5.8 million people in the United States and contributes to </w:t>
      </w:r>
      <w:r w:rsidR="0086428B">
        <w:t>over 300,000 deaths every year</w:t>
      </w:r>
      <w:r w:rsidR="0086428B">
        <w:rPr>
          <w:vertAlign w:val="superscript"/>
        </w:rPr>
        <w:t>1,2</w:t>
      </w:r>
      <w:r>
        <w:t>. It is the most common cause of hospital admission and readmission in people aged &gt;65 years, annually accounting for over 2.4</w:t>
      </w:r>
      <w:r w:rsidR="0086428B">
        <w:t xml:space="preserve"> million hospitalizations</w:t>
      </w:r>
      <w:r w:rsidR="0086428B">
        <w:rPr>
          <w:vertAlign w:val="superscript"/>
        </w:rPr>
        <w:t>2,3</w:t>
      </w:r>
      <w:r>
        <w:t xml:space="preserve"> and $39 </w:t>
      </w:r>
      <w:r w:rsidR="0086428B">
        <w:t>billion in healthcare costs</w:t>
      </w:r>
      <w:r w:rsidR="0086428B">
        <w:rPr>
          <w:vertAlign w:val="superscript"/>
        </w:rPr>
        <w:t>1,4</w:t>
      </w:r>
      <w:r>
        <w:t xml:space="preserve">. Although most patients respond favorably to standard medical treatment, a considerable number progress to end-stage heart failure, an advanced stage of HF that is refractory to existing </w:t>
      </w:r>
      <w:r w:rsidR="0086428B">
        <w:t>medical therapy</w:t>
      </w:r>
      <w:r w:rsidR="0086428B">
        <w:rPr>
          <w:vertAlign w:val="superscript"/>
        </w:rPr>
        <w:t>5</w:t>
      </w:r>
      <w:r>
        <w:t>. Currently, orthostatic heart transplant (OHT) is the gold standar</w:t>
      </w:r>
      <w:r w:rsidR="0086428B">
        <w:t>d therapy for these patients</w:t>
      </w:r>
      <w:r w:rsidR="0086428B">
        <w:rPr>
          <w:vertAlign w:val="superscript"/>
        </w:rPr>
        <w:t>6</w:t>
      </w:r>
      <w:r>
        <w:t>. However, the number of donor hearts available for transplantation are far fewer than the number of patients with end-stage heart failure, leaving many patients w</w:t>
      </w:r>
      <w:r w:rsidR="0086428B">
        <w:t>aiting too long for an OHT</w:t>
      </w:r>
      <w:r w:rsidR="0086428B">
        <w:rPr>
          <w:vertAlign w:val="superscript"/>
        </w:rPr>
        <w:t>7,8</w:t>
      </w:r>
      <w:r>
        <w:t xml:space="preserve">. Therefore, these patients are placed on mechanical circulatory supports like the Left Ventricular Assist Device (LVAD) as either a temporary bridge to transplantation (BTT) or permanent destination therapy (DT). </w:t>
      </w:r>
    </w:p>
    <w:p w:rsidR="00195AFC" w:rsidRDefault="00195AFC" w:rsidP="00195AFC">
      <w:pPr>
        <w:pStyle w:val="NoSpacing"/>
      </w:pPr>
    </w:p>
    <w:p w:rsidR="00195AFC" w:rsidRDefault="00195AFC" w:rsidP="00195AFC">
      <w:pPr>
        <w:pStyle w:val="NoSpacing"/>
        <w:rPr>
          <w:color w:val="000000"/>
          <w:shd w:val="clear" w:color="auto" w:fill="FFFFFF"/>
        </w:rPr>
      </w:pPr>
      <w:r>
        <w:t xml:space="preserve">With the growing elderly population and improved medical treatment of HF, the proportion of end-stage heart failure patients in the United States is steadily rising and LVADs are becoming increasingly important </w:t>
      </w:r>
      <w:r w:rsidR="0086428B">
        <w:t>in their care and management</w:t>
      </w:r>
      <w:r w:rsidR="0086428B">
        <w:rPr>
          <w:vertAlign w:val="superscript"/>
        </w:rPr>
        <w:t>5</w:t>
      </w:r>
      <w:r>
        <w:t xml:space="preserve">. The famous REMATCH trial in 2001 showed significant mortality reductions in patients placed on a pulsatile-flow LVAD compared </w:t>
      </w:r>
      <w:r w:rsidR="0086428B">
        <w:t>to standard medical treatment</w:t>
      </w:r>
      <w:r w:rsidR="0086428B">
        <w:rPr>
          <w:vertAlign w:val="superscript"/>
        </w:rPr>
        <w:t>9</w:t>
      </w:r>
      <w:r>
        <w:t>. Several subsequent studies since confirmed the survival benefit of both the older pulsatile and newer con</w:t>
      </w:r>
      <w:r w:rsidR="0086428B">
        <w:t>tinuous-flow LVADs</w:t>
      </w:r>
      <w:r w:rsidR="0086428B">
        <w:rPr>
          <w:vertAlign w:val="superscript"/>
        </w:rPr>
        <w:t>10-13</w:t>
      </w:r>
      <w:r>
        <w:t>. Patients bridged to OHT with a LVAD achieve equal survival rates as patients who undergo direct he</w:t>
      </w:r>
      <w:r w:rsidR="0086428B">
        <w:t>art transplant</w:t>
      </w:r>
      <w:r w:rsidR="0086428B">
        <w:rPr>
          <w:vertAlign w:val="superscript"/>
        </w:rPr>
        <w:t>14</w:t>
      </w:r>
      <w:r>
        <w:t>. Although a comparatively less effective option to BTT, patients placed on LVADs as destination therapy experience lower mortalities compared to patients on s</w:t>
      </w:r>
      <w:r w:rsidR="0086428B">
        <w:t>tandard medical treatment</w:t>
      </w:r>
      <w:r w:rsidR="0086428B">
        <w:rPr>
          <w:vertAlign w:val="superscript"/>
        </w:rPr>
        <w:t>9,15</w:t>
      </w:r>
      <w:r>
        <w:t xml:space="preserve">. LVADs, like the </w:t>
      </w:r>
      <w:proofErr w:type="spellStart"/>
      <w:r>
        <w:t>TandemHeart</w:t>
      </w:r>
      <w:proofErr w:type="spellEnd"/>
      <w:r>
        <w:t xml:space="preserve"> </w:t>
      </w:r>
      <w:proofErr w:type="spellStart"/>
      <w:r>
        <w:t>percutaneous</w:t>
      </w:r>
      <w:proofErr w:type="spellEnd"/>
      <w:r>
        <w:t xml:space="preserve"> LVAD, can also be used for short-term in-hospital support of patients during cardiogenic shock, left ventricular heart failure, and high-risk coronary interventions until cardiac recovery or bridge to OHT</w:t>
      </w:r>
      <w:r w:rsidR="0086428B">
        <w:rPr>
          <w:vertAlign w:val="superscript"/>
        </w:rPr>
        <w:t>16,18</w:t>
      </w:r>
      <w:r>
        <w:t xml:space="preserve">. </w:t>
      </w:r>
    </w:p>
    <w:p w:rsidR="00195AFC" w:rsidRDefault="00195AFC" w:rsidP="00195AFC">
      <w:pPr>
        <w:pStyle w:val="NoSpacing"/>
      </w:pPr>
    </w:p>
    <w:p w:rsidR="00195AFC" w:rsidRDefault="00195AFC" w:rsidP="00195AFC">
      <w:pPr>
        <w:pStyle w:val="NoSpacing"/>
      </w:pPr>
      <w:r>
        <w:t>Although BTT, DT, and in-hospital LVADs have substantially reduced mortality in end-stage heart failure patients, the absolute mortality rates still remain at an unacceptable high. A large portion of this mortality is attributable to complications and other occurrences during the</w:t>
      </w:r>
      <w:r w:rsidR="0086428B">
        <w:t xml:space="preserve"> patient’s stay in the hospital</w:t>
      </w:r>
      <w:r w:rsidR="0086428B">
        <w:rPr>
          <w:vertAlign w:val="superscript"/>
        </w:rPr>
        <w:t>15</w:t>
      </w:r>
      <w:r>
        <w:t>. In-hospital mortality rates as high as 27% have been reported in</w:t>
      </w:r>
      <w:r w:rsidR="0086428B">
        <w:t xml:space="preserve"> patients after LVAD surgery</w:t>
      </w:r>
      <w:r w:rsidR="0086428B">
        <w:rPr>
          <w:vertAlign w:val="superscript"/>
        </w:rPr>
        <w:t>15</w:t>
      </w:r>
      <w:r>
        <w:t>. As the rate of LVAD implantation in the United States increases and readmission and in-hospital mortality rates, although decreasing,</w:t>
      </w:r>
      <w:r w:rsidR="0086428B">
        <w:t xml:space="preserve"> remain at a high level</w:t>
      </w:r>
      <w:r w:rsidR="0086428B">
        <w:rPr>
          <w:vertAlign w:val="superscript"/>
        </w:rPr>
        <w:t>19-22</w:t>
      </w:r>
      <w:r>
        <w:t xml:space="preserve">, effective recommendations on the in-hospital management of LVAD implantation are immediately warranted. </w:t>
      </w:r>
    </w:p>
    <w:p w:rsidR="00195AFC" w:rsidRDefault="00195AFC" w:rsidP="00195AFC">
      <w:pPr>
        <w:pStyle w:val="NoSpacing"/>
      </w:pPr>
    </w:p>
    <w:p w:rsidR="00195AFC" w:rsidRDefault="00195AFC" w:rsidP="00195AFC">
      <w:pPr>
        <w:pStyle w:val="NoSpacing"/>
      </w:pPr>
      <w:r>
        <w:t xml:space="preserve">Past studies on the appropriate use and outcomes of LVADs have been limited to institutional experience and case series of select populations. While such descriptive investigations are useful, they are often limited by small sample size and significant baseline variation between comparison groups. Therefore, here we use the National Inpatient Sample, a large consolidation of data from over 36 million hospitalizations, to assess the optimal management of patients before, during, and after LVAD implantation in the hospital. In particular, we report trends in mortality by duration of hemodynamic monitoring, timing of LVAD implantation, and wait time for same-admission OHT. We also report trends in LVAD mortality by age, gender, and year and present demographic characteristics of documented LVAD recipients from 1998 to 2011. </w:t>
      </w:r>
    </w:p>
    <w:p w:rsidR="00805845" w:rsidRDefault="00805845"/>
    <w:p w:rsidR="00195AFC" w:rsidRDefault="00195AFC"/>
    <w:p w:rsidR="00195AFC" w:rsidRDefault="00195AFC"/>
    <w:p w:rsidR="00195AFC" w:rsidRDefault="00195AFC" w:rsidP="00195AFC">
      <w:pPr>
        <w:pStyle w:val="ListParagraph"/>
        <w:numPr>
          <w:ilvl w:val="0"/>
          <w:numId w:val="2"/>
        </w:num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Bui, </w:t>
      </w:r>
      <w:proofErr w:type="spellStart"/>
      <w:r>
        <w:rPr>
          <w:rFonts w:ascii="Arial" w:hAnsi="Arial" w:cs="Arial"/>
          <w:color w:val="222222"/>
          <w:sz w:val="20"/>
          <w:szCs w:val="20"/>
          <w:shd w:val="clear" w:color="auto" w:fill="FFFFFF"/>
        </w:rPr>
        <w:t>Anh</w:t>
      </w:r>
      <w:proofErr w:type="spellEnd"/>
      <w:r>
        <w:rPr>
          <w:rFonts w:ascii="Arial" w:hAnsi="Arial" w:cs="Arial"/>
          <w:color w:val="222222"/>
          <w:sz w:val="20"/>
          <w:szCs w:val="20"/>
          <w:shd w:val="clear" w:color="auto" w:fill="FFFFFF"/>
        </w:rPr>
        <w:t xml:space="preserve"> L., Tamara B. </w:t>
      </w:r>
      <w:proofErr w:type="spellStart"/>
      <w:r>
        <w:rPr>
          <w:rFonts w:ascii="Arial" w:hAnsi="Arial" w:cs="Arial"/>
          <w:color w:val="222222"/>
          <w:sz w:val="20"/>
          <w:szCs w:val="20"/>
          <w:shd w:val="clear" w:color="auto" w:fill="FFFFFF"/>
        </w:rPr>
        <w:t>Horwich</w:t>
      </w:r>
      <w:proofErr w:type="spellEnd"/>
      <w:r>
        <w:rPr>
          <w:rFonts w:ascii="Arial" w:hAnsi="Arial" w:cs="Arial"/>
          <w:color w:val="222222"/>
          <w:sz w:val="20"/>
          <w:szCs w:val="20"/>
          <w:shd w:val="clear" w:color="auto" w:fill="FFFFFF"/>
        </w:rPr>
        <w:t xml:space="preserve">, and Gregg C. </w:t>
      </w:r>
      <w:proofErr w:type="spellStart"/>
      <w:r>
        <w:rPr>
          <w:rFonts w:ascii="Arial" w:hAnsi="Arial" w:cs="Arial"/>
          <w:color w:val="222222"/>
          <w:sz w:val="20"/>
          <w:szCs w:val="20"/>
          <w:shd w:val="clear" w:color="auto" w:fill="FFFFFF"/>
        </w:rPr>
        <w:t>Fonarow</w:t>
      </w:r>
      <w:proofErr w:type="spellEnd"/>
      <w:r>
        <w:rPr>
          <w:rFonts w:ascii="Arial" w:hAnsi="Arial" w:cs="Arial"/>
          <w:color w:val="222222"/>
          <w:sz w:val="20"/>
          <w:szCs w:val="20"/>
          <w:shd w:val="clear" w:color="auto" w:fill="FFFFFF"/>
        </w:rPr>
        <w:t>. "Epidemiology and risk profile of heart failure."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Nature Reviews Cardiology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8.1 (2011): 30-41.</w:t>
      </w:r>
    </w:p>
    <w:p w:rsidR="00195AFC" w:rsidRDefault="00195AFC" w:rsidP="00195AFC">
      <w:pPr>
        <w:pStyle w:val="ListParagraph"/>
        <w:numPr>
          <w:ilvl w:val="0"/>
          <w:numId w:val="2"/>
        </w:numPr>
      </w:pPr>
      <w:r w:rsidRPr="00195AFC">
        <w:rPr>
          <w:rFonts w:ascii="Arial" w:hAnsi="Arial" w:cs="Arial"/>
          <w:color w:val="222222"/>
          <w:sz w:val="20"/>
          <w:szCs w:val="20"/>
          <w:shd w:val="clear" w:color="auto" w:fill="FFFFFF"/>
        </w:rPr>
        <w:t>Lloyd-Jones, Donald, et al. "Heart disease and stroke statistics—2010 update A report from the American Heart Association."</w:t>
      </w:r>
      <w:r w:rsidRPr="00195AFC">
        <w:rPr>
          <w:rStyle w:val="apple-converted-space"/>
          <w:rFonts w:ascii="Arial" w:hAnsi="Arial" w:cs="Arial"/>
          <w:color w:val="222222"/>
          <w:sz w:val="20"/>
          <w:szCs w:val="20"/>
          <w:shd w:val="clear" w:color="auto" w:fill="FFFFFF"/>
        </w:rPr>
        <w:t> </w:t>
      </w:r>
      <w:r w:rsidRPr="00195AFC">
        <w:rPr>
          <w:rFonts w:ascii="Arial" w:hAnsi="Arial" w:cs="Arial"/>
          <w:i/>
          <w:iCs/>
          <w:color w:val="222222"/>
          <w:sz w:val="20"/>
          <w:szCs w:val="20"/>
          <w:shd w:val="clear" w:color="auto" w:fill="FFFFFF"/>
        </w:rPr>
        <w:t>Circulation</w:t>
      </w:r>
      <w:r w:rsidRPr="00195AFC">
        <w:rPr>
          <w:rStyle w:val="apple-converted-space"/>
          <w:rFonts w:ascii="Arial" w:hAnsi="Arial" w:cs="Arial"/>
          <w:color w:val="222222"/>
          <w:sz w:val="20"/>
          <w:szCs w:val="20"/>
          <w:shd w:val="clear" w:color="auto" w:fill="FFFFFF"/>
        </w:rPr>
        <w:t> </w:t>
      </w:r>
      <w:r w:rsidRPr="00195AFC">
        <w:rPr>
          <w:rFonts w:ascii="Arial" w:hAnsi="Arial" w:cs="Arial"/>
          <w:color w:val="222222"/>
          <w:sz w:val="20"/>
          <w:szCs w:val="20"/>
          <w:shd w:val="clear" w:color="auto" w:fill="FFFFFF"/>
        </w:rPr>
        <w:t>121.7 (2010): e46-e215.</w:t>
      </w:r>
    </w:p>
    <w:p w:rsidR="00195AFC" w:rsidRDefault="00195AFC" w:rsidP="00195AFC">
      <w:pPr>
        <w:pStyle w:val="ListParagraph"/>
        <w:numPr>
          <w:ilvl w:val="0"/>
          <w:numId w:val="2"/>
        </w:numPr>
      </w:pPr>
      <w:proofErr w:type="spellStart"/>
      <w:r w:rsidRPr="00195AFC">
        <w:rPr>
          <w:rFonts w:ascii="Arial" w:hAnsi="Arial" w:cs="Arial"/>
          <w:color w:val="222222"/>
          <w:sz w:val="20"/>
          <w:szCs w:val="20"/>
          <w:shd w:val="clear" w:color="auto" w:fill="FFFFFF"/>
        </w:rPr>
        <w:t>Blecker</w:t>
      </w:r>
      <w:proofErr w:type="spellEnd"/>
      <w:r w:rsidRPr="00195AFC">
        <w:rPr>
          <w:rFonts w:ascii="Arial" w:hAnsi="Arial" w:cs="Arial"/>
          <w:color w:val="222222"/>
          <w:sz w:val="20"/>
          <w:szCs w:val="20"/>
          <w:shd w:val="clear" w:color="auto" w:fill="FFFFFF"/>
        </w:rPr>
        <w:t>, Saul, et al. "Heart failure–associated hospitalizations in the United States."</w:t>
      </w:r>
      <w:r w:rsidRPr="00195AFC">
        <w:rPr>
          <w:rStyle w:val="apple-converted-space"/>
          <w:rFonts w:ascii="Arial" w:hAnsi="Arial" w:cs="Arial"/>
          <w:color w:val="222222"/>
          <w:sz w:val="20"/>
          <w:szCs w:val="20"/>
          <w:shd w:val="clear" w:color="auto" w:fill="FFFFFF"/>
        </w:rPr>
        <w:t> </w:t>
      </w:r>
      <w:r w:rsidRPr="00195AFC">
        <w:rPr>
          <w:rFonts w:ascii="Arial" w:hAnsi="Arial" w:cs="Arial"/>
          <w:i/>
          <w:iCs/>
          <w:color w:val="222222"/>
          <w:sz w:val="20"/>
          <w:szCs w:val="20"/>
          <w:shd w:val="clear" w:color="auto" w:fill="FFFFFF"/>
        </w:rPr>
        <w:t>Journal of the American College of Cardiology</w:t>
      </w:r>
      <w:r w:rsidRPr="00195AFC">
        <w:rPr>
          <w:rStyle w:val="apple-converted-space"/>
          <w:rFonts w:ascii="Arial" w:hAnsi="Arial" w:cs="Arial"/>
          <w:color w:val="222222"/>
          <w:sz w:val="20"/>
          <w:szCs w:val="20"/>
          <w:shd w:val="clear" w:color="auto" w:fill="FFFFFF"/>
        </w:rPr>
        <w:t> </w:t>
      </w:r>
      <w:r w:rsidRPr="00195AFC">
        <w:rPr>
          <w:rFonts w:ascii="Arial" w:hAnsi="Arial" w:cs="Arial"/>
          <w:color w:val="222222"/>
          <w:sz w:val="20"/>
          <w:szCs w:val="20"/>
          <w:shd w:val="clear" w:color="auto" w:fill="FFFFFF"/>
        </w:rPr>
        <w:t>61.12 (2013): 1259-1267.</w:t>
      </w:r>
    </w:p>
    <w:p w:rsidR="00195AFC" w:rsidRDefault="00195AFC" w:rsidP="00195AFC">
      <w:pPr>
        <w:pStyle w:val="ListParagraph"/>
        <w:numPr>
          <w:ilvl w:val="0"/>
          <w:numId w:val="2"/>
        </w:numPr>
      </w:pPr>
      <w:proofErr w:type="spellStart"/>
      <w:r w:rsidRPr="00195AFC">
        <w:rPr>
          <w:rFonts w:ascii="Arial" w:hAnsi="Arial" w:cs="Arial"/>
          <w:color w:val="222222"/>
          <w:sz w:val="20"/>
          <w:szCs w:val="20"/>
          <w:shd w:val="clear" w:color="auto" w:fill="FFFFFF"/>
        </w:rPr>
        <w:t>Heidenreich</w:t>
      </w:r>
      <w:proofErr w:type="spellEnd"/>
      <w:r w:rsidRPr="00195AFC">
        <w:rPr>
          <w:rFonts w:ascii="Arial" w:hAnsi="Arial" w:cs="Arial"/>
          <w:color w:val="222222"/>
          <w:sz w:val="20"/>
          <w:szCs w:val="20"/>
          <w:shd w:val="clear" w:color="auto" w:fill="FFFFFF"/>
        </w:rPr>
        <w:t>, Paul A., et al. "Forecasting the impact of heart failure in the United States a policy statement from the American Heart Association."</w:t>
      </w:r>
      <w:r w:rsidRPr="00195AFC">
        <w:rPr>
          <w:rFonts w:ascii="Arial" w:hAnsi="Arial" w:cs="Arial"/>
          <w:i/>
          <w:iCs/>
          <w:color w:val="222222"/>
          <w:sz w:val="20"/>
          <w:szCs w:val="20"/>
          <w:shd w:val="clear" w:color="auto" w:fill="FFFFFF"/>
        </w:rPr>
        <w:t>Circulation: Heart Failure</w:t>
      </w:r>
      <w:r w:rsidRPr="00195AFC">
        <w:rPr>
          <w:rStyle w:val="apple-converted-space"/>
          <w:rFonts w:ascii="Arial" w:hAnsi="Arial" w:cs="Arial"/>
          <w:color w:val="222222"/>
          <w:sz w:val="20"/>
          <w:szCs w:val="20"/>
          <w:shd w:val="clear" w:color="auto" w:fill="FFFFFF"/>
        </w:rPr>
        <w:t> </w:t>
      </w:r>
      <w:r w:rsidRPr="00195AFC">
        <w:rPr>
          <w:rFonts w:ascii="Arial" w:hAnsi="Arial" w:cs="Arial"/>
          <w:color w:val="222222"/>
          <w:sz w:val="20"/>
          <w:szCs w:val="20"/>
          <w:shd w:val="clear" w:color="auto" w:fill="FFFFFF"/>
        </w:rPr>
        <w:t>6.3 (2013): 606-619.</w:t>
      </w:r>
    </w:p>
    <w:p w:rsidR="00195AFC" w:rsidRDefault="00195AFC" w:rsidP="00195AFC">
      <w:pPr>
        <w:pStyle w:val="ListParagraph"/>
        <w:numPr>
          <w:ilvl w:val="0"/>
          <w:numId w:val="2"/>
        </w:numPr>
      </w:pPr>
      <w:r w:rsidRPr="00195AFC">
        <w:rPr>
          <w:rFonts w:ascii="Arial" w:hAnsi="Arial" w:cs="Arial"/>
          <w:color w:val="222222"/>
          <w:sz w:val="20"/>
          <w:szCs w:val="20"/>
          <w:shd w:val="clear" w:color="auto" w:fill="FFFFFF"/>
        </w:rPr>
        <w:t xml:space="preserve">Friedrich, Erik B., and Michael </w:t>
      </w:r>
      <w:proofErr w:type="spellStart"/>
      <w:r w:rsidRPr="00195AFC">
        <w:rPr>
          <w:rFonts w:ascii="Arial" w:hAnsi="Arial" w:cs="Arial"/>
          <w:color w:val="222222"/>
          <w:sz w:val="20"/>
          <w:szCs w:val="20"/>
          <w:shd w:val="clear" w:color="auto" w:fill="FFFFFF"/>
        </w:rPr>
        <w:t>Böhm</w:t>
      </w:r>
      <w:proofErr w:type="spellEnd"/>
      <w:r w:rsidRPr="00195AFC">
        <w:rPr>
          <w:rFonts w:ascii="Arial" w:hAnsi="Arial" w:cs="Arial"/>
          <w:color w:val="222222"/>
          <w:sz w:val="20"/>
          <w:szCs w:val="20"/>
          <w:shd w:val="clear" w:color="auto" w:fill="FFFFFF"/>
        </w:rPr>
        <w:t>. "Management of end stage heart failure."</w:t>
      </w:r>
      <w:r w:rsidRPr="00195AFC">
        <w:rPr>
          <w:rFonts w:ascii="Arial" w:hAnsi="Arial" w:cs="Arial"/>
          <w:i/>
          <w:iCs/>
          <w:color w:val="222222"/>
          <w:sz w:val="20"/>
          <w:szCs w:val="20"/>
          <w:shd w:val="clear" w:color="auto" w:fill="FFFFFF"/>
        </w:rPr>
        <w:t>Heart</w:t>
      </w:r>
      <w:r w:rsidRPr="00195AFC">
        <w:rPr>
          <w:rStyle w:val="apple-converted-space"/>
          <w:rFonts w:ascii="Arial" w:hAnsi="Arial" w:cs="Arial"/>
          <w:color w:val="222222"/>
          <w:sz w:val="20"/>
          <w:szCs w:val="20"/>
          <w:shd w:val="clear" w:color="auto" w:fill="FFFFFF"/>
        </w:rPr>
        <w:t> </w:t>
      </w:r>
      <w:r w:rsidRPr="00195AFC">
        <w:rPr>
          <w:rFonts w:ascii="Arial" w:hAnsi="Arial" w:cs="Arial"/>
          <w:color w:val="222222"/>
          <w:sz w:val="20"/>
          <w:szCs w:val="20"/>
          <w:shd w:val="clear" w:color="auto" w:fill="FFFFFF"/>
        </w:rPr>
        <w:t>93.5 (2007): 626-631.</w:t>
      </w:r>
    </w:p>
    <w:p w:rsidR="00195AFC" w:rsidRDefault="00195AFC" w:rsidP="00195AFC">
      <w:pPr>
        <w:pStyle w:val="ListParagraph"/>
        <w:numPr>
          <w:ilvl w:val="0"/>
          <w:numId w:val="2"/>
        </w:numPr>
      </w:pPr>
      <w:proofErr w:type="spellStart"/>
      <w:r w:rsidRPr="00195AFC">
        <w:rPr>
          <w:rFonts w:ascii="Arial" w:hAnsi="Arial" w:cs="Arial"/>
          <w:color w:val="222222"/>
          <w:sz w:val="20"/>
          <w:szCs w:val="20"/>
          <w:shd w:val="clear" w:color="auto" w:fill="FFFFFF"/>
        </w:rPr>
        <w:t>Fanaroff</w:t>
      </w:r>
      <w:proofErr w:type="spellEnd"/>
      <w:r w:rsidRPr="00195AFC">
        <w:rPr>
          <w:rFonts w:ascii="Arial" w:hAnsi="Arial" w:cs="Arial"/>
          <w:color w:val="222222"/>
          <w:sz w:val="20"/>
          <w:szCs w:val="20"/>
          <w:shd w:val="clear" w:color="auto" w:fill="FFFFFF"/>
        </w:rPr>
        <w:t>, Alexander C., et al. "Patient Selection for Advanced Heart Failure Therapy Referral."</w:t>
      </w:r>
      <w:r w:rsidRPr="00195AFC">
        <w:rPr>
          <w:rStyle w:val="apple-converted-space"/>
          <w:rFonts w:ascii="Arial" w:hAnsi="Arial" w:cs="Arial"/>
          <w:color w:val="222222"/>
          <w:sz w:val="20"/>
          <w:szCs w:val="20"/>
          <w:shd w:val="clear" w:color="auto" w:fill="FFFFFF"/>
        </w:rPr>
        <w:t> </w:t>
      </w:r>
      <w:r w:rsidRPr="00195AFC">
        <w:rPr>
          <w:rFonts w:ascii="Arial" w:hAnsi="Arial" w:cs="Arial"/>
          <w:i/>
          <w:iCs/>
          <w:color w:val="222222"/>
          <w:sz w:val="20"/>
          <w:szCs w:val="20"/>
          <w:shd w:val="clear" w:color="auto" w:fill="FFFFFF"/>
        </w:rPr>
        <w:t>Critical pathways in cardiology</w:t>
      </w:r>
      <w:r w:rsidRPr="00195AFC">
        <w:rPr>
          <w:rStyle w:val="apple-converted-space"/>
          <w:rFonts w:ascii="Arial" w:hAnsi="Arial" w:cs="Arial"/>
          <w:color w:val="222222"/>
          <w:sz w:val="20"/>
          <w:szCs w:val="20"/>
          <w:shd w:val="clear" w:color="auto" w:fill="FFFFFF"/>
        </w:rPr>
        <w:t> </w:t>
      </w:r>
      <w:r w:rsidRPr="00195AFC">
        <w:rPr>
          <w:rFonts w:ascii="Arial" w:hAnsi="Arial" w:cs="Arial"/>
          <w:color w:val="222222"/>
          <w:sz w:val="20"/>
          <w:szCs w:val="20"/>
          <w:shd w:val="clear" w:color="auto" w:fill="FFFFFF"/>
        </w:rPr>
        <w:t>13.1 (2014): 1.</w:t>
      </w:r>
    </w:p>
    <w:p w:rsidR="00195AFC" w:rsidRDefault="00195AFC" w:rsidP="00195AFC">
      <w:pPr>
        <w:pStyle w:val="ListParagraph"/>
        <w:numPr>
          <w:ilvl w:val="0"/>
          <w:numId w:val="2"/>
        </w:numPr>
      </w:pPr>
      <w:proofErr w:type="spellStart"/>
      <w:r w:rsidRPr="00195AFC">
        <w:rPr>
          <w:rFonts w:ascii="Arial" w:hAnsi="Arial" w:cs="Arial"/>
          <w:color w:val="222222"/>
          <w:sz w:val="20"/>
          <w:szCs w:val="20"/>
          <w:shd w:val="clear" w:color="auto" w:fill="FFFFFF"/>
        </w:rPr>
        <w:t>Carabello</w:t>
      </w:r>
      <w:proofErr w:type="spellEnd"/>
      <w:r w:rsidRPr="00195AFC">
        <w:rPr>
          <w:rFonts w:ascii="Arial" w:hAnsi="Arial" w:cs="Arial"/>
          <w:color w:val="222222"/>
          <w:sz w:val="20"/>
          <w:szCs w:val="20"/>
          <w:shd w:val="clear" w:color="auto" w:fill="FFFFFF"/>
        </w:rPr>
        <w:t xml:space="preserve">, </w:t>
      </w:r>
      <w:proofErr w:type="spellStart"/>
      <w:r w:rsidRPr="00195AFC">
        <w:rPr>
          <w:rFonts w:ascii="Arial" w:hAnsi="Arial" w:cs="Arial"/>
          <w:color w:val="222222"/>
          <w:sz w:val="20"/>
          <w:szCs w:val="20"/>
          <w:shd w:val="clear" w:color="auto" w:fill="FFFFFF"/>
        </w:rPr>
        <w:t>Blase</w:t>
      </w:r>
      <w:proofErr w:type="spellEnd"/>
      <w:r w:rsidRPr="00195AFC">
        <w:rPr>
          <w:rFonts w:ascii="Arial" w:hAnsi="Arial" w:cs="Arial"/>
          <w:color w:val="222222"/>
          <w:sz w:val="20"/>
          <w:szCs w:val="20"/>
          <w:shd w:val="clear" w:color="auto" w:fill="FFFFFF"/>
        </w:rPr>
        <w:t xml:space="preserve"> A. "Contemporary Reviews in Cardiovascular Medicine."</w:t>
      </w:r>
      <w:r w:rsidRPr="00195AFC">
        <w:rPr>
          <w:rFonts w:ascii="Arial" w:hAnsi="Arial" w:cs="Arial"/>
          <w:i/>
          <w:iCs/>
          <w:color w:val="222222"/>
          <w:sz w:val="20"/>
          <w:szCs w:val="20"/>
          <w:shd w:val="clear" w:color="auto" w:fill="FFFFFF"/>
        </w:rPr>
        <w:t>Circulation</w:t>
      </w:r>
      <w:r w:rsidRPr="00195AFC">
        <w:rPr>
          <w:rStyle w:val="apple-converted-space"/>
          <w:rFonts w:ascii="Arial" w:hAnsi="Arial" w:cs="Arial"/>
          <w:color w:val="222222"/>
          <w:sz w:val="20"/>
          <w:szCs w:val="20"/>
          <w:shd w:val="clear" w:color="auto" w:fill="FFFFFF"/>
        </w:rPr>
        <w:t> </w:t>
      </w:r>
      <w:r w:rsidRPr="00195AFC">
        <w:rPr>
          <w:rFonts w:ascii="Arial" w:hAnsi="Arial" w:cs="Arial"/>
          <w:color w:val="222222"/>
          <w:sz w:val="20"/>
          <w:szCs w:val="20"/>
          <w:shd w:val="clear" w:color="auto" w:fill="FFFFFF"/>
        </w:rPr>
        <w:t>112 (2005): 432-437.</w:t>
      </w:r>
    </w:p>
    <w:p w:rsidR="00195AFC" w:rsidRDefault="00195AFC" w:rsidP="00195AFC">
      <w:pPr>
        <w:pStyle w:val="ListParagraph"/>
        <w:numPr>
          <w:ilvl w:val="0"/>
          <w:numId w:val="2"/>
        </w:numPr>
      </w:pPr>
      <w:r w:rsidRPr="00195AFC">
        <w:rPr>
          <w:rFonts w:ascii="Arial" w:hAnsi="Arial" w:cs="Arial"/>
          <w:color w:val="222222"/>
          <w:sz w:val="20"/>
          <w:szCs w:val="20"/>
          <w:shd w:val="clear" w:color="auto" w:fill="FFFFFF"/>
        </w:rPr>
        <w:t>Taylor, David O., et al. "Registry of the International Society for Heart and Lung Transplantation: twenty-sixth official adult heart transplant report—2009."</w:t>
      </w:r>
      <w:r w:rsidRPr="00195AFC">
        <w:rPr>
          <w:rStyle w:val="apple-converted-space"/>
          <w:rFonts w:ascii="Arial" w:hAnsi="Arial" w:cs="Arial"/>
          <w:color w:val="222222"/>
          <w:sz w:val="20"/>
          <w:szCs w:val="20"/>
          <w:shd w:val="clear" w:color="auto" w:fill="FFFFFF"/>
        </w:rPr>
        <w:t> </w:t>
      </w:r>
      <w:r w:rsidRPr="00195AFC">
        <w:rPr>
          <w:rFonts w:ascii="Arial" w:hAnsi="Arial" w:cs="Arial"/>
          <w:i/>
          <w:iCs/>
          <w:color w:val="222222"/>
          <w:sz w:val="20"/>
          <w:szCs w:val="20"/>
          <w:shd w:val="clear" w:color="auto" w:fill="FFFFFF"/>
        </w:rPr>
        <w:t>The Journal of Heart and Lung Transplantation</w:t>
      </w:r>
      <w:r w:rsidRPr="00195AFC">
        <w:rPr>
          <w:rStyle w:val="apple-converted-space"/>
          <w:rFonts w:ascii="Arial" w:hAnsi="Arial" w:cs="Arial"/>
          <w:color w:val="222222"/>
          <w:sz w:val="20"/>
          <w:szCs w:val="20"/>
          <w:shd w:val="clear" w:color="auto" w:fill="FFFFFF"/>
        </w:rPr>
        <w:t> </w:t>
      </w:r>
      <w:r w:rsidRPr="00195AFC">
        <w:rPr>
          <w:rFonts w:ascii="Arial" w:hAnsi="Arial" w:cs="Arial"/>
          <w:color w:val="222222"/>
          <w:sz w:val="20"/>
          <w:szCs w:val="20"/>
          <w:shd w:val="clear" w:color="auto" w:fill="FFFFFF"/>
        </w:rPr>
        <w:t>28.10 (2009): 1007-1022.</w:t>
      </w:r>
    </w:p>
    <w:p w:rsidR="00195AFC" w:rsidRDefault="00195AFC" w:rsidP="00195AFC">
      <w:pPr>
        <w:pStyle w:val="ListParagraph"/>
        <w:numPr>
          <w:ilvl w:val="0"/>
          <w:numId w:val="2"/>
        </w:numPr>
      </w:pPr>
      <w:r w:rsidRPr="00195AFC">
        <w:rPr>
          <w:rFonts w:ascii="Arial" w:hAnsi="Arial" w:cs="Arial"/>
          <w:color w:val="222222"/>
          <w:sz w:val="20"/>
          <w:szCs w:val="20"/>
          <w:shd w:val="clear" w:color="auto" w:fill="FFFFFF"/>
        </w:rPr>
        <w:t>Rose, Eric A., et al. "Long-term use of a left ventricular assist device for end-stage heart failure."</w:t>
      </w:r>
      <w:r w:rsidRPr="00195AFC">
        <w:rPr>
          <w:rStyle w:val="apple-converted-space"/>
          <w:rFonts w:ascii="Arial" w:hAnsi="Arial" w:cs="Arial"/>
          <w:color w:val="222222"/>
          <w:sz w:val="20"/>
          <w:szCs w:val="20"/>
          <w:shd w:val="clear" w:color="auto" w:fill="FFFFFF"/>
        </w:rPr>
        <w:t> </w:t>
      </w:r>
      <w:r w:rsidRPr="00195AFC">
        <w:rPr>
          <w:rFonts w:ascii="Arial" w:hAnsi="Arial" w:cs="Arial"/>
          <w:i/>
          <w:iCs/>
          <w:color w:val="222222"/>
          <w:sz w:val="20"/>
          <w:szCs w:val="20"/>
          <w:shd w:val="clear" w:color="auto" w:fill="FFFFFF"/>
        </w:rPr>
        <w:t>New England Journal of Medicine</w:t>
      </w:r>
      <w:r w:rsidRPr="00195AFC">
        <w:rPr>
          <w:rStyle w:val="apple-converted-space"/>
          <w:rFonts w:ascii="Arial" w:hAnsi="Arial" w:cs="Arial"/>
          <w:color w:val="222222"/>
          <w:sz w:val="20"/>
          <w:szCs w:val="20"/>
          <w:shd w:val="clear" w:color="auto" w:fill="FFFFFF"/>
        </w:rPr>
        <w:t> </w:t>
      </w:r>
      <w:r w:rsidRPr="00195AFC">
        <w:rPr>
          <w:rFonts w:ascii="Arial" w:hAnsi="Arial" w:cs="Arial"/>
          <w:color w:val="222222"/>
          <w:sz w:val="20"/>
          <w:szCs w:val="20"/>
          <w:shd w:val="clear" w:color="auto" w:fill="FFFFFF"/>
        </w:rPr>
        <w:t>345.20 (2001): 1435-1443.</w:t>
      </w:r>
    </w:p>
    <w:p w:rsidR="00195AFC" w:rsidRDefault="00195AFC" w:rsidP="00195AFC">
      <w:pPr>
        <w:pStyle w:val="ListParagraph"/>
        <w:numPr>
          <w:ilvl w:val="0"/>
          <w:numId w:val="2"/>
        </w:numPr>
      </w:pPr>
      <w:r w:rsidRPr="00195AFC">
        <w:rPr>
          <w:rFonts w:ascii="Arial" w:hAnsi="Arial" w:cs="Arial"/>
          <w:color w:val="222222"/>
          <w:sz w:val="20"/>
          <w:szCs w:val="20"/>
          <w:shd w:val="clear" w:color="auto" w:fill="FFFFFF"/>
        </w:rPr>
        <w:t>Takeda, Koji, et al. "Outcome of cardiac transplantation in patients requiring prolonged continuous-flow left ventricular assist device support."</w:t>
      </w:r>
      <w:r w:rsidRPr="00195AFC">
        <w:rPr>
          <w:rStyle w:val="apple-converted-space"/>
          <w:rFonts w:ascii="Arial" w:hAnsi="Arial" w:cs="Arial"/>
          <w:color w:val="222222"/>
          <w:sz w:val="20"/>
          <w:szCs w:val="20"/>
          <w:shd w:val="clear" w:color="auto" w:fill="FFFFFF"/>
        </w:rPr>
        <w:t> </w:t>
      </w:r>
      <w:r w:rsidRPr="00195AFC">
        <w:rPr>
          <w:rFonts w:ascii="Arial" w:hAnsi="Arial" w:cs="Arial"/>
          <w:i/>
          <w:iCs/>
          <w:color w:val="222222"/>
          <w:sz w:val="20"/>
          <w:szCs w:val="20"/>
          <w:shd w:val="clear" w:color="auto" w:fill="FFFFFF"/>
        </w:rPr>
        <w:t>The Journal of Heart and Lung Transplantation</w:t>
      </w:r>
      <w:r w:rsidRPr="00195AFC">
        <w:rPr>
          <w:rStyle w:val="apple-converted-space"/>
          <w:rFonts w:ascii="Arial" w:hAnsi="Arial" w:cs="Arial"/>
          <w:color w:val="222222"/>
          <w:sz w:val="20"/>
          <w:szCs w:val="20"/>
          <w:shd w:val="clear" w:color="auto" w:fill="FFFFFF"/>
        </w:rPr>
        <w:t> </w:t>
      </w:r>
      <w:r w:rsidRPr="00195AFC">
        <w:rPr>
          <w:rFonts w:ascii="Arial" w:hAnsi="Arial" w:cs="Arial"/>
          <w:color w:val="222222"/>
          <w:sz w:val="20"/>
          <w:szCs w:val="20"/>
          <w:shd w:val="clear" w:color="auto" w:fill="FFFFFF"/>
        </w:rPr>
        <w:t>34.1 (2015): 89-99.</w:t>
      </w:r>
    </w:p>
    <w:p w:rsidR="00195AFC" w:rsidRDefault="00195AFC" w:rsidP="00195AFC">
      <w:pPr>
        <w:pStyle w:val="ListParagraph"/>
        <w:numPr>
          <w:ilvl w:val="0"/>
          <w:numId w:val="2"/>
        </w:num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McIlvennan</w:t>
      </w:r>
      <w:proofErr w:type="spellEnd"/>
      <w:r>
        <w:rPr>
          <w:rFonts w:ascii="Arial" w:hAnsi="Arial" w:cs="Arial"/>
          <w:color w:val="222222"/>
          <w:sz w:val="20"/>
          <w:szCs w:val="20"/>
          <w:shd w:val="clear" w:color="auto" w:fill="FFFFFF"/>
        </w:rPr>
        <w:t>, Colleen K., et al. "Clinical outcomes following continuous-flow left ventricular assist device: a systematic review."</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Circulation: Heart Failure</w:t>
      </w:r>
      <w:r>
        <w:rPr>
          <w:rFonts w:ascii="Arial" w:hAnsi="Arial" w:cs="Arial"/>
          <w:color w:val="222222"/>
          <w:sz w:val="20"/>
          <w:szCs w:val="20"/>
          <w:shd w:val="clear" w:color="auto" w:fill="FFFFFF"/>
        </w:rPr>
        <w:t>(2014): CIRCHEARTFAILURE-114</w:t>
      </w:r>
    </w:p>
    <w:p w:rsidR="00195AFC" w:rsidRPr="00195AFC" w:rsidRDefault="00195AFC" w:rsidP="00195AFC">
      <w:pPr>
        <w:pStyle w:val="ListParagraph"/>
        <w:numPr>
          <w:ilvl w:val="0"/>
          <w:numId w:val="2"/>
        </w:numPr>
      </w:pPr>
      <w:proofErr w:type="spellStart"/>
      <w:r w:rsidRPr="00195AFC">
        <w:rPr>
          <w:rFonts w:ascii="Arial" w:hAnsi="Arial" w:cs="Arial"/>
          <w:color w:val="222222"/>
          <w:sz w:val="20"/>
          <w:szCs w:val="20"/>
          <w:shd w:val="clear" w:color="auto" w:fill="FFFFFF"/>
        </w:rPr>
        <w:t>Nativi</w:t>
      </w:r>
      <w:proofErr w:type="spellEnd"/>
      <w:r w:rsidRPr="00195AFC">
        <w:rPr>
          <w:rFonts w:ascii="Arial" w:hAnsi="Arial" w:cs="Arial"/>
          <w:color w:val="222222"/>
          <w:sz w:val="20"/>
          <w:szCs w:val="20"/>
          <w:shd w:val="clear" w:color="auto" w:fill="FFFFFF"/>
        </w:rPr>
        <w:t>, Jose N., et al. "Changing outcomes in patients bridged to heart transplantation with continuous-versus pulsatile-flow ventricular assist devices: an analysis of the registry of the International Society for Heart and Lung Transplantation."</w:t>
      </w:r>
      <w:r w:rsidRPr="00195AFC">
        <w:rPr>
          <w:rStyle w:val="apple-converted-space"/>
          <w:rFonts w:ascii="Arial" w:hAnsi="Arial" w:cs="Arial"/>
          <w:color w:val="222222"/>
          <w:sz w:val="20"/>
          <w:szCs w:val="20"/>
          <w:shd w:val="clear" w:color="auto" w:fill="FFFFFF"/>
        </w:rPr>
        <w:t> </w:t>
      </w:r>
      <w:r w:rsidRPr="00195AFC">
        <w:rPr>
          <w:rFonts w:ascii="Arial" w:hAnsi="Arial" w:cs="Arial"/>
          <w:i/>
          <w:iCs/>
          <w:color w:val="222222"/>
          <w:sz w:val="20"/>
          <w:szCs w:val="20"/>
          <w:shd w:val="clear" w:color="auto" w:fill="FFFFFF"/>
        </w:rPr>
        <w:t>The Journal of Heart and Lung Transplantation</w:t>
      </w:r>
      <w:r w:rsidRPr="00195AFC">
        <w:rPr>
          <w:rStyle w:val="apple-converted-space"/>
          <w:rFonts w:ascii="Arial" w:hAnsi="Arial" w:cs="Arial"/>
          <w:color w:val="222222"/>
          <w:sz w:val="20"/>
          <w:szCs w:val="20"/>
          <w:shd w:val="clear" w:color="auto" w:fill="FFFFFF"/>
        </w:rPr>
        <w:t> </w:t>
      </w:r>
      <w:r w:rsidRPr="00195AFC">
        <w:rPr>
          <w:rFonts w:ascii="Arial" w:hAnsi="Arial" w:cs="Arial"/>
          <w:color w:val="222222"/>
          <w:sz w:val="20"/>
          <w:szCs w:val="20"/>
          <w:shd w:val="clear" w:color="auto" w:fill="FFFFFF"/>
        </w:rPr>
        <w:t>30.8 (2011): 854-861.</w:t>
      </w:r>
    </w:p>
    <w:p w:rsidR="00195AFC" w:rsidRDefault="00195AFC" w:rsidP="00195AFC">
      <w:pPr>
        <w:pStyle w:val="ListParagraph"/>
        <w:numPr>
          <w:ilvl w:val="0"/>
          <w:numId w:val="2"/>
        </w:numPr>
      </w:pPr>
      <w:r w:rsidRPr="00195AFC">
        <w:rPr>
          <w:rFonts w:ascii="Arial" w:hAnsi="Arial" w:cs="Arial"/>
          <w:color w:val="222222"/>
          <w:sz w:val="20"/>
          <w:szCs w:val="20"/>
          <w:shd w:val="clear" w:color="auto" w:fill="FFFFFF"/>
        </w:rPr>
        <w:t xml:space="preserve">John, </w:t>
      </w:r>
      <w:proofErr w:type="spellStart"/>
      <w:r w:rsidRPr="00195AFC">
        <w:rPr>
          <w:rFonts w:ascii="Arial" w:hAnsi="Arial" w:cs="Arial"/>
          <w:color w:val="222222"/>
          <w:sz w:val="20"/>
          <w:szCs w:val="20"/>
          <w:shd w:val="clear" w:color="auto" w:fill="FFFFFF"/>
        </w:rPr>
        <w:t>Ranjit</w:t>
      </w:r>
      <w:proofErr w:type="spellEnd"/>
      <w:r w:rsidRPr="00195AFC">
        <w:rPr>
          <w:rFonts w:ascii="Arial" w:hAnsi="Arial" w:cs="Arial"/>
          <w:color w:val="222222"/>
          <w:sz w:val="20"/>
          <w:szCs w:val="20"/>
          <w:shd w:val="clear" w:color="auto" w:fill="FFFFFF"/>
        </w:rPr>
        <w:t xml:space="preserve">, et al. "Improved survival and decreasing incidence of adverse events with the </w:t>
      </w:r>
      <w:proofErr w:type="spellStart"/>
      <w:r w:rsidRPr="00195AFC">
        <w:rPr>
          <w:rFonts w:ascii="Arial" w:hAnsi="Arial" w:cs="Arial"/>
          <w:color w:val="222222"/>
          <w:sz w:val="20"/>
          <w:szCs w:val="20"/>
          <w:shd w:val="clear" w:color="auto" w:fill="FFFFFF"/>
        </w:rPr>
        <w:t>HeartMate</w:t>
      </w:r>
      <w:proofErr w:type="spellEnd"/>
      <w:r w:rsidRPr="00195AFC">
        <w:rPr>
          <w:rFonts w:ascii="Arial" w:hAnsi="Arial" w:cs="Arial"/>
          <w:color w:val="222222"/>
          <w:sz w:val="20"/>
          <w:szCs w:val="20"/>
          <w:shd w:val="clear" w:color="auto" w:fill="FFFFFF"/>
        </w:rPr>
        <w:t xml:space="preserve"> II left ventricular assist device as bridge-to-transplant therapy."</w:t>
      </w:r>
      <w:r w:rsidRPr="00195AFC">
        <w:rPr>
          <w:rStyle w:val="apple-converted-space"/>
          <w:rFonts w:ascii="Arial" w:hAnsi="Arial" w:cs="Arial"/>
          <w:color w:val="222222"/>
          <w:sz w:val="20"/>
          <w:szCs w:val="20"/>
          <w:shd w:val="clear" w:color="auto" w:fill="FFFFFF"/>
        </w:rPr>
        <w:t> </w:t>
      </w:r>
      <w:r w:rsidRPr="00195AFC">
        <w:rPr>
          <w:rFonts w:ascii="Arial" w:hAnsi="Arial" w:cs="Arial"/>
          <w:i/>
          <w:iCs/>
          <w:color w:val="222222"/>
          <w:sz w:val="20"/>
          <w:szCs w:val="20"/>
          <w:shd w:val="clear" w:color="auto" w:fill="FFFFFF"/>
        </w:rPr>
        <w:t>The Annals of thoracic surgery</w:t>
      </w:r>
      <w:r w:rsidRPr="00195AFC">
        <w:rPr>
          <w:rStyle w:val="apple-converted-space"/>
          <w:rFonts w:ascii="Arial" w:hAnsi="Arial" w:cs="Arial"/>
          <w:color w:val="222222"/>
          <w:sz w:val="20"/>
          <w:szCs w:val="20"/>
          <w:shd w:val="clear" w:color="auto" w:fill="FFFFFF"/>
        </w:rPr>
        <w:t> </w:t>
      </w:r>
      <w:r w:rsidRPr="00195AFC">
        <w:rPr>
          <w:rFonts w:ascii="Arial" w:hAnsi="Arial" w:cs="Arial"/>
          <w:color w:val="222222"/>
          <w:sz w:val="20"/>
          <w:szCs w:val="20"/>
          <w:shd w:val="clear" w:color="auto" w:fill="FFFFFF"/>
        </w:rPr>
        <w:t>86.4 (2008): 1227-1235.</w:t>
      </w:r>
    </w:p>
    <w:p w:rsidR="00195AFC" w:rsidRDefault="00195AFC" w:rsidP="00195AFC">
      <w:pPr>
        <w:pStyle w:val="ListParagraph"/>
        <w:numPr>
          <w:ilvl w:val="0"/>
          <w:numId w:val="2"/>
        </w:numPr>
      </w:pPr>
      <w:proofErr w:type="spellStart"/>
      <w:r w:rsidRPr="00195AFC">
        <w:rPr>
          <w:rFonts w:ascii="Arial" w:hAnsi="Arial" w:cs="Arial"/>
          <w:color w:val="222222"/>
          <w:sz w:val="20"/>
          <w:szCs w:val="20"/>
          <w:shd w:val="clear" w:color="auto" w:fill="FFFFFF"/>
        </w:rPr>
        <w:t>Deo</w:t>
      </w:r>
      <w:proofErr w:type="spellEnd"/>
      <w:r w:rsidRPr="00195AFC">
        <w:rPr>
          <w:rFonts w:ascii="Arial" w:hAnsi="Arial" w:cs="Arial"/>
          <w:color w:val="222222"/>
          <w:sz w:val="20"/>
          <w:szCs w:val="20"/>
          <w:shd w:val="clear" w:color="auto" w:fill="FFFFFF"/>
        </w:rPr>
        <w:t xml:space="preserve">, </w:t>
      </w:r>
      <w:proofErr w:type="spellStart"/>
      <w:r w:rsidRPr="00195AFC">
        <w:rPr>
          <w:rFonts w:ascii="Arial" w:hAnsi="Arial" w:cs="Arial"/>
          <w:color w:val="222222"/>
          <w:sz w:val="20"/>
          <w:szCs w:val="20"/>
          <w:shd w:val="clear" w:color="auto" w:fill="FFFFFF"/>
        </w:rPr>
        <w:t>Salil</w:t>
      </w:r>
      <w:proofErr w:type="spellEnd"/>
      <w:r w:rsidRPr="00195AFC">
        <w:rPr>
          <w:rFonts w:ascii="Arial" w:hAnsi="Arial" w:cs="Arial"/>
          <w:color w:val="222222"/>
          <w:sz w:val="20"/>
          <w:szCs w:val="20"/>
          <w:shd w:val="clear" w:color="auto" w:fill="FFFFFF"/>
        </w:rPr>
        <w:t xml:space="preserve"> V., et al. "Cardiac transplantation after bridged therapy with continuous flow left ventricular assist devices."</w:t>
      </w:r>
      <w:r w:rsidRPr="00195AFC">
        <w:rPr>
          <w:rStyle w:val="apple-converted-space"/>
          <w:rFonts w:ascii="Arial" w:hAnsi="Arial" w:cs="Arial"/>
          <w:color w:val="222222"/>
          <w:sz w:val="20"/>
          <w:szCs w:val="20"/>
          <w:shd w:val="clear" w:color="auto" w:fill="FFFFFF"/>
        </w:rPr>
        <w:t> </w:t>
      </w:r>
      <w:r w:rsidRPr="00195AFC">
        <w:rPr>
          <w:rFonts w:ascii="Arial" w:hAnsi="Arial" w:cs="Arial"/>
          <w:i/>
          <w:iCs/>
          <w:color w:val="222222"/>
          <w:sz w:val="20"/>
          <w:szCs w:val="20"/>
          <w:shd w:val="clear" w:color="auto" w:fill="FFFFFF"/>
        </w:rPr>
        <w:t>Heart, Lung and Circulation</w:t>
      </w:r>
      <w:r w:rsidRPr="00195AFC">
        <w:rPr>
          <w:rFonts w:ascii="Arial" w:hAnsi="Arial" w:cs="Arial"/>
          <w:color w:val="222222"/>
          <w:sz w:val="20"/>
          <w:szCs w:val="20"/>
          <w:shd w:val="clear" w:color="auto" w:fill="FFFFFF"/>
        </w:rPr>
        <w:t>23.3 (2014): 224-228.</w:t>
      </w:r>
    </w:p>
    <w:p w:rsidR="00195AFC" w:rsidRDefault="00195AFC" w:rsidP="00195AFC">
      <w:pPr>
        <w:pStyle w:val="ListParagraph"/>
        <w:numPr>
          <w:ilvl w:val="0"/>
          <w:numId w:val="2"/>
        </w:numPr>
      </w:pPr>
      <w:proofErr w:type="spellStart"/>
      <w:r w:rsidRPr="00195AFC">
        <w:rPr>
          <w:rFonts w:ascii="Arial" w:hAnsi="Arial" w:cs="Arial"/>
          <w:color w:val="222222"/>
          <w:sz w:val="20"/>
          <w:szCs w:val="20"/>
          <w:shd w:val="clear" w:color="auto" w:fill="FFFFFF"/>
        </w:rPr>
        <w:t>Lietz</w:t>
      </w:r>
      <w:proofErr w:type="spellEnd"/>
      <w:r w:rsidRPr="00195AFC">
        <w:rPr>
          <w:rFonts w:ascii="Arial" w:hAnsi="Arial" w:cs="Arial"/>
          <w:color w:val="222222"/>
          <w:sz w:val="20"/>
          <w:szCs w:val="20"/>
          <w:shd w:val="clear" w:color="auto" w:fill="FFFFFF"/>
        </w:rPr>
        <w:t>, Katherine, et al. "Outcomes of left ventricular assist device implantation as destination therapy in the post-rematch era implications for patient selection."</w:t>
      </w:r>
      <w:r w:rsidRPr="00195AFC">
        <w:rPr>
          <w:rStyle w:val="apple-converted-space"/>
          <w:rFonts w:ascii="Arial" w:hAnsi="Arial" w:cs="Arial"/>
          <w:color w:val="222222"/>
          <w:sz w:val="20"/>
          <w:szCs w:val="20"/>
          <w:shd w:val="clear" w:color="auto" w:fill="FFFFFF"/>
        </w:rPr>
        <w:t> </w:t>
      </w:r>
      <w:r w:rsidRPr="00195AFC">
        <w:rPr>
          <w:rFonts w:ascii="Arial" w:hAnsi="Arial" w:cs="Arial"/>
          <w:i/>
          <w:iCs/>
          <w:color w:val="222222"/>
          <w:sz w:val="20"/>
          <w:szCs w:val="20"/>
          <w:shd w:val="clear" w:color="auto" w:fill="FFFFFF"/>
        </w:rPr>
        <w:t>Circulation</w:t>
      </w:r>
      <w:r w:rsidRPr="00195AFC">
        <w:rPr>
          <w:rStyle w:val="apple-converted-space"/>
          <w:rFonts w:ascii="Arial" w:hAnsi="Arial" w:cs="Arial"/>
          <w:color w:val="222222"/>
          <w:sz w:val="20"/>
          <w:szCs w:val="20"/>
          <w:shd w:val="clear" w:color="auto" w:fill="FFFFFF"/>
        </w:rPr>
        <w:t> </w:t>
      </w:r>
      <w:r w:rsidRPr="00195AFC">
        <w:rPr>
          <w:rFonts w:ascii="Arial" w:hAnsi="Arial" w:cs="Arial"/>
          <w:color w:val="222222"/>
          <w:sz w:val="20"/>
          <w:szCs w:val="20"/>
          <w:shd w:val="clear" w:color="auto" w:fill="FFFFFF"/>
        </w:rPr>
        <w:t>116.5 (2007): 497-505.</w:t>
      </w:r>
    </w:p>
    <w:p w:rsidR="00195AFC" w:rsidRDefault="00195AFC" w:rsidP="00195AFC">
      <w:pPr>
        <w:pStyle w:val="ListParagraph"/>
        <w:numPr>
          <w:ilvl w:val="0"/>
          <w:numId w:val="2"/>
        </w:numPr>
      </w:pPr>
      <w:r w:rsidRPr="00195AFC">
        <w:rPr>
          <w:rFonts w:ascii="Arial" w:hAnsi="Arial" w:cs="Arial"/>
          <w:color w:val="222222"/>
          <w:sz w:val="20"/>
          <w:szCs w:val="20"/>
          <w:shd w:val="clear" w:color="auto" w:fill="FFFFFF"/>
        </w:rPr>
        <w:t xml:space="preserve">La Francesca, </w:t>
      </w:r>
      <w:proofErr w:type="spellStart"/>
      <w:r w:rsidRPr="00195AFC">
        <w:rPr>
          <w:rFonts w:ascii="Arial" w:hAnsi="Arial" w:cs="Arial"/>
          <w:color w:val="222222"/>
          <w:sz w:val="20"/>
          <w:szCs w:val="20"/>
          <w:shd w:val="clear" w:color="auto" w:fill="FFFFFF"/>
        </w:rPr>
        <w:t>Saverio</w:t>
      </w:r>
      <w:proofErr w:type="spellEnd"/>
      <w:r w:rsidRPr="00195AFC">
        <w:rPr>
          <w:rFonts w:ascii="Arial" w:hAnsi="Arial" w:cs="Arial"/>
          <w:color w:val="222222"/>
          <w:sz w:val="20"/>
          <w:szCs w:val="20"/>
          <w:shd w:val="clear" w:color="auto" w:fill="FFFFFF"/>
        </w:rPr>
        <w:t xml:space="preserve">, et al. "First Use of the </w:t>
      </w:r>
      <w:proofErr w:type="spellStart"/>
      <w:r w:rsidRPr="00195AFC">
        <w:rPr>
          <w:rFonts w:ascii="Arial" w:hAnsi="Arial" w:cs="Arial"/>
          <w:color w:val="222222"/>
          <w:sz w:val="20"/>
          <w:szCs w:val="20"/>
          <w:shd w:val="clear" w:color="auto" w:fill="FFFFFF"/>
        </w:rPr>
        <w:t>TandemHeart</w:t>
      </w:r>
      <w:proofErr w:type="spellEnd"/>
      <w:r w:rsidRPr="00195AFC">
        <w:rPr>
          <w:rFonts w:ascii="Arial" w:hAnsi="Arial" w:cs="Arial"/>
          <w:color w:val="222222"/>
          <w:sz w:val="20"/>
          <w:szCs w:val="20"/>
          <w:shd w:val="clear" w:color="auto" w:fill="FFFFFF"/>
        </w:rPr>
        <w:t xml:space="preserve">® </w:t>
      </w:r>
      <w:proofErr w:type="spellStart"/>
      <w:r w:rsidRPr="00195AFC">
        <w:rPr>
          <w:rFonts w:ascii="Arial" w:hAnsi="Arial" w:cs="Arial"/>
          <w:color w:val="222222"/>
          <w:sz w:val="20"/>
          <w:szCs w:val="20"/>
          <w:shd w:val="clear" w:color="auto" w:fill="FFFFFF"/>
        </w:rPr>
        <w:t>Percutaneous</w:t>
      </w:r>
      <w:proofErr w:type="spellEnd"/>
      <w:r w:rsidRPr="00195AFC">
        <w:rPr>
          <w:rFonts w:ascii="Arial" w:hAnsi="Arial" w:cs="Arial"/>
          <w:color w:val="222222"/>
          <w:sz w:val="20"/>
          <w:szCs w:val="20"/>
          <w:shd w:val="clear" w:color="auto" w:fill="FFFFFF"/>
        </w:rPr>
        <w:t xml:space="preserve"> Left Ventricular Assist Device as a Short-Term Bridge to Cardiac Transplantation."</w:t>
      </w:r>
      <w:r w:rsidRPr="00195AFC">
        <w:rPr>
          <w:rStyle w:val="apple-converted-space"/>
          <w:rFonts w:ascii="Arial" w:hAnsi="Arial" w:cs="Arial"/>
          <w:color w:val="222222"/>
          <w:sz w:val="20"/>
          <w:szCs w:val="20"/>
          <w:shd w:val="clear" w:color="auto" w:fill="FFFFFF"/>
        </w:rPr>
        <w:t> </w:t>
      </w:r>
      <w:r w:rsidRPr="00195AFC">
        <w:rPr>
          <w:rFonts w:ascii="Arial" w:hAnsi="Arial" w:cs="Arial"/>
          <w:i/>
          <w:iCs/>
          <w:color w:val="222222"/>
          <w:sz w:val="20"/>
          <w:szCs w:val="20"/>
          <w:shd w:val="clear" w:color="auto" w:fill="FFFFFF"/>
        </w:rPr>
        <w:t>Texas Heart Institute Journal</w:t>
      </w:r>
      <w:r w:rsidRPr="00195AFC">
        <w:rPr>
          <w:rStyle w:val="apple-converted-space"/>
          <w:rFonts w:ascii="Arial" w:hAnsi="Arial" w:cs="Arial"/>
          <w:color w:val="222222"/>
          <w:sz w:val="20"/>
          <w:szCs w:val="20"/>
          <w:shd w:val="clear" w:color="auto" w:fill="FFFFFF"/>
        </w:rPr>
        <w:t> </w:t>
      </w:r>
      <w:r w:rsidRPr="00195AFC">
        <w:rPr>
          <w:rFonts w:ascii="Arial" w:hAnsi="Arial" w:cs="Arial"/>
          <w:color w:val="222222"/>
          <w:sz w:val="20"/>
          <w:szCs w:val="20"/>
          <w:shd w:val="clear" w:color="auto" w:fill="FFFFFF"/>
        </w:rPr>
        <w:t>33.4 (2006): 490.</w:t>
      </w:r>
    </w:p>
    <w:p w:rsidR="00195AFC" w:rsidRPr="0086428B" w:rsidRDefault="00195AFC" w:rsidP="0086428B">
      <w:pPr>
        <w:pStyle w:val="ListParagraph"/>
        <w:numPr>
          <w:ilvl w:val="0"/>
          <w:numId w:val="2"/>
        </w:numPr>
      </w:pPr>
      <w:r w:rsidRPr="00195AFC">
        <w:rPr>
          <w:rFonts w:ascii="Arial" w:hAnsi="Arial" w:cs="Arial"/>
          <w:color w:val="222222"/>
          <w:sz w:val="20"/>
          <w:szCs w:val="20"/>
          <w:shd w:val="clear" w:color="auto" w:fill="FFFFFF"/>
        </w:rPr>
        <w:t>Naidu, Srihari S. "Novel percutaneous cardiac assist devices the science of and indications for hemodynamic support."</w:t>
      </w:r>
      <w:r w:rsidRPr="00195AFC">
        <w:rPr>
          <w:rStyle w:val="apple-converted-space"/>
          <w:rFonts w:ascii="Arial" w:hAnsi="Arial" w:cs="Arial"/>
          <w:color w:val="222222"/>
          <w:sz w:val="20"/>
          <w:szCs w:val="20"/>
          <w:shd w:val="clear" w:color="auto" w:fill="FFFFFF"/>
        </w:rPr>
        <w:t> </w:t>
      </w:r>
      <w:r w:rsidRPr="00195AFC">
        <w:rPr>
          <w:rFonts w:ascii="Arial" w:hAnsi="Arial" w:cs="Arial"/>
          <w:i/>
          <w:iCs/>
          <w:color w:val="222222"/>
          <w:sz w:val="20"/>
          <w:szCs w:val="20"/>
          <w:shd w:val="clear" w:color="auto" w:fill="FFFFFF"/>
        </w:rPr>
        <w:t>Circulation</w:t>
      </w:r>
      <w:r w:rsidRPr="00195AFC">
        <w:rPr>
          <w:rStyle w:val="apple-converted-space"/>
          <w:rFonts w:ascii="Arial" w:hAnsi="Arial" w:cs="Arial"/>
          <w:color w:val="222222"/>
          <w:sz w:val="20"/>
          <w:szCs w:val="20"/>
          <w:shd w:val="clear" w:color="auto" w:fill="FFFFFF"/>
        </w:rPr>
        <w:t> </w:t>
      </w:r>
      <w:r w:rsidRPr="00195AFC">
        <w:rPr>
          <w:rFonts w:ascii="Arial" w:hAnsi="Arial" w:cs="Arial"/>
          <w:color w:val="222222"/>
          <w:sz w:val="20"/>
          <w:szCs w:val="20"/>
          <w:shd w:val="clear" w:color="auto" w:fill="FFFFFF"/>
        </w:rPr>
        <w:t>123.5 (2011): 533-543.</w:t>
      </w:r>
    </w:p>
    <w:p w:rsidR="0086428B" w:rsidRDefault="0086428B" w:rsidP="0086428B">
      <w:pPr>
        <w:pStyle w:val="ListParagraph"/>
        <w:numPr>
          <w:ilvl w:val="0"/>
          <w:numId w:val="2"/>
        </w:numPr>
      </w:pPr>
      <w:proofErr w:type="spellStart"/>
      <w:r>
        <w:rPr>
          <w:rFonts w:ascii="Arial" w:hAnsi="Arial" w:cs="Arial"/>
          <w:color w:val="222222"/>
          <w:sz w:val="20"/>
          <w:szCs w:val="20"/>
          <w:shd w:val="clear" w:color="auto" w:fill="FFFFFF"/>
        </w:rPr>
        <w:t>Kar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Biswajit</w:t>
      </w:r>
      <w:proofErr w:type="spellEnd"/>
      <w:r>
        <w:rPr>
          <w:rFonts w:ascii="Arial" w:hAnsi="Arial" w:cs="Arial"/>
          <w:color w:val="222222"/>
          <w:sz w:val="20"/>
          <w:szCs w:val="20"/>
          <w:shd w:val="clear" w:color="auto" w:fill="FFFFFF"/>
        </w:rPr>
        <w:t xml:space="preserve">, et al. "Clinical experience with the </w:t>
      </w:r>
      <w:proofErr w:type="spellStart"/>
      <w:r>
        <w:rPr>
          <w:rFonts w:ascii="Arial" w:hAnsi="Arial" w:cs="Arial"/>
          <w:color w:val="222222"/>
          <w:sz w:val="20"/>
          <w:szCs w:val="20"/>
          <w:shd w:val="clear" w:color="auto" w:fill="FFFFFF"/>
        </w:rPr>
        <w:t>TandemHeart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percutaneous</w:t>
      </w:r>
      <w:proofErr w:type="spellEnd"/>
      <w:r>
        <w:rPr>
          <w:rFonts w:ascii="Arial" w:hAnsi="Arial" w:cs="Arial"/>
          <w:color w:val="222222"/>
          <w:sz w:val="20"/>
          <w:szCs w:val="20"/>
          <w:shd w:val="clear" w:color="auto" w:fill="FFFFFF"/>
        </w:rPr>
        <w:t xml:space="preserve"> ventricular assist device."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Texas Heart Institute Journal</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33.2 (2006): 111.</w:t>
      </w:r>
    </w:p>
    <w:p w:rsidR="00195AFC" w:rsidRDefault="00195AFC" w:rsidP="00195AFC">
      <w:pPr>
        <w:pStyle w:val="ListParagraph"/>
        <w:numPr>
          <w:ilvl w:val="0"/>
          <w:numId w:val="2"/>
        </w:numPr>
      </w:pPr>
      <w:proofErr w:type="spellStart"/>
      <w:r w:rsidRPr="00195AFC">
        <w:rPr>
          <w:rFonts w:ascii="Arial" w:hAnsi="Arial" w:cs="Arial"/>
          <w:color w:val="222222"/>
          <w:sz w:val="20"/>
          <w:szCs w:val="20"/>
          <w:shd w:val="clear" w:color="auto" w:fill="FFFFFF"/>
        </w:rPr>
        <w:t>Lampropulos</w:t>
      </w:r>
      <w:proofErr w:type="spellEnd"/>
      <w:r w:rsidRPr="00195AFC">
        <w:rPr>
          <w:rFonts w:ascii="Arial" w:hAnsi="Arial" w:cs="Arial"/>
          <w:color w:val="222222"/>
          <w:sz w:val="20"/>
          <w:szCs w:val="20"/>
          <w:shd w:val="clear" w:color="auto" w:fill="FFFFFF"/>
        </w:rPr>
        <w:t xml:space="preserve">, </w:t>
      </w:r>
      <w:proofErr w:type="spellStart"/>
      <w:r w:rsidRPr="00195AFC">
        <w:rPr>
          <w:rFonts w:ascii="Arial" w:hAnsi="Arial" w:cs="Arial"/>
          <w:color w:val="222222"/>
          <w:sz w:val="20"/>
          <w:szCs w:val="20"/>
          <w:shd w:val="clear" w:color="auto" w:fill="FFFFFF"/>
        </w:rPr>
        <w:t>Julianna</w:t>
      </w:r>
      <w:proofErr w:type="spellEnd"/>
      <w:r w:rsidRPr="00195AFC">
        <w:rPr>
          <w:rFonts w:ascii="Arial" w:hAnsi="Arial" w:cs="Arial"/>
          <w:color w:val="222222"/>
          <w:sz w:val="20"/>
          <w:szCs w:val="20"/>
          <w:shd w:val="clear" w:color="auto" w:fill="FFFFFF"/>
        </w:rPr>
        <w:t xml:space="preserve"> F., et al. "Trends in left ventricular assist device use and outcomes among Medicare beneficiaries, 2004–2011."</w:t>
      </w:r>
      <w:r w:rsidRPr="00195AFC">
        <w:rPr>
          <w:rStyle w:val="apple-converted-space"/>
          <w:rFonts w:ascii="Arial" w:hAnsi="Arial" w:cs="Arial"/>
          <w:color w:val="222222"/>
          <w:sz w:val="20"/>
          <w:szCs w:val="20"/>
          <w:shd w:val="clear" w:color="auto" w:fill="FFFFFF"/>
        </w:rPr>
        <w:t> </w:t>
      </w:r>
      <w:r w:rsidRPr="00195AFC">
        <w:rPr>
          <w:rFonts w:ascii="Arial" w:hAnsi="Arial" w:cs="Arial"/>
          <w:i/>
          <w:iCs/>
          <w:color w:val="222222"/>
          <w:sz w:val="20"/>
          <w:szCs w:val="20"/>
          <w:shd w:val="clear" w:color="auto" w:fill="FFFFFF"/>
        </w:rPr>
        <w:t>Open heart</w:t>
      </w:r>
      <w:r w:rsidRPr="00195AFC">
        <w:rPr>
          <w:rStyle w:val="apple-converted-space"/>
          <w:rFonts w:ascii="Arial" w:hAnsi="Arial" w:cs="Arial"/>
          <w:color w:val="222222"/>
          <w:sz w:val="20"/>
          <w:szCs w:val="20"/>
          <w:shd w:val="clear" w:color="auto" w:fill="FFFFFF"/>
        </w:rPr>
        <w:t> </w:t>
      </w:r>
      <w:r w:rsidRPr="00195AFC">
        <w:rPr>
          <w:rFonts w:ascii="Arial" w:hAnsi="Arial" w:cs="Arial"/>
          <w:color w:val="222222"/>
          <w:sz w:val="20"/>
          <w:szCs w:val="20"/>
          <w:shd w:val="clear" w:color="auto" w:fill="FFFFFF"/>
        </w:rPr>
        <w:t>1.1 (2014): e000109.</w:t>
      </w:r>
    </w:p>
    <w:p w:rsidR="00195AFC" w:rsidRDefault="00195AFC" w:rsidP="00195AFC">
      <w:pPr>
        <w:pStyle w:val="ListParagraph"/>
        <w:numPr>
          <w:ilvl w:val="0"/>
          <w:numId w:val="2"/>
        </w:numPr>
      </w:pPr>
      <w:proofErr w:type="spellStart"/>
      <w:r w:rsidRPr="00195AFC">
        <w:rPr>
          <w:rFonts w:ascii="Arial" w:hAnsi="Arial" w:cs="Arial"/>
          <w:color w:val="222222"/>
          <w:sz w:val="20"/>
          <w:szCs w:val="20"/>
          <w:shd w:val="clear" w:color="auto" w:fill="FFFFFF"/>
        </w:rPr>
        <w:t>Hasin</w:t>
      </w:r>
      <w:proofErr w:type="spellEnd"/>
      <w:r w:rsidRPr="00195AFC">
        <w:rPr>
          <w:rFonts w:ascii="Arial" w:hAnsi="Arial" w:cs="Arial"/>
          <w:color w:val="222222"/>
          <w:sz w:val="20"/>
          <w:szCs w:val="20"/>
          <w:shd w:val="clear" w:color="auto" w:fill="FFFFFF"/>
        </w:rPr>
        <w:t>, Tal, et al. "Readmissions after implantation of axial flow left ventricular assist device."</w:t>
      </w:r>
      <w:r w:rsidRPr="00195AFC">
        <w:rPr>
          <w:rStyle w:val="apple-converted-space"/>
          <w:rFonts w:ascii="Arial" w:hAnsi="Arial" w:cs="Arial"/>
          <w:color w:val="222222"/>
          <w:sz w:val="20"/>
          <w:szCs w:val="20"/>
          <w:shd w:val="clear" w:color="auto" w:fill="FFFFFF"/>
        </w:rPr>
        <w:t> </w:t>
      </w:r>
      <w:r w:rsidRPr="00195AFC">
        <w:rPr>
          <w:rFonts w:ascii="Arial" w:hAnsi="Arial" w:cs="Arial"/>
          <w:i/>
          <w:iCs/>
          <w:color w:val="222222"/>
          <w:sz w:val="20"/>
          <w:szCs w:val="20"/>
          <w:shd w:val="clear" w:color="auto" w:fill="FFFFFF"/>
        </w:rPr>
        <w:t>Journal of the American College of Cardiology</w:t>
      </w:r>
      <w:r w:rsidRPr="00195AFC">
        <w:rPr>
          <w:rStyle w:val="apple-converted-space"/>
          <w:rFonts w:ascii="Arial" w:hAnsi="Arial" w:cs="Arial"/>
          <w:color w:val="222222"/>
          <w:sz w:val="20"/>
          <w:szCs w:val="20"/>
          <w:shd w:val="clear" w:color="auto" w:fill="FFFFFF"/>
        </w:rPr>
        <w:t> </w:t>
      </w:r>
      <w:r w:rsidRPr="00195AFC">
        <w:rPr>
          <w:rFonts w:ascii="Arial" w:hAnsi="Arial" w:cs="Arial"/>
          <w:color w:val="222222"/>
          <w:sz w:val="20"/>
          <w:szCs w:val="20"/>
          <w:shd w:val="clear" w:color="auto" w:fill="FFFFFF"/>
        </w:rPr>
        <w:t>61.2 (2013): 153-163.</w:t>
      </w:r>
    </w:p>
    <w:p w:rsidR="00195AFC" w:rsidRDefault="00195AFC" w:rsidP="00195AFC">
      <w:pPr>
        <w:pStyle w:val="ListParagraph"/>
        <w:numPr>
          <w:ilvl w:val="0"/>
          <w:numId w:val="2"/>
        </w:numPr>
      </w:pPr>
      <w:proofErr w:type="spellStart"/>
      <w:r w:rsidRPr="00195AFC">
        <w:rPr>
          <w:rFonts w:ascii="Arial" w:hAnsi="Arial" w:cs="Arial"/>
          <w:color w:val="222222"/>
          <w:sz w:val="20"/>
          <w:szCs w:val="20"/>
          <w:shd w:val="clear" w:color="auto" w:fill="FFFFFF"/>
        </w:rPr>
        <w:t>Terracciano</w:t>
      </w:r>
      <w:proofErr w:type="spellEnd"/>
      <w:r w:rsidRPr="00195AFC">
        <w:rPr>
          <w:rFonts w:ascii="Arial" w:hAnsi="Arial" w:cs="Arial"/>
          <w:color w:val="222222"/>
          <w:sz w:val="20"/>
          <w:szCs w:val="20"/>
          <w:shd w:val="clear" w:color="auto" w:fill="FFFFFF"/>
        </w:rPr>
        <w:t xml:space="preserve">, </w:t>
      </w:r>
      <w:proofErr w:type="spellStart"/>
      <w:r w:rsidRPr="00195AFC">
        <w:rPr>
          <w:rFonts w:ascii="Arial" w:hAnsi="Arial" w:cs="Arial"/>
          <w:color w:val="222222"/>
          <w:sz w:val="20"/>
          <w:szCs w:val="20"/>
          <w:shd w:val="clear" w:color="auto" w:fill="FFFFFF"/>
        </w:rPr>
        <w:t>Cesare</w:t>
      </w:r>
      <w:proofErr w:type="spellEnd"/>
      <w:r w:rsidRPr="00195AFC">
        <w:rPr>
          <w:rFonts w:ascii="Arial" w:hAnsi="Arial" w:cs="Arial"/>
          <w:color w:val="222222"/>
          <w:sz w:val="20"/>
          <w:szCs w:val="20"/>
          <w:shd w:val="clear" w:color="auto" w:fill="FFFFFF"/>
        </w:rPr>
        <w:t xml:space="preserve"> M., Leslie W. Miller, and </w:t>
      </w:r>
      <w:proofErr w:type="spellStart"/>
      <w:r w:rsidRPr="00195AFC">
        <w:rPr>
          <w:rFonts w:ascii="Arial" w:hAnsi="Arial" w:cs="Arial"/>
          <w:color w:val="222222"/>
          <w:sz w:val="20"/>
          <w:szCs w:val="20"/>
          <w:shd w:val="clear" w:color="auto" w:fill="FFFFFF"/>
        </w:rPr>
        <w:t>Magdi</w:t>
      </w:r>
      <w:proofErr w:type="spellEnd"/>
      <w:r w:rsidRPr="00195AFC">
        <w:rPr>
          <w:rFonts w:ascii="Arial" w:hAnsi="Arial" w:cs="Arial"/>
          <w:color w:val="222222"/>
          <w:sz w:val="20"/>
          <w:szCs w:val="20"/>
          <w:shd w:val="clear" w:color="auto" w:fill="FFFFFF"/>
        </w:rPr>
        <w:t xml:space="preserve"> H. </w:t>
      </w:r>
      <w:proofErr w:type="spellStart"/>
      <w:r w:rsidRPr="00195AFC">
        <w:rPr>
          <w:rFonts w:ascii="Arial" w:hAnsi="Arial" w:cs="Arial"/>
          <w:color w:val="222222"/>
          <w:sz w:val="20"/>
          <w:szCs w:val="20"/>
          <w:shd w:val="clear" w:color="auto" w:fill="FFFFFF"/>
        </w:rPr>
        <w:t>Yacoub</w:t>
      </w:r>
      <w:proofErr w:type="spellEnd"/>
      <w:r w:rsidRPr="00195AFC">
        <w:rPr>
          <w:rFonts w:ascii="Arial" w:hAnsi="Arial" w:cs="Arial"/>
          <w:color w:val="222222"/>
          <w:sz w:val="20"/>
          <w:szCs w:val="20"/>
          <w:shd w:val="clear" w:color="auto" w:fill="FFFFFF"/>
        </w:rPr>
        <w:t>. "Contemporary use of ventricular assist devices."</w:t>
      </w:r>
      <w:r w:rsidRPr="00195AFC">
        <w:rPr>
          <w:rStyle w:val="apple-converted-space"/>
          <w:rFonts w:ascii="Arial" w:hAnsi="Arial" w:cs="Arial"/>
          <w:color w:val="222222"/>
          <w:sz w:val="20"/>
          <w:szCs w:val="20"/>
          <w:shd w:val="clear" w:color="auto" w:fill="FFFFFF"/>
        </w:rPr>
        <w:t> </w:t>
      </w:r>
      <w:r w:rsidRPr="00195AFC">
        <w:rPr>
          <w:rFonts w:ascii="Arial" w:hAnsi="Arial" w:cs="Arial"/>
          <w:i/>
          <w:iCs/>
          <w:color w:val="222222"/>
          <w:sz w:val="20"/>
          <w:szCs w:val="20"/>
          <w:shd w:val="clear" w:color="auto" w:fill="FFFFFF"/>
        </w:rPr>
        <w:t>Annual review of medicine</w:t>
      </w:r>
      <w:r w:rsidRPr="00195AFC">
        <w:rPr>
          <w:rStyle w:val="apple-converted-space"/>
          <w:rFonts w:ascii="Arial" w:hAnsi="Arial" w:cs="Arial"/>
          <w:color w:val="222222"/>
          <w:sz w:val="20"/>
          <w:szCs w:val="20"/>
          <w:shd w:val="clear" w:color="auto" w:fill="FFFFFF"/>
        </w:rPr>
        <w:t> </w:t>
      </w:r>
      <w:r w:rsidRPr="00195AFC">
        <w:rPr>
          <w:rFonts w:ascii="Arial" w:hAnsi="Arial" w:cs="Arial"/>
          <w:color w:val="222222"/>
          <w:sz w:val="20"/>
          <w:szCs w:val="20"/>
          <w:shd w:val="clear" w:color="auto" w:fill="FFFFFF"/>
        </w:rPr>
        <w:t>61 (2010): 255-270.</w:t>
      </w:r>
    </w:p>
    <w:p w:rsidR="00195AFC" w:rsidRPr="00195AFC" w:rsidRDefault="00195AFC" w:rsidP="00195AFC">
      <w:pPr>
        <w:pStyle w:val="ListParagraph"/>
        <w:numPr>
          <w:ilvl w:val="0"/>
          <w:numId w:val="2"/>
        </w:numPr>
      </w:pPr>
      <w:r>
        <w:rPr>
          <w:rFonts w:ascii="Arial" w:hAnsi="Arial" w:cs="Arial"/>
          <w:color w:val="222222"/>
          <w:sz w:val="20"/>
          <w:szCs w:val="20"/>
          <w:shd w:val="clear" w:color="auto" w:fill="FFFFFF"/>
        </w:rPr>
        <w:t>Miller, Leslie W. "Left ventricular assist devices are underutilized."</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Circulation</w:t>
      </w:r>
      <w:r>
        <w:rPr>
          <w:rFonts w:ascii="Arial" w:hAnsi="Arial" w:cs="Arial"/>
          <w:color w:val="222222"/>
          <w:sz w:val="20"/>
          <w:szCs w:val="20"/>
          <w:shd w:val="clear" w:color="auto" w:fill="FFFFFF"/>
        </w:rPr>
        <w:t>123.14 (2011): 1552-1558.</w:t>
      </w:r>
    </w:p>
    <w:p w:rsidR="00FC684A" w:rsidRDefault="00FC684A">
      <w:r>
        <w:br w:type="page"/>
      </w:r>
    </w:p>
    <w:p w:rsidR="00FC684A" w:rsidRDefault="00FC684A" w:rsidP="00FC684A">
      <w:pPr>
        <w:pStyle w:val="Heading1"/>
      </w:pPr>
      <w:r>
        <w:t>Results</w:t>
      </w:r>
    </w:p>
    <w:p w:rsidR="00FC684A" w:rsidRPr="00C867DD" w:rsidRDefault="00FC684A" w:rsidP="00FC684A">
      <w:pPr>
        <w:pStyle w:val="NoSpacing"/>
        <w:rPr>
          <w:b/>
        </w:rPr>
      </w:pPr>
      <w:r w:rsidRPr="00C867DD">
        <w:rPr>
          <w:b/>
        </w:rPr>
        <w:t>Patient characteristics and LVAD implantations</w:t>
      </w:r>
    </w:p>
    <w:p w:rsidR="00FC684A" w:rsidRDefault="00FC684A" w:rsidP="00FC684A">
      <w:pPr>
        <w:pStyle w:val="NoSpacing"/>
      </w:pPr>
      <w:r>
        <w:t>Utilization Trends:</w:t>
      </w:r>
    </w:p>
    <w:p w:rsidR="00FC684A" w:rsidRDefault="00FC684A" w:rsidP="00FC684A">
      <w:pPr>
        <w:pStyle w:val="NoSpacing"/>
      </w:pPr>
      <w:r>
        <w:t>2200 total LVAD implants</w:t>
      </w:r>
    </w:p>
    <w:p w:rsidR="00FC684A" w:rsidRDefault="00FC684A" w:rsidP="00FC684A">
      <w:pPr>
        <w:pStyle w:val="NoSpacing"/>
      </w:pPr>
      <w:r>
        <w:t>LVAD use increased over the years</w:t>
      </w:r>
    </w:p>
    <w:p w:rsidR="00FC684A" w:rsidRDefault="00FC684A" w:rsidP="00FC684A">
      <w:pPr>
        <w:pStyle w:val="NoSpacing"/>
      </w:pPr>
      <w:r>
        <w:t>Heart transplants stayed the same over the years</w:t>
      </w:r>
    </w:p>
    <w:p w:rsidR="00FC684A" w:rsidRDefault="00FC684A" w:rsidP="00FC684A">
      <w:pPr>
        <w:pStyle w:val="NoSpacing"/>
      </w:pPr>
      <w:r>
        <w:t>Age remained the same</w:t>
      </w:r>
    </w:p>
    <w:p w:rsidR="00FC684A" w:rsidRDefault="00FC684A" w:rsidP="00FC684A">
      <w:pPr>
        <w:pStyle w:val="NoSpacing"/>
      </w:pPr>
      <w:r>
        <w:t>Males were preferred more than females</w:t>
      </w:r>
    </w:p>
    <w:p w:rsidR="00FC684A" w:rsidRDefault="00FC684A" w:rsidP="00FC684A">
      <w:pPr>
        <w:pStyle w:val="NoSpacing"/>
      </w:pPr>
      <w:r>
        <w:t>Whites and Black and Other Races LVAD implantation trends</w:t>
      </w:r>
    </w:p>
    <w:p w:rsidR="00FC684A" w:rsidRDefault="00FC684A" w:rsidP="00FC684A">
      <w:pPr>
        <w:pStyle w:val="NoSpacing"/>
      </w:pPr>
      <w:r>
        <w:t>Include average for all</w:t>
      </w:r>
    </w:p>
    <w:p w:rsidR="00FC684A" w:rsidRDefault="00FC684A" w:rsidP="00FC684A">
      <w:pPr>
        <w:pStyle w:val="NoSpacing"/>
      </w:pPr>
    </w:p>
    <w:p w:rsidR="00FC684A" w:rsidRPr="00C867DD" w:rsidRDefault="00FC684A" w:rsidP="00FC684A">
      <w:pPr>
        <w:pStyle w:val="NoSpacing"/>
        <w:rPr>
          <w:b/>
        </w:rPr>
      </w:pPr>
      <w:r w:rsidRPr="00C867DD">
        <w:rPr>
          <w:b/>
        </w:rPr>
        <w:t>Mortality Trends:</w:t>
      </w:r>
    </w:p>
    <w:p w:rsidR="00FC684A" w:rsidRDefault="00FC684A" w:rsidP="00FC684A">
      <w:pPr>
        <w:pStyle w:val="NoSpacing"/>
      </w:pPr>
      <w:r>
        <w:t>In-hospital mortality has reduced overtime (especially after 2006 heartmate II)</w:t>
      </w:r>
    </w:p>
    <w:p w:rsidR="00FC684A" w:rsidRDefault="00FC684A" w:rsidP="00FC684A">
      <w:pPr>
        <w:pStyle w:val="NoSpacing"/>
      </w:pPr>
      <w:r>
        <w:t>In-hospital mortality increased with age</w:t>
      </w:r>
    </w:p>
    <w:p w:rsidR="00FC684A" w:rsidRDefault="00FC684A" w:rsidP="00FC684A">
      <w:pPr>
        <w:pStyle w:val="NoSpacing"/>
      </w:pPr>
      <w:r>
        <w:t>In-hospital mortality did not differ between male and female</w:t>
      </w:r>
    </w:p>
    <w:p w:rsidR="00FC684A" w:rsidRDefault="00FC684A" w:rsidP="00FC684A">
      <w:pPr>
        <w:pStyle w:val="NoSpacing"/>
      </w:pPr>
      <w:r>
        <w:t>-Along the way, describe how this is consistent with existing data</w:t>
      </w:r>
    </w:p>
    <w:p w:rsidR="00FC684A" w:rsidRDefault="00FC684A" w:rsidP="00FC684A">
      <w:pPr>
        <w:pStyle w:val="NoSpacing"/>
      </w:pPr>
    </w:p>
    <w:p w:rsidR="00FC684A" w:rsidRPr="00C867DD" w:rsidRDefault="00FC684A" w:rsidP="00FC684A">
      <w:pPr>
        <w:pStyle w:val="NoSpacing"/>
        <w:rPr>
          <w:b/>
        </w:rPr>
      </w:pPr>
      <w:r w:rsidRPr="00C867DD">
        <w:rPr>
          <w:b/>
        </w:rPr>
        <w:t>Duration of Hemodynamic Monitoring Prior to LVAD Implantation</w:t>
      </w:r>
    </w:p>
    <w:p w:rsidR="00FC684A" w:rsidRDefault="00FC684A" w:rsidP="00FC684A">
      <w:pPr>
        <w:pStyle w:val="NoSpacing"/>
      </w:pPr>
      <w:r>
        <w:t xml:space="preserve">403 (%) patients received Swan </w:t>
      </w:r>
      <w:proofErr w:type="spellStart"/>
      <w:r>
        <w:t>Ganz</w:t>
      </w:r>
      <w:proofErr w:type="spellEnd"/>
      <w:r>
        <w:t xml:space="preserve"> before LVAD implantation</w:t>
      </w:r>
    </w:p>
    <w:p w:rsidR="00FC684A" w:rsidRDefault="00FC684A" w:rsidP="00FC684A">
      <w:pPr>
        <w:pStyle w:val="NoSpacing"/>
      </w:pPr>
      <w:r>
        <w:t xml:space="preserve">Demographically most all differences are comparable </w:t>
      </w:r>
    </w:p>
    <w:p w:rsidR="00FC684A" w:rsidRDefault="00FC684A" w:rsidP="00FC684A">
      <w:pPr>
        <w:pStyle w:val="NoSpacing"/>
      </w:pPr>
      <w:r>
        <w:t xml:space="preserve">Higher percent of LVAD patients were on Swan </w:t>
      </w:r>
      <w:proofErr w:type="spellStart"/>
      <w:r>
        <w:t>Ganz</w:t>
      </w:r>
      <w:proofErr w:type="spellEnd"/>
      <w:r>
        <w:t xml:space="preserve"> in 2011 than not on it; higher percentage of northeast hospitals had swan </w:t>
      </w:r>
      <w:proofErr w:type="spellStart"/>
      <w:r>
        <w:t>ganz</w:t>
      </w:r>
      <w:proofErr w:type="spellEnd"/>
      <w:r>
        <w:t xml:space="preserve">- than swan </w:t>
      </w:r>
      <w:proofErr w:type="spellStart"/>
      <w:r>
        <w:t>ganz</w:t>
      </w:r>
      <w:proofErr w:type="spellEnd"/>
      <w:r>
        <w:t xml:space="preserve"> +; higher percentage of west hospitals had swan </w:t>
      </w:r>
      <w:proofErr w:type="spellStart"/>
      <w:r>
        <w:t>ganz</w:t>
      </w:r>
      <w:proofErr w:type="spellEnd"/>
      <w:r>
        <w:t xml:space="preserve"> + than swan </w:t>
      </w:r>
      <w:proofErr w:type="spellStart"/>
      <w:r>
        <w:t>ganz</w:t>
      </w:r>
      <w:proofErr w:type="spellEnd"/>
      <w:r>
        <w:t xml:space="preserve"> –</w:t>
      </w:r>
    </w:p>
    <w:p w:rsidR="00FC684A" w:rsidRDefault="00FC684A" w:rsidP="00FC684A">
      <w:pPr>
        <w:pStyle w:val="NoSpacing"/>
      </w:pPr>
    </w:p>
    <w:p w:rsidR="00FC684A" w:rsidRDefault="00FC684A" w:rsidP="00FC684A">
      <w:pPr>
        <w:pStyle w:val="NoSpacing"/>
      </w:pPr>
      <w:r>
        <w:t xml:space="preserve">Patients on Swan </w:t>
      </w:r>
      <w:proofErr w:type="spellStart"/>
      <w:r>
        <w:t>Ganz</w:t>
      </w:r>
      <w:proofErr w:type="spellEnd"/>
      <w:r>
        <w:t xml:space="preserve"> had lower mortality than patients not on Swan </w:t>
      </w:r>
      <w:proofErr w:type="spellStart"/>
      <w:r>
        <w:t>Ganz</w:t>
      </w:r>
      <w:proofErr w:type="spellEnd"/>
    </w:p>
    <w:p w:rsidR="00FC684A" w:rsidRDefault="00FC684A" w:rsidP="00FC684A">
      <w:pPr>
        <w:pStyle w:val="NoSpacing"/>
      </w:pPr>
      <w:r>
        <w:t xml:space="preserve">Swan </w:t>
      </w:r>
      <w:proofErr w:type="spellStart"/>
      <w:r>
        <w:t>Ganz</w:t>
      </w:r>
      <w:proofErr w:type="spellEnd"/>
      <w:r>
        <w:t xml:space="preserve"> was not predictive of OHT so heart transplant did not influence mortality difference</w:t>
      </w:r>
    </w:p>
    <w:p w:rsidR="00FC684A" w:rsidRDefault="00FC684A" w:rsidP="00FC684A">
      <w:pPr>
        <w:pStyle w:val="NoSpacing"/>
      </w:pPr>
      <w:r>
        <w:t xml:space="preserve">Patients on Swan </w:t>
      </w:r>
      <w:proofErr w:type="spellStart"/>
      <w:r>
        <w:t>Ganz</w:t>
      </w:r>
      <w:proofErr w:type="spellEnd"/>
      <w:r>
        <w:t xml:space="preserve"> had longer wait time for LVAD than patients not on Swan </w:t>
      </w:r>
      <w:proofErr w:type="spellStart"/>
      <w:r>
        <w:t>Ganz</w:t>
      </w:r>
      <w:proofErr w:type="spellEnd"/>
    </w:p>
    <w:p w:rsidR="00FC684A" w:rsidRDefault="00FC684A" w:rsidP="00FC684A">
      <w:pPr>
        <w:pStyle w:val="NoSpacing"/>
      </w:pPr>
      <w:r>
        <w:t xml:space="preserve">Divided into quartiles of duration of Swan </w:t>
      </w:r>
      <w:proofErr w:type="spellStart"/>
      <w:r>
        <w:t>Ganzcatheritization</w:t>
      </w:r>
      <w:proofErr w:type="spellEnd"/>
      <w:r>
        <w:t xml:space="preserve"> before LVAD implantation, median = 5 days (first quartile = 2, third quartile = 12</w:t>
      </w:r>
      <w:r w:rsidRPr="002E598B">
        <w:t>)</w:t>
      </w:r>
      <w:r>
        <w:t xml:space="preserve">; mortality decreased with longer duration of Swan </w:t>
      </w:r>
      <w:proofErr w:type="spellStart"/>
      <w:r>
        <w:t>Ganz</w:t>
      </w:r>
      <w:proofErr w:type="spellEnd"/>
      <w:r>
        <w:t xml:space="preserve"> catheterization</w:t>
      </w:r>
    </w:p>
    <w:p w:rsidR="00FC684A" w:rsidRDefault="00FC684A" w:rsidP="00FC684A">
      <w:pPr>
        <w:pStyle w:val="NoSpacing"/>
      </w:pPr>
    </w:p>
    <w:p w:rsidR="00FC684A" w:rsidRPr="00C867DD" w:rsidRDefault="00FC684A" w:rsidP="00FC684A">
      <w:pPr>
        <w:pStyle w:val="NoSpacing"/>
        <w:rPr>
          <w:b/>
        </w:rPr>
      </w:pPr>
      <w:r w:rsidRPr="00C867DD">
        <w:rPr>
          <w:b/>
        </w:rPr>
        <w:t>Timing of LVAD implantation</w:t>
      </w:r>
    </w:p>
    <w:p w:rsidR="00FC684A" w:rsidRDefault="00FC684A" w:rsidP="00FC684A">
      <w:pPr>
        <w:pStyle w:val="NoSpacing"/>
      </w:pPr>
      <w:r>
        <w:t>Initial drop in mortality when LVAD was implanted 2 days after admission. Plateaus after that with no obvious trend in mortality observed by day of LVAD implantation after admission</w:t>
      </w:r>
    </w:p>
    <w:p w:rsidR="00FC684A" w:rsidRDefault="00FC684A" w:rsidP="00FC684A">
      <w:pPr>
        <w:pStyle w:val="NoSpacing"/>
      </w:pPr>
    </w:p>
    <w:p w:rsidR="00FC684A" w:rsidRPr="00C867DD" w:rsidRDefault="00FC684A" w:rsidP="00FC684A">
      <w:pPr>
        <w:pStyle w:val="NoSpacing"/>
        <w:rPr>
          <w:b/>
        </w:rPr>
      </w:pPr>
      <w:r w:rsidRPr="00C867DD">
        <w:rPr>
          <w:b/>
        </w:rPr>
        <w:t>Wait time for OHT after LVAD Implantation</w:t>
      </w:r>
    </w:p>
    <w:p w:rsidR="00FC684A" w:rsidRDefault="00FC684A" w:rsidP="00FC684A">
      <w:pPr>
        <w:pStyle w:val="NoSpacing"/>
      </w:pPr>
      <w:r>
        <w:t xml:space="preserve">LVAD patients receiving OHT in the hospital were younger than LVAD patients who did not receive OHT during their hospital stay. There were a lot more in-hospital heart transplants done from 2001-2005 but fewer in-hospital heart transplants done from 2009 to 2011. Means there are fewer people doing in-hospital bridge to OHT with LVAD. </w:t>
      </w:r>
    </w:p>
    <w:p w:rsidR="00FC684A" w:rsidRDefault="00FC684A" w:rsidP="00FC684A">
      <w:pPr>
        <w:pStyle w:val="NoSpacing"/>
      </w:pPr>
    </w:p>
    <w:p w:rsidR="00FC684A" w:rsidRDefault="00FC684A" w:rsidP="00FC684A">
      <w:pPr>
        <w:pStyle w:val="NoSpacing"/>
      </w:pPr>
      <w:r>
        <w:t>Higher percentage of OHT+ cases were done in the West than OHT- cases, (look at south too if you want)</w:t>
      </w:r>
    </w:p>
    <w:p w:rsidR="00FC684A" w:rsidRDefault="00FC684A" w:rsidP="00FC684A">
      <w:pPr>
        <w:pStyle w:val="NoSpacing"/>
      </w:pPr>
    </w:p>
    <w:p w:rsidR="00FC684A" w:rsidRDefault="00FC684A" w:rsidP="00FC684A">
      <w:pPr>
        <w:pStyle w:val="NoSpacing"/>
      </w:pPr>
      <w:r>
        <w:t>Demographics of Early to Late is also important, so discuss this also</w:t>
      </w:r>
    </w:p>
    <w:p w:rsidR="00FC684A" w:rsidRDefault="00FC684A" w:rsidP="00FC684A">
      <w:pPr>
        <w:pStyle w:val="NoSpacing"/>
      </w:pPr>
    </w:p>
    <w:p w:rsidR="00FC684A" w:rsidRDefault="00FC684A" w:rsidP="00FC684A">
      <w:pPr>
        <w:pStyle w:val="NoSpacing"/>
      </w:pPr>
      <w:r>
        <w:t>Patients who received OHT after in-hospital LVAD support did better than patients who were not transplanted</w:t>
      </w:r>
    </w:p>
    <w:p w:rsidR="00FC684A" w:rsidRDefault="00FC684A" w:rsidP="00FC684A">
      <w:pPr>
        <w:pStyle w:val="NoSpacing"/>
      </w:pPr>
      <w:r>
        <w:t>Divided into quartiles of wait time for OHT after LVAD implantation, median = 32 (first quartile = 8, third quartile = 66); mortality decreased with longer wait time for OHT</w:t>
      </w:r>
    </w:p>
    <w:p w:rsidR="00FC684A" w:rsidRDefault="00FC684A" w:rsidP="00FC684A">
      <w:pPr>
        <w:pStyle w:val="NoSpacing"/>
      </w:pPr>
      <w:proofErr w:type="spellStart"/>
      <w:r>
        <w:t>Calcualting</w:t>
      </w:r>
      <w:proofErr w:type="spellEnd"/>
      <w:r>
        <w:t xml:space="preserve"> risk ratio of in-hospital mortality in these patients for each day after LVAD implantation shows a similar decline with wait time. In particular we find that after 8 days of wait, the risk of mortality drastically drop and continues to drop with wait time. 25% of LVAD to OHT operations are done earlier than 8 days and may be an area for improvement. </w:t>
      </w:r>
    </w:p>
    <w:p w:rsidR="00195AFC" w:rsidRDefault="00195AFC" w:rsidP="00FC684A">
      <w:pPr>
        <w:pStyle w:val="Heading1"/>
      </w:pPr>
      <w:bookmarkStart w:id="0" w:name="_GoBack"/>
      <w:bookmarkEnd w:id="0"/>
    </w:p>
    <w:sectPr w:rsidR="00195AFC" w:rsidSect="00DE55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50D26"/>
    <w:multiLevelType w:val="hybridMultilevel"/>
    <w:tmpl w:val="A25E7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3D37BB"/>
    <w:multiLevelType w:val="hybridMultilevel"/>
    <w:tmpl w:val="8730D320"/>
    <w:lvl w:ilvl="0" w:tplc="50AC4092">
      <w:start w:val="1"/>
      <w:numFmt w:val="decimal"/>
      <w:lvlText w:val="%1."/>
      <w:lvlJc w:val="left"/>
      <w:pPr>
        <w:ind w:left="1080" w:hanging="360"/>
      </w:pPr>
      <w:rPr>
        <w:rFonts w:ascii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rsids>
    <w:rsidRoot w:val="00195AFC"/>
    <w:rsid w:val="00195AFC"/>
    <w:rsid w:val="003E4FF2"/>
    <w:rsid w:val="00805845"/>
    <w:rsid w:val="0086428B"/>
    <w:rsid w:val="00DE551C"/>
    <w:rsid w:val="00FC68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AFC"/>
  </w:style>
  <w:style w:type="paragraph" w:styleId="Heading1">
    <w:name w:val="heading 1"/>
    <w:basedOn w:val="Normal"/>
    <w:next w:val="Normal"/>
    <w:link w:val="Heading1Char"/>
    <w:uiPriority w:val="9"/>
    <w:qFormat/>
    <w:rsid w:val="00864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5AFC"/>
    <w:pPr>
      <w:spacing w:after="0" w:line="240" w:lineRule="auto"/>
    </w:pPr>
  </w:style>
  <w:style w:type="paragraph" w:styleId="ListParagraph">
    <w:name w:val="List Paragraph"/>
    <w:basedOn w:val="Normal"/>
    <w:uiPriority w:val="34"/>
    <w:qFormat/>
    <w:rsid w:val="00195AFC"/>
    <w:pPr>
      <w:ind w:left="720"/>
      <w:contextualSpacing/>
    </w:pPr>
  </w:style>
  <w:style w:type="character" w:customStyle="1" w:styleId="apple-converted-space">
    <w:name w:val="apple-converted-space"/>
    <w:basedOn w:val="DefaultParagraphFont"/>
    <w:rsid w:val="00195AFC"/>
  </w:style>
  <w:style w:type="character" w:customStyle="1" w:styleId="Heading1Char">
    <w:name w:val="Heading 1 Char"/>
    <w:basedOn w:val="DefaultParagraphFont"/>
    <w:link w:val="Heading1"/>
    <w:uiPriority w:val="9"/>
    <w:rsid w:val="0086428B"/>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Gunsagar Gulati</dc:creator>
  <cp:keywords/>
  <dc:description/>
  <cp:lastModifiedBy>David Ouyang</cp:lastModifiedBy>
  <cp:revision>2</cp:revision>
  <dcterms:created xsi:type="dcterms:W3CDTF">2015-07-31T16:12:00Z</dcterms:created>
  <dcterms:modified xsi:type="dcterms:W3CDTF">2015-07-31T16:12:00Z</dcterms:modified>
</cp:coreProperties>
</file>