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C3" w:rsidRDefault="006362C3">
      <w:r>
        <w:t>PVAD</w:t>
      </w:r>
    </w:p>
    <w:p w:rsidR="006362C3" w:rsidRDefault="006362C3"/>
    <w:p w:rsidR="006362C3" w:rsidRDefault="00AC183F">
      <w:r>
        <w:t xml:space="preserve">Background: </w:t>
      </w:r>
      <w:r w:rsidR="006362C3">
        <w:t xml:space="preserve">Temporary mechanical circulatory support through percutaneous </w:t>
      </w:r>
      <w:r w:rsidR="00E432E9">
        <w:t>ventricular</w:t>
      </w:r>
      <w:r w:rsidR="006362C3">
        <w:t xml:space="preserve"> assist devices (PVADs) are used to support patients in cardiogenic shock and patients undergoing high risk percutaneous coronary interventions during myocardial infa</w:t>
      </w:r>
      <w:r w:rsidR="00E432E9">
        <w:t>r</w:t>
      </w:r>
      <w:r w:rsidR="006362C3">
        <w:t xml:space="preserve">ction. There is limited data on the optimal timing and practice patterns around the use of PVADs. </w:t>
      </w:r>
    </w:p>
    <w:p w:rsidR="0081569B" w:rsidRDefault="00AC183F">
      <w:r>
        <w:t xml:space="preserve">Methods: </w:t>
      </w:r>
      <w:r w:rsidR="006362C3">
        <w:t xml:space="preserve">We identified </w:t>
      </w:r>
      <w:commentRangeStart w:id="0"/>
      <w:r w:rsidR="006362C3">
        <w:t xml:space="preserve">953 </w:t>
      </w:r>
      <w:commentRangeEnd w:id="0"/>
      <w:r>
        <w:rPr>
          <w:rStyle w:val="CommentReference"/>
        </w:rPr>
        <w:commentReference w:id="0"/>
      </w:r>
      <w:r w:rsidR="006362C3">
        <w:t>patients diagnosed with either acute myocardial infarct</w:t>
      </w:r>
      <w:r>
        <w:t xml:space="preserve">ion or congestive heart failure who underwent temporary mechanical circulatory support in the National Inpatient Sample between 1998 and 2011. </w:t>
      </w:r>
      <w:r w:rsidR="006362C3">
        <w:t xml:space="preserve"> </w:t>
      </w:r>
    </w:p>
    <w:p w:rsidR="00AC183F" w:rsidRDefault="00AC183F">
      <w:r>
        <w:t xml:space="preserve">Results: </w:t>
      </w:r>
      <w:r w:rsidR="00E432E9">
        <w:t>Patients were a mean age of 63.9 years of age and were predominantly male (73.8%).  &lt;More Demographics&gt;</w:t>
      </w:r>
    </w:p>
    <w:p w:rsidR="00091743" w:rsidRDefault="00E432E9">
      <w:r>
        <w:t xml:space="preserve">Increased annual PVAD volume was associated with improved patient outcomes in a linear fashion. </w:t>
      </w:r>
      <w:commentRangeStart w:id="1"/>
      <w:r>
        <w:t xml:space="preserve">Patients from the hospitals in the top quintile of PVAD volume had 26.4% mortality rate compared to 33.3% mortality </w:t>
      </w:r>
      <w:r w:rsidR="00091743">
        <w:t xml:space="preserve">of patients from hospitals </w:t>
      </w:r>
      <w:r>
        <w:t xml:space="preserve">in the bottom quintile </w:t>
      </w:r>
      <w:r w:rsidR="00091743">
        <w:t xml:space="preserve">of PVAD volume. </w:t>
      </w:r>
      <w:commentRangeEnd w:id="1"/>
      <w:r w:rsidR="00091743">
        <w:rPr>
          <w:rStyle w:val="CommentReference"/>
        </w:rPr>
        <w:commentReference w:id="1"/>
      </w:r>
    </w:p>
    <w:p w:rsidR="00E432E9" w:rsidRDefault="00091743">
      <w:r>
        <w:t xml:space="preserve">Introduction of mechanical support earlier in the hospitalization was associated with </w:t>
      </w:r>
      <w:r w:rsidR="007F0E97">
        <w:t>decreased mortality. &lt; Linear Model&gt;</w:t>
      </w:r>
    </w:p>
    <w:p w:rsidR="007F0E97" w:rsidRDefault="007F0E97">
      <w:r>
        <w:br/>
        <w:t>Next steps:</w:t>
      </w:r>
      <w:r>
        <w:br/>
        <w:t>Pull out number of people who ended up getting LVAD or OHT</w:t>
      </w:r>
      <w:r>
        <w:br/>
        <w:t>Identify whether PVAD volume/day of hospitalization/other factors influence eventual LVAD or OHT</w:t>
      </w:r>
      <w:r>
        <w:br/>
        <w:t xml:space="preserve">Identify number of people who needed dialysis. </w:t>
      </w:r>
    </w:p>
    <w:sectPr w:rsidR="007F0E97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vid Ouyang" w:date="2016-07-07T22:00:00Z" w:initials="DO">
    <w:p w:rsidR="00AC183F" w:rsidRDefault="00AC183F">
      <w:pPr>
        <w:pStyle w:val="CommentText"/>
      </w:pPr>
      <w:r>
        <w:rPr>
          <w:rStyle w:val="CommentReference"/>
        </w:rPr>
        <w:annotationRef/>
      </w:r>
      <w:r>
        <w:t>The entire dataset is 1457 patients, is this the analysis with just patients which had date of procedure?</w:t>
      </w:r>
    </w:p>
  </w:comment>
  <w:comment w:id="1" w:author="David Ouyang" w:date="2016-07-07T22:26:00Z" w:initials="DO">
    <w:p w:rsidR="00091743" w:rsidRDefault="00091743">
      <w:pPr>
        <w:pStyle w:val="CommentText"/>
      </w:pPr>
      <w:r>
        <w:rPr>
          <w:rStyle w:val="CommentReference"/>
        </w:rPr>
        <w:annotationRef/>
      </w:r>
      <w:r>
        <w:t xml:space="preserve">We should do a linear regression that includes demographics, age, gender, etc as well as hospital PVAD volume. Simple Chi </w:t>
      </w:r>
      <w:proofErr w:type="spellStart"/>
      <w:r>
        <w:t>Squ</w:t>
      </w:r>
      <w:proofErr w:type="spellEnd"/>
      <w:r>
        <w:t xml:space="preserve"> was not statistically significant.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1569B"/>
    <w:rsid w:val="00091743"/>
    <w:rsid w:val="004025CA"/>
    <w:rsid w:val="006362C3"/>
    <w:rsid w:val="006442A1"/>
    <w:rsid w:val="007F0E97"/>
    <w:rsid w:val="0081569B"/>
    <w:rsid w:val="0097083D"/>
    <w:rsid w:val="00AC183F"/>
    <w:rsid w:val="00E43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2</cp:revision>
  <dcterms:created xsi:type="dcterms:W3CDTF">2016-07-07T16:59:00Z</dcterms:created>
  <dcterms:modified xsi:type="dcterms:W3CDTF">2016-07-08T05:37:00Z</dcterms:modified>
</cp:coreProperties>
</file>