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14" w:rsidRPr="000F0458" w:rsidRDefault="00EB2814" w:rsidP="00EB2814">
      <w:pPr>
        <w:jc w:val="center"/>
        <w:rPr>
          <w:b/>
          <w:sz w:val="24"/>
        </w:rPr>
      </w:pPr>
      <w:r w:rsidRPr="000F0458">
        <w:rPr>
          <w:b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4672330</wp:posOffset>
            </wp:positionH>
            <wp:positionV relativeFrom="paragraph">
              <wp:posOffset>-156845</wp:posOffset>
            </wp:positionV>
            <wp:extent cx="1549400" cy="59499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CECAPI VAZIO.jpe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8" b="30723"/>
                    <a:stretch/>
                  </pic:blipFill>
                  <pic:spPr bwMode="auto">
                    <a:xfrm>
                      <a:off x="0" y="0"/>
                      <a:ext cx="1549400" cy="59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458">
        <w:rPr>
          <w:b/>
          <w:sz w:val="24"/>
        </w:rPr>
        <w:t>LISTA DE EXERCÍCIO EXCEL</w:t>
      </w:r>
    </w:p>
    <w:p w:rsidR="00EB2814" w:rsidRDefault="00EB2814" w:rsidP="00EB2814"/>
    <w:p w:rsidR="00CC1A83" w:rsidRDefault="00CC1A83" w:rsidP="00EB2814"/>
    <w:p w:rsidR="00CC1A83" w:rsidRPr="00EB2814" w:rsidRDefault="00CC1A83" w:rsidP="00EB2814"/>
    <w:p w:rsidR="00866490" w:rsidRDefault="00866490" w:rsidP="00866490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1308099</wp:posOffset>
            </wp:positionH>
            <wp:positionV relativeFrom="paragraph">
              <wp:posOffset>431165</wp:posOffset>
            </wp:positionV>
            <wp:extent cx="5045413" cy="3352800"/>
            <wp:effectExtent l="0" t="0" r="317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521" cy="335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Exercício 0</w:t>
      </w:r>
      <w:r w:rsidR="00CC1A83">
        <w:rPr>
          <w:b/>
        </w:rPr>
        <w:t>1</w:t>
      </w:r>
      <w:r w:rsidRPr="00EB2814">
        <w:rPr>
          <w:b/>
        </w:rPr>
        <w:t xml:space="preserve">: </w:t>
      </w:r>
      <w:r w:rsidRPr="00EB2814">
        <w:rPr>
          <w:b/>
        </w:rPr>
        <w:br/>
      </w:r>
      <w:r>
        <w:t xml:space="preserve">Digite a planilha abaixo, faça os devidos cálculos e aplique formatação condicional da sua maneira: </w:t>
      </w:r>
    </w:p>
    <w:p w:rsid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0415E8" w:rsidP="008664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97DA1" wp14:editId="2C6580B3">
                <wp:simplePos x="0" y="0"/>
                <wp:positionH relativeFrom="page">
                  <wp:posOffset>5873750</wp:posOffset>
                </wp:positionH>
                <wp:positionV relativeFrom="paragraph">
                  <wp:posOffset>62865</wp:posOffset>
                </wp:positionV>
                <wp:extent cx="1397000" cy="527050"/>
                <wp:effectExtent l="476250" t="400050" r="12700" b="63500"/>
                <wp:wrapNone/>
                <wp:docPr id="10" name="Texto Explicativo 3 (Ênfase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27050"/>
                        </a:xfrm>
                        <a:prstGeom prst="accent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5783"/>
                            <a:gd name="adj6" fmla="val -19849"/>
                            <a:gd name="adj7" fmla="val -73784"/>
                            <a:gd name="adj8" fmla="val -34242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E8" w:rsidRPr="000415E8" w:rsidRDefault="000415E8" w:rsidP="000415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15E8">
                              <w:rPr>
                                <w:color w:val="000000" w:themeColor="text1"/>
                              </w:rPr>
                              <w:t xml:space="preserve">Gráfico de </w:t>
                            </w:r>
                            <w:r>
                              <w:rPr>
                                <w:color w:val="000000" w:themeColor="text1"/>
                              </w:rPr>
                              <w:t>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7DA1" id="Texto Explicativo 3 (Ênfase) 10" o:spid="_x0000_s1028" type="#_x0000_t46" style="position:absolute;margin-left:462.5pt;margin-top:4.95pt;width:110pt;height:41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kX1FwMAAPAGAAAOAAAAZHJzL2Uyb0RvYy54bWysVc2O0zAQviPxDpZPcOgmadJfbbqqCouQ&#10;lt0Vu2jPrmO3QY5tbPePR+C1eDHGTtqmtHBAXFKP/c03ns8z0+ubbSXQmhlbKpnj5CrGiEmqilIu&#10;cvzl+bYzxMg6IgsilGQ53jGLbyavX11v9Jh11VKJghkEJNKONzrHS+f0OIosXbKK2CulmYRDrkxF&#10;HJhmERWGbIC9ElE3jvvRRplCG0WZtbD7rj7Ek8DPOaPugXPLHBI5hru58DXhO/ffaHJNxgtD9LKk&#10;zTXIP9yiIqWEoAeqd8QRtDLlGVVVUqOs4u6KqipSnJeUhRwgmyT+LZunJdEs5ALiWH2Qyf4/Wnq/&#10;fjSoLODtQB5JKnijZ7Z1Cr3falFS4sq1Qil68/OH5MSytwhwINpG2zH4PulH01gWll6BLTeV/4Xc&#10;0DYIvTsIDcSIwmaSjgZxDAEpnPW6g7gXSKOjtzbWfWCqQn6RY0Ipk25GhFArlwalyfrOuiB50dyb&#10;FF8TjHgl4AXXRKBkOKh54VlamG4b0xmmadpUQQuTtjF/4MnamE7S7/cH50S9E1DWGwwvROufgJLR&#10;MBudMw1OQIN0MMzOQdBtx/w7adbNuh4EwjZywWovrdfOKlEWt6UQwfBNx2bCIFAvx/NFEoQWq+qT&#10;Kuq9Yc8/W80YetTDA3+LKfLFUZdDWLmdYJ5fyM+MQ61BAXQD84GhJq8fuQ5ql6Rg9bYPeTlmIPTM&#10;HDI4cDcEp8nsueurN3jvysKQODjHf7tY7XzwCJGVdAfnqpTKXCIQLmlE4zUeJGtJ45duO9+GPgwP&#10;5nfmqthBbxpVDy2r6W0JzXBHrHskBmoc+gcmr3uADxdqk2PVrDBaKvP90r7Hw/CAU4w2MPVybL+t&#10;iGEYiY8SxsooyTI/JoMB1doFw7RP5u0TuapmCioFug5uF5Ye78R+yY2qXmBAT31UOCKSQuwcU2f2&#10;xszV0xhGPGXTaYDBaNTE3cknTT2519kX7fP2hRjdTAQHs+Re7SdkU9/1Ax2x3lOq6copXjp/eNS1&#10;MWCshvJt/gL83G7bAXX8o5r8AgAA//8DAFBLAwQUAAYACAAAACEAmKZxvNwAAAAJAQAADwAAAGRy&#10;cy9kb3ducmV2LnhtbEyPwU7DMBBE70j8g7VI3KiTQCsS4lSoKieERAsfsI2dOKq9jmKnSf++zglu&#10;uzuj2TfldraGXdTgO0cC0lUCTFHtZEetgN+fj6dXYD4gSTSOlICr8rCt7u9KLKSb6KAux9CyGEK+&#10;QAE6hL7g3NdaWfQr1yuKWuMGiyGuQ8vlgFMMt4ZnSbLhFjuKHzT2aqdVfT6OVsD4vN9Pm7bBM342&#10;31+7zqx1lgrx+DC/vwELag5/ZljwIzpUkenkRpKeGQF5to5dQhxyYIueviyH06LkwKuS/29Q3QAA&#10;AP//AwBQSwECLQAUAAYACAAAACEAtoM4kv4AAADhAQAAEwAAAAAAAAAAAAAAAAAAAAAAW0NvbnRl&#10;bnRfVHlwZXNdLnhtbFBLAQItABQABgAIAAAAIQA4/SH/1gAAAJQBAAALAAAAAAAAAAAAAAAAAC8B&#10;AABfcmVscy8ucmVsc1BLAQItABQABgAIAAAAIQD26kX1FwMAAPAGAAAOAAAAAAAAAAAAAAAAAC4C&#10;AABkcnMvZTJvRG9jLnhtbFBLAQItABQABgAIAAAAIQCYpnG83AAAAAkBAAAPAAAAAAAAAAAAAAAA&#10;AHEFAABkcnMvZG93bnJldi54bWxQSwUGAAAAAAQABADzAAAAegYAAAAA&#10;" adj="-7396,-15937,-4287,-9889,-3600,,-1800" fillcolor="#d8d8d8 [2732]" strokecolor="#1f4d78 [1604]" strokeweight="1pt">
                <v:textbox>
                  <w:txbxContent>
                    <w:p w:rsidR="000415E8" w:rsidRPr="000415E8" w:rsidRDefault="000415E8" w:rsidP="000415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15E8">
                        <w:rPr>
                          <w:color w:val="000000" w:themeColor="text1"/>
                        </w:rPr>
                        <w:t xml:space="preserve">Gráfico de </w:t>
                      </w:r>
                      <w:r>
                        <w:rPr>
                          <w:color w:val="000000" w:themeColor="text1"/>
                        </w:rPr>
                        <w:t>Pizza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>
      <w:bookmarkStart w:id="0" w:name="_GoBack"/>
      <w:bookmarkEnd w:id="0"/>
    </w:p>
    <w:p w:rsidR="00866490" w:rsidRPr="00866490" w:rsidRDefault="00866490" w:rsidP="00866490"/>
    <w:p w:rsidR="00EB2814" w:rsidRDefault="00EB2814" w:rsidP="00866490"/>
    <w:p w:rsidR="00CC1A83" w:rsidRDefault="00CC1A83" w:rsidP="00866490"/>
    <w:p w:rsidR="00CC1A83" w:rsidRDefault="00CC1A83" w:rsidP="00CC1A83">
      <w:r>
        <w:rPr>
          <w:b/>
        </w:rPr>
        <w:t>Exercício 02</w:t>
      </w:r>
      <w:r w:rsidRPr="00EB2814">
        <w:rPr>
          <w:b/>
        </w:rPr>
        <w:t xml:space="preserve">: </w:t>
      </w:r>
      <w:r w:rsidRPr="00EB2814">
        <w:rPr>
          <w:b/>
        </w:rPr>
        <w:br/>
      </w:r>
      <w:r>
        <w:t xml:space="preserve">Digite planilha abaixo, realize as funções e crie um gráfico de Barras </w:t>
      </w:r>
    </w:p>
    <w:p w:rsidR="00CC1A83" w:rsidRDefault="00CC1A83" w:rsidP="00866490"/>
    <w:p w:rsidR="00CC1A83" w:rsidRPr="00866490" w:rsidRDefault="00CC1A83" w:rsidP="00866490">
      <w:r w:rsidRPr="00CC1A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3F2EF" wp14:editId="2D1B6ED3">
                <wp:simplePos x="0" y="0"/>
                <wp:positionH relativeFrom="page">
                  <wp:posOffset>6413500</wp:posOffset>
                </wp:positionH>
                <wp:positionV relativeFrom="paragraph">
                  <wp:posOffset>361950</wp:posOffset>
                </wp:positionV>
                <wp:extent cx="1041400" cy="381000"/>
                <wp:effectExtent l="381000" t="38100" r="25400" b="152400"/>
                <wp:wrapNone/>
                <wp:docPr id="9" name="Texto Explicativo 3 (Ênfase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81000"/>
                        </a:xfrm>
                        <a:prstGeom prst="accent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34778"/>
                            <a:gd name="adj8" fmla="val -3650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A83" w:rsidRPr="00377301" w:rsidRDefault="00CC1A83" w:rsidP="00CC1A8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77301">
                              <w:rPr>
                                <w:color w:val="000000" w:themeColor="text1"/>
                                <w:sz w:val="14"/>
                              </w:rPr>
                              <w:t xml:space="preserve">Gráfico de Gráfico de 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Barra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3F2EF" id="_x0000_t46" coordsize="21600,21600" o:spt="46" adj="23400,24400,25200,21600,25200,4050,23400,4050" path="m@0@1l@2@3@4@5@6@7nfem@6,l@6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 textborder="f"/>
              </v:shapetype>
              <v:shape id="Texto Explicativo 3 (Ênfase) 9" o:spid="_x0000_s1027" type="#_x0000_t46" style="position:absolute;margin-left:505pt;margin-top:28.5pt;width:82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1hGAMAAO4GAAAOAAAAZHJzL2Uyb0RvYy54bWysVc1u2zAMvg/YOwg6bYfUdpy/BnWKIFuH&#10;AV1brB16VmQp8SBLmqQkzh5hr7UXGyX/xFvbHYZdHFL8+FGkSObisioF2jNjCyUznJzFGDFJVV7I&#10;TYa/PFwNZhhZR2ROhJIsw0dm8eXi9auLg56zodoqkTODgETa+UFneOucnkeRpVtWEnumNJNg5MqU&#10;xIFqNlFuyAHYSxEN43gSHZTJtVGUWQun72ojXgR+zhl1t5xb5pDIMNzNha8J37X/RosLMt8YorcF&#10;ba5B/uEWJSkkBO2o3hFH0M4UT6jKghplFXdnVJWR4rygLOQA2STxH9ncb4lmIRcojtVdmez/o6U3&#10;+zuDijzD5xhJUsITPbDKKfS+0qKgxBV7hVL05ucPyYllb9G5L9lB2zl43us702gWRJ9/xU3pfyEz&#10;VIUyH7syAy+icJjEo2QUw2tQsKWzJAYZaKKTtzbWfWCqRF7IMKGUSbciQqidS0Odyf7aulDwvLk2&#10;yb8mGPFSwPvtiUDJbDpu37eHGfYxg1mapk0P9DBpH/MCz6iPGSSTyWT6lGjcB/k860yhTXrRJn3Q&#10;S0zTPihJR9Pp7Gk4mLVT/oN0Mo5DclDYplwgtaX1tbNKFPlVIURQ/MixlTAIqpfh9SYJhRa78pPK&#10;67PZ+PRUYUI9PDxcjynyzVG3Q5DcUTDPL+RnxqHToAGGgbljqMnrR66D2i3JWX3sQ7bt0XmEmIHQ&#10;M3PIoONuCH5PpuWuu6zBe1cWVkTnHP/tYrVz5xEiK+k657KQyjxHIFzS9Dev8XD9Xmm86Kp1FaYw&#10;IP3JWuVHmEyj6pVlNb0qYBiuiXV3xECPw/zA3nW38OFCHTKsGgmjrTLfnzv3eFgdYMXoADsvw/bb&#10;jhiGkfgoYamcJ6ORX5JBGY2nQ1BM37LuW+SuXCnoFJg6uF0QPd6JVuRGlY+wnpc+KpiIpBA7w9SZ&#10;Vlm5ehfDgqdsuQwwWIyauGt5r6kn93X2TftQPRKjm43gYJfcqHY/Nv1dP9AJ6z2lWu6c4oXzxlNd&#10;GwWWamil5g/Ab+2+HlCnv6nFLwAAAP//AwBQSwMEFAAGAAgAAAAhADHnZIzaAAAADAEAAA8AAABk&#10;cnMvZG93bnJldi54bWxMT0FOwzAQvCPxB2uRuFE7CCikcaoIqUeEaHmAEy9JVHsdYqcJvJ4tFzjt&#10;jHZ2dqbYLt6JE46xD6QhWykQSE2wPbUa3g+7m0cQMRmyxgVCDV8YYVteXhQmt2GmNzztUyvYhGJu&#10;NHQpDbmUsenQm7gKAxLvPsLoTWI6ttKOZmZz7+StUg/Sm574Q2cGfO6wOe4nr6FKu/r1u5/4+tM5&#10;Vc1PqsUXra+vlmoDIuGS/sRwjs/RoeRMdZjIRuGYq0xxmaThfs3zrMjWd4zqX6RAloX8X6L8AQAA&#10;//8DAFBLAQItABQABgAIAAAAIQC2gziS/gAAAOEBAAATAAAAAAAAAAAAAAAAAAAAAABbQ29udGVu&#10;dF9UeXBlc10ueG1sUEsBAi0AFAAGAAgAAAAhADj9If/WAAAAlAEAAAsAAAAAAAAAAAAAAAAALwEA&#10;AF9yZWxzLy5yZWxzUEsBAi0AFAAGAAgAAAAhAPtyHWEYAwAA7gYAAA4AAAAAAAAAAAAAAAAALgIA&#10;AGRycy9lMm9Eb2MueG1sUEsBAi0AFAAGAAgAAAAhADHnZIzaAAAADAEAAA8AAAAAAAAAAAAAAAAA&#10;cgUAAGRycy9kb3ducmV2LnhtbFBLBQYAAAAABAAEAPMAAAB5BgAAAAA=&#10;" adj="-7885,29112,-3600,,-3600,,-1800" fillcolor="#d8d8d8 [2732]" strokecolor="#1f4d78 [1604]" strokeweight="1pt">
                <v:textbox>
                  <w:txbxContent>
                    <w:p w:rsidR="00CC1A83" w:rsidRPr="00377301" w:rsidRDefault="00CC1A83" w:rsidP="00CC1A83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377301">
                        <w:rPr>
                          <w:color w:val="000000" w:themeColor="text1"/>
                          <w:sz w:val="14"/>
                        </w:rPr>
                        <w:t xml:space="preserve">Gráfico de Gráfico de </w:t>
                      </w:r>
                      <w:r>
                        <w:rPr>
                          <w:color w:val="000000" w:themeColor="text1"/>
                          <w:sz w:val="14"/>
                        </w:rPr>
                        <w:t>Barra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Pr="00CC1A83"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62CD0FCB" wp14:editId="6FE3C7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9278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1A83" w:rsidRPr="00866490" w:rsidSect="00866490">
      <w:headerReference w:type="default" r:id="rId9"/>
      <w:pgSz w:w="11906" w:h="16838"/>
      <w:pgMar w:top="567" w:right="707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CA9" w:rsidRDefault="006A6CA9" w:rsidP="00B70C36">
      <w:pPr>
        <w:spacing w:after="0" w:line="240" w:lineRule="auto"/>
      </w:pPr>
      <w:r>
        <w:separator/>
      </w:r>
    </w:p>
  </w:endnote>
  <w:endnote w:type="continuationSeparator" w:id="0">
    <w:p w:rsidR="006A6CA9" w:rsidRDefault="006A6CA9" w:rsidP="00B7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CA9" w:rsidRDefault="006A6CA9" w:rsidP="00B70C36">
      <w:pPr>
        <w:spacing w:after="0" w:line="240" w:lineRule="auto"/>
      </w:pPr>
      <w:r>
        <w:separator/>
      </w:r>
    </w:p>
  </w:footnote>
  <w:footnote w:type="continuationSeparator" w:id="0">
    <w:p w:rsidR="006A6CA9" w:rsidRDefault="006A6CA9" w:rsidP="00B70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C36" w:rsidRPr="00B70C36" w:rsidRDefault="00B70C36">
    <w:pPr>
      <w:pStyle w:val="Cabealho"/>
      <w:rPr>
        <w:b/>
        <w:sz w:val="24"/>
      </w:rPr>
    </w:pPr>
    <w:r w:rsidRPr="00B70C36">
      <w:rPr>
        <w:b/>
        <w:sz w:val="24"/>
      </w:rPr>
      <w:t>AULA 09 – EXTRA EXCEL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14"/>
    <w:rsid w:val="000141DD"/>
    <w:rsid w:val="000415E8"/>
    <w:rsid w:val="000F0458"/>
    <w:rsid w:val="00446B64"/>
    <w:rsid w:val="004B11F8"/>
    <w:rsid w:val="005C6941"/>
    <w:rsid w:val="006A6CA9"/>
    <w:rsid w:val="006B44B0"/>
    <w:rsid w:val="006C0760"/>
    <w:rsid w:val="00866490"/>
    <w:rsid w:val="00913776"/>
    <w:rsid w:val="00B70C36"/>
    <w:rsid w:val="00CC1A83"/>
    <w:rsid w:val="00EB2814"/>
    <w:rsid w:val="00F3789A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D3F9D-C91E-4B61-8ECD-8846B488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C36"/>
  </w:style>
  <w:style w:type="paragraph" w:styleId="Rodap">
    <w:name w:val="footer"/>
    <w:basedOn w:val="Normal"/>
    <w:link w:val="RodapChar"/>
    <w:uiPriority w:val="99"/>
    <w:unhideWhenUsed/>
    <w:rsid w:val="00B7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2021-07-15T12:35:00Z</dcterms:created>
  <dcterms:modified xsi:type="dcterms:W3CDTF">2021-11-09T16:38:00Z</dcterms:modified>
</cp:coreProperties>
</file>