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9091860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6B6B6B"/>
          <w:sz w:val="21"/>
          <w:szCs w:val="21"/>
          <w:lang w:eastAsia="pt-BR"/>
        </w:rPr>
      </w:sdtEndPr>
      <w:sdtContent>
        <w:p w:rsidR="00893202" w:rsidRDefault="00893202">
          <w:r>
            <w:t>nckjrrbrcr</w:t>
          </w:r>
        </w:p>
        <w:p w:rsidR="00893202" w:rsidRDefault="00893202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AB94AF8" wp14:editId="217DDF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8415" b="152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93202" w:rsidRDefault="0089320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893202" w:rsidRDefault="00893202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NORMAS DO ABNT</w:t>
                                        </w:r>
                                      </w:p>
                                    </w:sdtContent>
                                  </w:sdt>
                                  <w:p w:rsidR="00893202" w:rsidRDefault="0089320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893202" w:rsidRDefault="00893202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893202" w:rsidRDefault="0089320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893202" w:rsidRDefault="00893202" w:rsidP="00893202">
                                    <w:pPr>
                                      <w:rPr>
                                        <w:color w:val="FFFFFF" w:themeColor="background1"/>
                                        <w:sz w:val="48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893202" w:rsidRDefault="0089320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pt-BR"/>
                                          </w:rPr>
                                          <w:t>PC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893202" w:rsidRDefault="0089320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[Type the company name]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893202" w:rsidRDefault="0089320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[Pick the date]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893202" w:rsidRDefault="00893202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893202" w:rsidRDefault="00893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NORMAS DO ABNT</w:t>
                                  </w:r>
                                </w:p>
                              </w:sdtContent>
                            </w:sdt>
                            <w:p w:rsidR="00893202" w:rsidRDefault="00893202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893202" w:rsidRDefault="00893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893202" w:rsidRDefault="00893202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p w:rsidR="00893202" w:rsidRDefault="00893202" w:rsidP="00893202">
                              <w:pPr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893202" w:rsidRDefault="0089320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PC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893202" w:rsidRDefault="0089320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[Type the company name]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893202" w:rsidRDefault="0089320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[Pick the date]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893202" w:rsidRDefault="00893202">
          <w:pPr>
            <w:rPr>
              <w:rFonts w:ascii="Arial" w:eastAsia="Times New Roman" w:hAnsi="Arial" w:cs="Arial"/>
              <w:color w:val="6B6B6B"/>
              <w:sz w:val="21"/>
              <w:szCs w:val="21"/>
              <w:lang w:eastAsia="pt-BR"/>
            </w:rPr>
          </w:pPr>
          <w:bookmarkStart w:id="0" w:name="_GoBack"/>
          <w:r>
            <w:rPr>
              <w:rFonts w:ascii="Arial" w:eastAsia="Times New Roman" w:hAnsi="Arial" w:cs="Arial"/>
              <w:color w:val="6B6B6B"/>
              <w:sz w:val="21"/>
              <w:szCs w:val="21"/>
              <w:lang w:eastAsia="pt-BR"/>
            </w:rPr>
            <w:br w:type="page"/>
          </w:r>
        </w:p>
      </w:sdtContent>
    </w:sdt>
    <w:bookmarkEnd w:id="0"/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lastRenderedPageBreak/>
        <w:t>Principais Normas e Regras da ABNT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As principais normas e regras da ABNT para formatação de documentos acadêmicos são definidas pela são:</w:t>
      </w:r>
    </w:p>
    <w:p w:rsidR="000A545C" w:rsidRPr="000A545C" w:rsidRDefault="000A545C" w:rsidP="000A5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NBR 14724 – Trabalho Acadêmico: 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estabelece os princípios gerais para construção de trabalhos acadêmicos (teses, dissertações, TCCs e outros). Seu foco está na apresentação dos elementos para bancas, comissões, especialistas, etc.</w:t>
      </w:r>
    </w:p>
    <w:p w:rsidR="000A545C" w:rsidRPr="000A545C" w:rsidRDefault="000A545C" w:rsidP="000A5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NBR 10520 – Citações: 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essa norma discorre sobre como devem ser apresentadas as citações a outras fontes em trabalhos acadêmicos.</w:t>
      </w:r>
    </w:p>
    <w:p w:rsidR="000A545C" w:rsidRPr="000A545C" w:rsidRDefault="000A545C" w:rsidP="000A5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NBR 6022 – Artigos científicos impressos: 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apresenta os princípios para apresentação de artigos científicos em publicações periódicas.</w:t>
      </w:r>
    </w:p>
    <w:p w:rsidR="000A545C" w:rsidRPr="000A545C" w:rsidRDefault="000A545C" w:rsidP="000A5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NBR 6023 –  Referências: 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Descreve quais elementos devem ser incluídos em cada tipo de referência bibliográfica. Essa norma é bastante extensa e deve ser examinada cuidadosamente, pois pode levar a diversas interpretações.</w:t>
      </w:r>
    </w:p>
    <w:p w:rsidR="000A545C" w:rsidRPr="000A545C" w:rsidRDefault="000A545C" w:rsidP="000A5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NBR 6027 – Sumário / 2012: 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especifica os princípios gerais para apresentação de Sumário em qualquer tipo de documento.</w:t>
      </w:r>
    </w:p>
    <w:p w:rsidR="000A545C" w:rsidRPr="000A545C" w:rsidRDefault="000A545C" w:rsidP="000A5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NBR 6028 – Resumo e Abstract: 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estabelece os requisitos para apresentação e elaboração de resumos. Segundo a ABNT, é a apresentação concisa dos pontos relevantes de um documento.</w:t>
      </w:r>
    </w:p>
    <w:p w:rsidR="000A545C" w:rsidRPr="000A545C" w:rsidRDefault="000A545C" w:rsidP="000A5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NBR 6024 – Numeração progressiva das seções de um documento: 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define um sistema de numeração progressiva das seções de um documento. Aplica-se a todos os tipos de documento, com exceção dos que possuem sistema de numeração próprio ou não necessitem de numeração.</w:t>
      </w:r>
    </w:p>
    <w:p w:rsidR="000A545C" w:rsidRPr="000A545C" w:rsidRDefault="000A545C" w:rsidP="000A5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NBR 6034 – Índice: 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apresenta os princípios para elaboração e apresentação de índices.</w:t>
      </w:r>
    </w:p>
    <w:p w:rsidR="000A545C" w:rsidRPr="000A545C" w:rsidRDefault="000A545C" w:rsidP="000A5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NBR 15287 – Projeto de pesquisa: 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apresenta os princípios para elaboração e apresentação de projetos de pesquisas.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Um detalhe muito importante a respeito das normas e regras da ABNT é que as mesmas são apenas </w:t>
      </w: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recomendações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. Ou seja, existe espaço para personalizações. Inclusive, é muito comum as </w:t>
      </w: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Instituições de Ensino Superior (IES)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 elaborarem seu próprio manual de formatação de documentos.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Nesse sentido, o </w:t>
      </w:r>
      <w:hyperlink r:id="rId9" w:history="1">
        <w:r w:rsidRPr="000A545C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pt-BR"/>
          </w:rPr>
          <w:t>FastFormat</w:t>
        </w:r>
      </w:hyperlink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 é o único sistema de formatação automática que fornece os modelos de formatação de acordo com as Instituições de Ensino, além dos modelos genéricos.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O conteúdo original das normas e regras da ABNT pode ser acessado no site da </w:t>
      </w:r>
      <w:hyperlink r:id="rId10" w:history="1">
        <w:r w:rsidRPr="000A545C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pt-BR"/>
          </w:rPr>
          <w:t>Associação Brasileira de Normas Técnicas (ABNT).</w:t>
        </w:r>
      </w:hyperlink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t>Formato e Fonte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O trabalho deve ser apresentado em papel branco, formato A4.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Elementos pré-textuais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São digitados no anverso (frente) da folha, com exceção da folha de rosto que em seu verso apresenta a ficha catalográfica.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Elementos textuais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Digitado preferencialmente no anverso e verso das folhas, na cor preta, no tamanho 12, com as fontes Times New Roman ou Arial (mais utilizada). É permitida a utilização de outras cores de fonte nas ilustrações (figuras, gráficos, etc.).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lastRenderedPageBreak/>
        <w:t>Nas notas de rodapé, citações diretas, legendas e fontes de tabelas e figuras, deve-se utilizar a fonte de tamanho menor e uniforme. A NBR 14724 não diz, propositalmente, qual o tamanho exato, mas normalmente se utiliza o tamanho 10.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Citações diretas com mais de três linhas devem ser colocas em parágrafo próprio, com recuo de 4cm da margem esquerda.</w:t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t>Margens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De acordo com as normas e regras da ABNT, a frente da folha deve apresentar margem esquerda e superior de 3cm e direita e inferior de 2cm. No caso de impressão frente e verso, as margens devem ser espelhadas, isto é, essas medidas são invertidas na folha de verso. Veja na figura abaixo como deve ser configurada as margens do seu documento: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noProof/>
          <w:color w:val="DA4453"/>
          <w:sz w:val="21"/>
          <w:szCs w:val="21"/>
          <w:lang w:eastAsia="pt-BR"/>
        </w:rPr>
        <w:lastRenderedPageBreak/>
        <w:drawing>
          <wp:inline distT="0" distB="0" distL="0" distR="0" wp14:anchorId="74EDDEE0" wp14:editId="648C2225">
            <wp:extent cx="5135245" cy="7249160"/>
            <wp:effectExtent l="0" t="0" r="8255" b="8890"/>
            <wp:docPr id="1" name="Picture 1" descr=" margem margens normas e regras da abnt para tcc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margem margens normas e regras da abnt para tcc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72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t>Espaçamentos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O texto deve ser digitado com espaçamento entre linhas de 1.5, com exceção das citações diretas com mais de três linhas, notas de rodapé, referências, legendas das ilustrações e das tabelas que devem ser digitados em espaçamento entre linhas simples.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 xml:space="preserve">O espaço entre o título das seções primárias e o primeiro parágrafo deve ser de uma linha em branco de 1,5. No caso dos títulos das subseções, os mesmos também devem ser 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lastRenderedPageBreak/>
        <w:t>separados com uma linha em branco de 1,5 após o parágrafo anterior e antes do próximo parágrafo.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noProof/>
          <w:color w:val="DA4453"/>
          <w:sz w:val="21"/>
          <w:szCs w:val="21"/>
          <w:lang w:eastAsia="pt-BR"/>
        </w:rPr>
        <w:drawing>
          <wp:inline distT="0" distB="0" distL="0" distR="0" wp14:anchorId="6F06DF7F" wp14:editId="75B90737">
            <wp:extent cx="6737350" cy="3935730"/>
            <wp:effectExtent l="0" t="0" r="6350" b="7620"/>
            <wp:docPr id="2" name="Picture 2" descr="Espaçamento nas normas e regras da abnt para tcc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paçamento nas normas e regras da abnt para tcc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OBS.: Vale ressaltar que não existe regra da ABNT que define qual a unidade de medida que deve ser utilizada nesse espaçamento, ficando a critério da ferramenta utilizada.</w:t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  <w:t>Notas de Rodapé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As notas de rodapé devem obedecer as margens indicadas previamente e separadas do texto por um espaço simples de entrelinhas e por um filete de 3cm, a partir da margem esquerda. Veja a figura abaixo: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noProof/>
          <w:color w:val="DA4453"/>
          <w:sz w:val="21"/>
          <w:szCs w:val="21"/>
          <w:lang w:eastAsia="pt-BR"/>
        </w:rPr>
        <w:drawing>
          <wp:inline distT="0" distB="0" distL="0" distR="0" wp14:anchorId="5656C164" wp14:editId="5945EF45">
            <wp:extent cx="5691505" cy="1134110"/>
            <wp:effectExtent l="0" t="0" r="4445" b="8890"/>
            <wp:docPr id="3" name="Picture 3" descr="Espaçamento nas normas e regras da abnt para tcc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açamento nas normas e regras da abnt para tcc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  <w:t>Indicativos de seção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O indicativo numérico da seção precede o seu título, deve ser alinhado à esquerda e separado por um espaço de caractere. As seções primárias, como capítulos, devem iniciar em página ímpar, na parte superior.</w:t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  <w:t>Títulos sem indicativo numérico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Títulos de seções sem indicativo numérico devem ser centralizados, dentre eles: errata, lista de ilustrações, agradecimentos, resumos, sumário, referências, glossário, apêndices, anexo e lista de símbolos/abreviatura.</w:t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lastRenderedPageBreak/>
        <w:t>Paginação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As folhas a partir da folha de rosto devem ser contadas sequencialmente, mas não devem ser numeradas. A numeração deve aparecer a partir da parte textual. Sendo apresentada em algarismos arábicos no canto superior direito da folha. O espaçamento deve ser 2cm da borda superior e o último algarismo deve ficar a 2cm da borda direita da folha.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noProof/>
          <w:color w:val="DA4453"/>
          <w:sz w:val="21"/>
          <w:szCs w:val="21"/>
          <w:lang w:eastAsia="pt-BR"/>
        </w:rPr>
        <w:drawing>
          <wp:inline distT="0" distB="0" distL="0" distR="0" wp14:anchorId="6AF91104" wp14:editId="700EB652">
            <wp:extent cx="6649720" cy="1550670"/>
            <wp:effectExtent l="0" t="0" r="0" b="0"/>
            <wp:docPr id="4" name="Picture 4" descr="paginacao nas normas e regras da abnt para tcc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inacao nas normas e regras da abnt para tcc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Se o seu documento tiver apêndices e anexo, as suas folhas devem ser numeradas e sua paginação deve dar seguimento à do texto principal.</w:t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t>Numeração progressiva e sumário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Os títulos das seções primárias (por exemplo, capítulos) </w:t>
      </w: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devem iniciar em folha distinta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. Em relação aos títulos das seções, utiliza-se recursos como negrito, itálico ou grifo, caixa alta ou versal. É importante ressaltar que o formato das seções no </w:t>
      </w: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sumário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 deve ser </w:t>
      </w: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idêntico 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ao formato das seções </w:t>
      </w:r>
      <w:r w:rsidRPr="000A545C">
        <w:rPr>
          <w:rFonts w:ascii="Arial" w:eastAsia="Times New Roman" w:hAnsi="Arial" w:cs="Arial"/>
          <w:b/>
          <w:bCs/>
          <w:color w:val="6B6B6B"/>
          <w:sz w:val="21"/>
          <w:szCs w:val="21"/>
          <w:lang w:eastAsia="pt-BR"/>
        </w:rPr>
        <w:t>ao longo do texto</w:t>
      </w: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. Os títulos dos elementos pré-textuais não devem aparecer no sumário, conforme ABNT NBR 6024.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Veja como fazer um sumário automaticamente no FastFormat (</w:t>
      </w:r>
      <w:hyperlink r:id="rId19" w:history="1">
        <w:r w:rsidRPr="000A545C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pt-BR"/>
          </w:rPr>
          <w:t>Video</w:t>
        </w:r>
      </w:hyperlink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) e o exemplo abaixo. Para saber mais sobre sumário, acesse o post </w:t>
      </w:r>
      <w:hyperlink r:id="rId20" w:history="1">
        <w:r w:rsidRPr="000A545C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pt-BR"/>
          </w:rPr>
          <w:t>Sumário nas normas da ABNT</w:t>
        </w:r>
      </w:hyperlink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noProof/>
          <w:color w:val="DA4453"/>
          <w:sz w:val="21"/>
          <w:szCs w:val="21"/>
          <w:lang w:eastAsia="pt-BR"/>
        </w:rPr>
        <w:lastRenderedPageBreak/>
        <w:drawing>
          <wp:inline distT="0" distB="0" distL="0" distR="0" wp14:anchorId="7F7548F8" wp14:editId="517D428F">
            <wp:extent cx="5303520" cy="7505700"/>
            <wp:effectExtent l="0" t="0" r="0" b="0"/>
            <wp:docPr id="5" name="Picture 5" descr="sumário nas normas e regras da abnt para tcc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mário nas normas e regras da abnt para tcc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t>Siglas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Quando aparece pela primeira vez no texto a forma completa do nome deve preceder a sigla que é colocada entre parênteses. Exemplo: Universidade Federal De Pernambuco (UFPE). Se seu documento possui muitas siglas, considere incluir uma Lista de Siglas</w:t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lastRenderedPageBreak/>
        <w:t>Equações e Fórmulas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Devem ser destacadas no texto, e quando necessário, numeradas com algarismos arábicos entre parênteses, alinhados à direita. OBS.: é permitido o uso de uma entrelinha maior que comporte os elementos da fórmula quando ela é utilizada na sequência normal do texto.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noProof/>
          <w:color w:val="DA4453"/>
          <w:sz w:val="21"/>
          <w:szCs w:val="21"/>
          <w:lang w:eastAsia="pt-BR"/>
        </w:rPr>
        <w:drawing>
          <wp:inline distT="0" distB="0" distL="0" distR="0" wp14:anchorId="4D6F5A84" wp14:editId="43F04961">
            <wp:extent cx="15544800" cy="3620770"/>
            <wp:effectExtent l="0" t="0" r="0" b="0"/>
            <wp:docPr id="6" name="Picture 6" descr="formulas normas e regras da abnt para tcc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ulas normas e regras da abnt para tcc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t>Ilustrações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As ilustrações podem ser de vários tipos, como por exemplo: desenhos, fluxogramas, gráficos, mapas, quadros, retratos, plantas, etc. Sua identificação deve aparecer na parte superior, precedida da palava designativa, seguida da numeração, travessão e legenda.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 numeração deve ser em ordem de ocorrência no texto e apresentada em algarismo arábicos. A fonte consultada deve ser informada na parte inferior. Veja um exemplo de ilustração abaixo conforme recomendado pelas normas e regras da ABNT.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noProof/>
          <w:color w:val="DA4453"/>
          <w:sz w:val="21"/>
          <w:szCs w:val="21"/>
          <w:lang w:eastAsia="pt-BR"/>
        </w:rPr>
        <w:lastRenderedPageBreak/>
        <w:drawing>
          <wp:inline distT="0" distB="0" distL="0" distR="0" wp14:anchorId="743BD664" wp14:editId="369CB776">
            <wp:extent cx="4659630" cy="3123565"/>
            <wp:effectExtent l="0" t="0" r="7620" b="635"/>
            <wp:docPr id="7" name="Picture 7" descr=" ilustrações nas normas e regras da abnt para tcc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ilustrações nas normas e regras da abnt para tcc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DICA: (1) A legenda deve ser concisa, de forma que o leitor não precise consultar no texto ou fonte para entendê-la. (2) Você deve inserir o mais próximo possível do lugar onde fez referência a ela no texto; contudo não existe uma exigência de que a ilustração deve estar exatamente na mesma página de sua primeira citação.</w:t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t>Tabelas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De acordo com as normas e regras da ABNT, as tabelas são elementos distintos das ilustrações. Devem identificadas pela palavra Tabela, seguida do seu número de ordem no texto, travessão e título. Abaixo da tabela é colocada a fonte caso tenha sido retirada de algum outro documento.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 norma delega a responsabilidade do formato da tabela para as normas do Instituto Brasileiro de Geografia e Estatística (IBGE). Contudo, lembre-se que utilizando o </w:t>
      </w:r>
      <w:hyperlink r:id="rId27" w:history="1">
        <w:r w:rsidRPr="000A545C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pt-BR"/>
          </w:rPr>
          <w:t>FastFormat</w:t>
        </w:r>
      </w:hyperlink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 você não precisa se preocupar com nada disso.</w:t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pt-BR"/>
        </w:rPr>
        <w:t>Citações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Mencionar a informação extraída/retirada de uma outra fonte.</w:t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  <w:t>Regras Gerais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As chamadas pelo sobrenome do autor ou instituição responsável pelo documento devem ser escritas em letras maiúsculas e minúsculas. Contudo, quando estiverem entre parênteses, devem ser em letras maiúsculas. Veja o exemplo: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noProof/>
          <w:color w:val="DA4453"/>
          <w:sz w:val="21"/>
          <w:szCs w:val="21"/>
          <w:lang w:eastAsia="pt-BR"/>
        </w:rPr>
        <w:drawing>
          <wp:inline distT="0" distB="0" distL="0" distR="0" wp14:anchorId="3536EA88" wp14:editId="16D033E2">
            <wp:extent cx="6971665" cy="980440"/>
            <wp:effectExtent l="0" t="0" r="635" b="0"/>
            <wp:docPr id="8" name="Picture 8" descr="Citações nas normas e regras da abnt para tcc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tações nas normas e regras da abnt para tcc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  <w:t>Citação da citação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lastRenderedPageBreak/>
        <w:t>Quando você faz a citação direta ou indireta de um texto que você não teve acesso direto ao conteúdo original. Veja como fazer automaticamente no FastFormat: </w:t>
      </w:r>
      <w:hyperlink r:id="rId30" w:history="1">
        <w:r w:rsidRPr="000A545C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pt-BR"/>
          </w:rPr>
          <w:t>Citações e Referências ABNT: cf, apud, et al., et seq., idem ou id., ibid, op. cit., passim, loc. cit.</w:t>
        </w:r>
      </w:hyperlink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  <w:t>Citação direta com mais de 3 linhas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Quando você transcreve parte do texto de uma obra de um determinado autor consultado por você. Coloque o conteúdo em um novo parágrafo com um recuo de 4cm da margem esquerda do texto. O tamanho da fonte da citação deve ser menor que a fonte do texto principal e sem as aspas. Veja o </w:t>
      </w:r>
      <w:hyperlink r:id="rId31" w:history="1">
        <w:r w:rsidRPr="000A545C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pt-BR"/>
          </w:rPr>
          <w:t>vídeo</w:t>
        </w:r>
      </w:hyperlink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 e o exemplo abaixo: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noProof/>
          <w:color w:val="DA4453"/>
          <w:sz w:val="21"/>
          <w:szCs w:val="21"/>
          <w:lang w:eastAsia="pt-BR"/>
        </w:rPr>
        <w:drawing>
          <wp:inline distT="0" distB="0" distL="0" distR="0" wp14:anchorId="4C631BB9" wp14:editId="112B7202">
            <wp:extent cx="6108065" cy="2245995"/>
            <wp:effectExtent l="0" t="0" r="6985" b="1905"/>
            <wp:docPr id="9" name="Picture 9" descr="citacao direta normas e regras da abnt para tcc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tacao direta normas e regras da abnt para tcc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5C" w:rsidRPr="000A545C" w:rsidRDefault="000A545C" w:rsidP="000A545C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</w:pPr>
      <w:r w:rsidRPr="000A545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pt-BR"/>
        </w:rPr>
        <w:t>Citação direta de até 3 linhas</w:t>
      </w:r>
    </w:p>
    <w:p w:rsidR="00893202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t>Devemo</w:t>
      </w:r>
    </w:p>
    <w:p w:rsidR="00893202" w:rsidRDefault="00893202">
      <w:pPr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pt-BR"/>
        </w:rPr>
        <w:br w:type="page"/>
      </w:r>
    </w:p>
    <w:p w:rsidR="00893202" w:rsidRDefault="00893202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</w:p>
    <w:p w:rsidR="00893202" w:rsidRDefault="00893202">
      <w:pPr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pt-BR"/>
        </w:rPr>
        <w:br w:type="page"/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color w:val="6B6B6B"/>
          <w:sz w:val="21"/>
          <w:szCs w:val="21"/>
          <w:lang w:eastAsia="pt-BR"/>
        </w:rPr>
        <w:lastRenderedPageBreak/>
        <w:t>s utilizar aspas duplas nesse caso e fazer uma citação para identificar de onde o trecho foi retirado. Veja no exemplo:</w:t>
      </w:r>
    </w:p>
    <w:p w:rsidR="000A545C" w:rsidRPr="000A545C" w:rsidRDefault="000A545C" w:rsidP="000A5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pt-BR"/>
        </w:rPr>
      </w:pPr>
      <w:r w:rsidRPr="000A545C">
        <w:rPr>
          <w:rFonts w:ascii="Arial" w:eastAsia="Times New Roman" w:hAnsi="Arial" w:cs="Arial"/>
          <w:noProof/>
          <w:color w:val="DADADA"/>
          <w:sz w:val="21"/>
          <w:szCs w:val="21"/>
          <w:lang w:eastAsia="pt-BR"/>
        </w:rPr>
        <w:drawing>
          <wp:inline distT="0" distB="0" distL="0" distR="0" wp14:anchorId="4AC17C7C" wp14:editId="7BD17F01">
            <wp:extent cx="6057265" cy="1075055"/>
            <wp:effectExtent l="0" t="0" r="635" b="0"/>
            <wp:docPr id="10" name="Picture 10" descr="citação direta nas normas e regras da abnt para tcc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tação direta nas normas e regras da abnt para tcc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67" w:rsidRDefault="00B25667"/>
    <w:sectPr w:rsidR="00B25667" w:rsidSect="0089320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202" w:rsidRDefault="00893202" w:rsidP="00893202">
      <w:pPr>
        <w:spacing w:after="0" w:line="240" w:lineRule="auto"/>
      </w:pPr>
      <w:r>
        <w:separator/>
      </w:r>
    </w:p>
  </w:endnote>
  <w:endnote w:type="continuationSeparator" w:id="0">
    <w:p w:rsidR="00893202" w:rsidRDefault="00893202" w:rsidP="0089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02" w:rsidRDefault="008932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02" w:rsidRDefault="008932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02" w:rsidRDefault="00893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202" w:rsidRDefault="00893202" w:rsidP="00893202">
      <w:pPr>
        <w:spacing w:after="0" w:line="240" w:lineRule="auto"/>
      </w:pPr>
      <w:r>
        <w:separator/>
      </w:r>
    </w:p>
  </w:footnote>
  <w:footnote w:type="continuationSeparator" w:id="0">
    <w:p w:rsidR="00893202" w:rsidRDefault="00893202" w:rsidP="00893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02" w:rsidRDefault="00893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02" w:rsidRDefault="008932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6408710"/>
      <w:docPartObj>
        <w:docPartGallery w:val="Watermarks"/>
        <w:docPartUnique/>
      </w:docPartObj>
    </w:sdtPr>
    <w:sdtContent>
      <w:p w:rsidR="00893202" w:rsidRDefault="00893202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758"/>
    <w:multiLevelType w:val="multilevel"/>
    <w:tmpl w:val="15D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5C"/>
    <w:rsid w:val="000A545C"/>
    <w:rsid w:val="00893202"/>
    <w:rsid w:val="00B25667"/>
    <w:rsid w:val="00EA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5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9320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3202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93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02"/>
  </w:style>
  <w:style w:type="paragraph" w:styleId="Footer">
    <w:name w:val="footer"/>
    <w:basedOn w:val="Normal"/>
    <w:link w:val="FooterChar"/>
    <w:uiPriority w:val="99"/>
    <w:unhideWhenUsed/>
    <w:rsid w:val="00893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5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9320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3202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93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02"/>
  </w:style>
  <w:style w:type="paragraph" w:styleId="Footer">
    <w:name w:val="footer"/>
    <w:basedOn w:val="Normal"/>
    <w:link w:val="FooterChar"/>
    <w:uiPriority w:val="99"/>
    <w:unhideWhenUsed/>
    <w:rsid w:val="00893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fastformat.co/wp-content/uploads/2017/11/espacamento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blog.fastformat.co/wp-content/uploads/2017/11/photo_2017-11-07_22-02-08.jpg" TargetMode="External"/><Relationship Id="rId34" Type="http://schemas.openxmlformats.org/officeDocument/2006/relationships/hyperlink" Target="https://blog.fastformat.co/wp-content/uploads/2017/11/Screen-Shot-2017-11-07-at-3.38.08-PM.png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blog.fastformat.co/wp-content/uploads/2017/11/Screen-Shot-2017-11-07-at-11.01.13-AM.png" TargetMode="External"/><Relationship Id="rId25" Type="http://schemas.openxmlformats.org/officeDocument/2006/relationships/hyperlink" Target="https://blog.fastformat.co/wp-content/uploads/2017/11/Screen-Shot-2017-11-07-at-2.12.35-PM.png" TargetMode="External"/><Relationship Id="rId33" Type="http://schemas.openxmlformats.org/officeDocument/2006/relationships/image" Target="media/image9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blog.fastformat.co/sumario-nas-normas-da-abnt/" TargetMode="External"/><Relationship Id="rId29" Type="http://schemas.openxmlformats.org/officeDocument/2006/relationships/image" Target="media/image8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fastformat.co/wp-content/uploads/2017/11/margens-com-numeros.png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blog.fastformat.co/wp-content/uploads/2017/11/Screen-Shot-2017-11-07-at-3.29.28-PM.png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blog.fastformat.co/wp-content/uploads/2017/11/rodap4e.png" TargetMode="External"/><Relationship Id="rId23" Type="http://schemas.openxmlformats.org/officeDocument/2006/relationships/hyperlink" Target="https://blog.fastformat.co/wp-content/uploads/2017/11/formuals.png" TargetMode="External"/><Relationship Id="rId28" Type="http://schemas.openxmlformats.org/officeDocument/2006/relationships/hyperlink" Target="https://blog.fastformat.co/wp-content/uploads/2017/11/Screen-Shot-2017-11-07-at-3.49.08-PM.png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abnt.org.br/" TargetMode="External"/><Relationship Id="rId19" Type="http://schemas.openxmlformats.org/officeDocument/2006/relationships/hyperlink" Target="https://www.youtube.com/watch?v=nC0jS6UXfx8&amp;feature=youtu.be" TargetMode="External"/><Relationship Id="rId31" Type="http://schemas.openxmlformats.org/officeDocument/2006/relationships/hyperlink" Target="https://www.google.com.br/url?sa=t&amp;rct=j&amp;q=&amp;esrc=s&amp;source=web&amp;cd=1&amp;cad=rja&amp;uact=8&amp;ved=0ahUKEwi5rZaVj63XAhUDfZAKHcaHAVsQtwIIJzAA&amp;url=https%3A%2F%2Fwww.youtube.com%2Fwatch%3Fv%3DKF4BtxI8tY8&amp;usg=AOvVaw3a3TE1Pu2Kgndz-pBmhC8-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astformat.com.br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jpeg"/><Relationship Id="rId27" Type="http://schemas.openxmlformats.org/officeDocument/2006/relationships/hyperlink" Target="http://www.fastformat.com.br/" TargetMode="External"/><Relationship Id="rId30" Type="http://schemas.openxmlformats.org/officeDocument/2006/relationships/hyperlink" Target="https://blog.fastformat.co/citacoes-e-referencias-abnt-cf-apud-et-al-et-seq-idem-ou-id-ibid-op-cit-passim-loc-cit/" TargetMode="External"/><Relationship Id="rId35" Type="http://schemas.openxmlformats.org/officeDocument/2006/relationships/image" Target="media/image1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39F37-9A02-4432-A6E9-095A2E8A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1515</Words>
  <Characters>8016</Characters>
  <Application>Microsoft Office Word</Application>
  <DocSecurity>0</DocSecurity>
  <Lines>160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NORMAS DO ABNT</dc:subject>
  <dc:creator>PC</dc:creator>
  <cp:lastModifiedBy>PC</cp:lastModifiedBy>
  <cp:revision>2</cp:revision>
  <dcterms:created xsi:type="dcterms:W3CDTF">2018-03-13T00:36:00Z</dcterms:created>
  <dcterms:modified xsi:type="dcterms:W3CDTF">2018-03-13T00:53:00Z</dcterms:modified>
</cp:coreProperties>
</file>