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A443" w14:textId="4DEAFE17" w:rsidR="00F33F4C" w:rsidRDefault="00E65F85">
      <w:pPr>
        <w:jc w:val="center"/>
        <w:rPr>
          <w:b/>
          <w:bCs/>
          <w:sz w:val="24"/>
          <w:szCs w:val="24"/>
        </w:rPr>
      </w:pPr>
      <w:r>
        <w:rPr>
          <w:b/>
          <w:bCs/>
          <w:sz w:val="24"/>
          <w:szCs w:val="24"/>
        </w:rPr>
        <w:t>HỌC VIỆN NGÂN HÀNG</w:t>
      </w:r>
    </w:p>
    <w:p w14:paraId="0A186547" w14:textId="119F346C" w:rsidR="00E65F85" w:rsidRDefault="00E65F85">
      <w:pPr>
        <w:jc w:val="center"/>
      </w:pPr>
      <w:r>
        <w:rPr>
          <w:b/>
          <w:bCs/>
          <w:sz w:val="24"/>
          <w:szCs w:val="24"/>
        </w:rPr>
        <w:t>KHOA SAU ĐẠI HỌC</w:t>
      </w:r>
    </w:p>
    <w:p w14:paraId="27F15D5B" w14:textId="77777777" w:rsidR="00F33F4C" w:rsidRDefault="00F33F4C">
      <w:pPr>
        <w:spacing w:before="60" w:after="60"/>
      </w:pPr>
    </w:p>
    <w:p w14:paraId="71973CAE" w14:textId="77777777" w:rsidR="00F33F4C" w:rsidRDefault="00F33F4C">
      <w:pPr>
        <w:spacing w:before="60" w:after="60"/>
      </w:pPr>
    </w:p>
    <w:p w14:paraId="51FFCA22" w14:textId="77777777" w:rsidR="00F33F4C" w:rsidRDefault="00F33F4C">
      <w:pPr>
        <w:spacing w:before="60" w:after="60"/>
      </w:pPr>
    </w:p>
    <w:p w14:paraId="5CFA5BFB" w14:textId="77777777" w:rsidR="00F33F4C" w:rsidRDefault="00000000">
      <w:pPr>
        <w:jc w:val="center"/>
      </w:pPr>
      <w:r>
        <w:rPr>
          <w:b/>
          <w:bCs/>
          <w:color w:val="1F3864"/>
          <w:sz w:val="36"/>
          <w:szCs w:val="36"/>
        </w:rPr>
        <w:t>BÀI TẬP LỚN CUỐI KỲ</w:t>
      </w:r>
    </w:p>
    <w:p w14:paraId="0BA7A007" w14:textId="77777777" w:rsidR="00F33F4C" w:rsidRDefault="00F33F4C">
      <w:pPr>
        <w:spacing w:before="60" w:after="60"/>
      </w:pPr>
    </w:p>
    <w:p w14:paraId="38B2D8FA" w14:textId="77777777" w:rsidR="00F33F4C" w:rsidRDefault="00000000">
      <w:pPr>
        <w:spacing w:before="200" w:after="200"/>
        <w:jc w:val="center"/>
      </w:pPr>
      <w:r>
        <w:rPr>
          <w:b/>
          <w:bCs/>
          <w:color w:val="C00000"/>
          <w:sz w:val="28"/>
          <w:szCs w:val="28"/>
        </w:rPr>
        <w:t>NGHIÊN CỨU, ĐÁNH GIÁ RỦI RO VÀ ĐỀ XUẤT KIẾN TRÚC BẢO MẬT TOÀN DIỆN CHO HỆ THỐNG QUẢN LÝ QUAN HỆ KHÁCH HÀNG (CRM 1.0) TẠI NGÂN HÀNG TMCP CÔNG THƯƠNG VIỆT NAM (VIETINBANK)</w:t>
      </w:r>
    </w:p>
    <w:p w14:paraId="403ABDA5" w14:textId="77777777" w:rsidR="00F33F4C" w:rsidRDefault="00F33F4C">
      <w:pPr>
        <w:spacing w:before="60" w:after="60"/>
      </w:pPr>
    </w:p>
    <w:p w14:paraId="288A4014" w14:textId="77777777" w:rsidR="00F33F4C" w:rsidRDefault="00F33F4C">
      <w:pPr>
        <w:spacing w:before="60" w:after="60"/>
      </w:pPr>
    </w:p>
    <w:p w14:paraId="5AC910A3" w14:textId="77777777" w:rsidR="00F33F4C" w:rsidRPr="00E65F85" w:rsidRDefault="00000000">
      <w:pPr>
        <w:jc w:val="center"/>
        <w:rPr>
          <w:b/>
          <w:bCs/>
          <w:sz w:val="32"/>
          <w:szCs w:val="32"/>
        </w:rPr>
      </w:pPr>
      <w:r>
        <w:t xml:space="preserve">Môn học: </w:t>
      </w:r>
      <w:r w:rsidRPr="00E65F85">
        <w:rPr>
          <w:b/>
          <w:bCs/>
          <w:sz w:val="32"/>
          <w:szCs w:val="32"/>
        </w:rPr>
        <w:t>An toàn thông tin trong Hệ thống thông tin quản lý</w:t>
      </w:r>
    </w:p>
    <w:p w14:paraId="2A52746E" w14:textId="63374C7E" w:rsidR="00F33F4C" w:rsidRDefault="00E65F85">
      <w:pPr>
        <w:jc w:val="center"/>
      </w:pPr>
      <w:r>
        <w:t>Nhóm học viên:</w:t>
      </w:r>
    </w:p>
    <w:p w14:paraId="725259B7" w14:textId="77777777" w:rsidR="00E65F85" w:rsidRDefault="00E65F85">
      <w:pPr>
        <w:jc w:val="center"/>
      </w:pPr>
    </w:p>
    <w:p w14:paraId="6EF8DFC8" w14:textId="77777777" w:rsidR="00E65F85" w:rsidRDefault="00E65F85">
      <w:pPr>
        <w:jc w:val="center"/>
      </w:pPr>
    </w:p>
    <w:p w14:paraId="1A19D34B" w14:textId="77777777" w:rsidR="00E65F85" w:rsidRDefault="00E65F85">
      <w:pPr>
        <w:jc w:val="center"/>
      </w:pPr>
    </w:p>
    <w:p w14:paraId="7FE3DF35" w14:textId="77777777" w:rsidR="00E65F85" w:rsidRDefault="00E65F85">
      <w:pPr>
        <w:jc w:val="center"/>
      </w:pPr>
    </w:p>
    <w:p w14:paraId="134F46CA" w14:textId="77777777" w:rsidR="00E65F85" w:rsidRDefault="00E65F85">
      <w:pPr>
        <w:jc w:val="center"/>
      </w:pPr>
    </w:p>
    <w:p w14:paraId="46042665" w14:textId="77777777" w:rsidR="00E65F85" w:rsidRDefault="00E65F85">
      <w:pPr>
        <w:jc w:val="center"/>
      </w:pPr>
    </w:p>
    <w:p w14:paraId="7D4BC8DD" w14:textId="77777777" w:rsidR="00E65F85" w:rsidRDefault="00E65F85">
      <w:pPr>
        <w:jc w:val="center"/>
      </w:pPr>
    </w:p>
    <w:p w14:paraId="5B2C813B" w14:textId="77777777" w:rsidR="00E65F85" w:rsidRDefault="00E65F85">
      <w:pPr>
        <w:jc w:val="center"/>
      </w:pPr>
    </w:p>
    <w:p w14:paraId="5E525839" w14:textId="77777777" w:rsidR="00E65F85" w:rsidRDefault="00E65F85">
      <w:pPr>
        <w:jc w:val="center"/>
      </w:pPr>
    </w:p>
    <w:p w14:paraId="24776954" w14:textId="77777777" w:rsidR="00E65F85" w:rsidRDefault="00E65F85">
      <w:pPr>
        <w:jc w:val="center"/>
      </w:pPr>
    </w:p>
    <w:p w14:paraId="59F9C458" w14:textId="77777777" w:rsidR="00E65F85" w:rsidRDefault="00E65F85">
      <w:pPr>
        <w:jc w:val="center"/>
      </w:pPr>
    </w:p>
    <w:p w14:paraId="1880D778" w14:textId="77777777" w:rsidR="00E65F85" w:rsidRDefault="00E65F85">
      <w:pPr>
        <w:jc w:val="center"/>
      </w:pPr>
    </w:p>
    <w:p w14:paraId="481B85D3" w14:textId="77777777" w:rsidR="00E65F85" w:rsidRDefault="00E65F85">
      <w:pPr>
        <w:jc w:val="center"/>
      </w:pPr>
    </w:p>
    <w:p w14:paraId="3BF82E90" w14:textId="77777777" w:rsidR="00E65F85" w:rsidRDefault="00E65F85">
      <w:pPr>
        <w:jc w:val="center"/>
      </w:pPr>
    </w:p>
    <w:p w14:paraId="31090864" w14:textId="77777777" w:rsidR="00E65F85" w:rsidRDefault="00E65F85">
      <w:pPr>
        <w:jc w:val="center"/>
      </w:pPr>
    </w:p>
    <w:p w14:paraId="351955A7" w14:textId="77777777" w:rsidR="00E65F85" w:rsidRDefault="00E65F85">
      <w:pPr>
        <w:jc w:val="center"/>
      </w:pPr>
    </w:p>
    <w:p w14:paraId="65D314E4" w14:textId="77777777" w:rsidR="00E65F85" w:rsidRDefault="00E65F85">
      <w:pPr>
        <w:jc w:val="center"/>
      </w:pPr>
    </w:p>
    <w:p w14:paraId="2B00F1E8" w14:textId="77777777" w:rsidR="00E65F85" w:rsidRDefault="00E65F85">
      <w:pPr>
        <w:jc w:val="center"/>
      </w:pPr>
    </w:p>
    <w:p w14:paraId="4E403B2E" w14:textId="77777777" w:rsidR="00E65F85" w:rsidRDefault="00E65F85">
      <w:pPr>
        <w:jc w:val="center"/>
      </w:pPr>
    </w:p>
    <w:p w14:paraId="401210CF" w14:textId="77777777" w:rsidR="00E65F85" w:rsidRDefault="00E65F85">
      <w:pPr>
        <w:jc w:val="center"/>
      </w:pPr>
    </w:p>
    <w:p w14:paraId="117E5FA7" w14:textId="77777777" w:rsidR="00E65F85" w:rsidRDefault="00E65F85">
      <w:pPr>
        <w:jc w:val="center"/>
      </w:pPr>
    </w:p>
    <w:p w14:paraId="7B70BE17" w14:textId="77777777" w:rsidR="00E65F85" w:rsidRDefault="00E65F85">
      <w:pPr>
        <w:jc w:val="center"/>
      </w:pPr>
    </w:p>
    <w:p w14:paraId="4CB5C1F8" w14:textId="77777777" w:rsidR="00E65F85" w:rsidRDefault="00E65F85">
      <w:pPr>
        <w:jc w:val="center"/>
      </w:pPr>
    </w:p>
    <w:p w14:paraId="52B45A59" w14:textId="77777777" w:rsidR="00E65F85" w:rsidRDefault="00E65F85">
      <w:pPr>
        <w:jc w:val="center"/>
      </w:pPr>
    </w:p>
    <w:p w14:paraId="140B34EB" w14:textId="77777777" w:rsidR="00E65F85" w:rsidRDefault="00E65F85">
      <w:pPr>
        <w:jc w:val="center"/>
      </w:pPr>
    </w:p>
    <w:p w14:paraId="6505BD93" w14:textId="77777777" w:rsidR="00E65F85" w:rsidRDefault="00E65F85">
      <w:pPr>
        <w:jc w:val="center"/>
      </w:pPr>
    </w:p>
    <w:p w14:paraId="36297313" w14:textId="77777777" w:rsidR="00E65F85" w:rsidRDefault="00E65F85">
      <w:pPr>
        <w:jc w:val="center"/>
      </w:pPr>
    </w:p>
    <w:p w14:paraId="304B5040" w14:textId="77777777" w:rsidR="00E65F85" w:rsidRDefault="00E65F85">
      <w:pPr>
        <w:jc w:val="center"/>
      </w:pPr>
    </w:p>
    <w:p w14:paraId="1A5863AC" w14:textId="04934E2C" w:rsidR="00E65F85" w:rsidRPr="00E65F85" w:rsidRDefault="00E65F85">
      <w:pPr>
        <w:jc w:val="center"/>
        <w:rPr>
          <w:b/>
          <w:bCs/>
        </w:rPr>
      </w:pPr>
      <w:r w:rsidRPr="00E65F85">
        <w:rPr>
          <w:b/>
          <w:bCs/>
        </w:rPr>
        <w:t>Hà Nội, 2026</w:t>
      </w:r>
    </w:p>
    <w:p w14:paraId="38496A37" w14:textId="77777777" w:rsidR="00F33F4C" w:rsidRDefault="00F33F4C">
      <w:pPr>
        <w:spacing w:before="60" w:after="60"/>
      </w:pPr>
    </w:p>
    <w:sdt>
      <w:sdtPr>
        <w:id w:val="-886171673"/>
        <w:docPartObj>
          <w:docPartGallery w:val="Table of Contents"/>
          <w:docPartUnique/>
        </w:docPartObj>
      </w:sdtPr>
      <w:sdtEndPr>
        <w:rPr>
          <w:rFonts w:ascii="Times New Roman" w:eastAsia="Times New Roman" w:hAnsi="Times New Roman" w:cs="Times New Roman"/>
          <w:noProof/>
          <w:color w:val="auto"/>
          <w:sz w:val="26"/>
          <w:szCs w:val="26"/>
          <w:lang w:val="en-VN" w:eastAsia="ja-JP"/>
        </w:rPr>
      </w:sdtEndPr>
      <w:sdtContent>
        <w:p w14:paraId="593C7F90" w14:textId="25004638" w:rsidR="00E65F85" w:rsidRPr="00E65F85" w:rsidRDefault="00E65F85">
          <w:pPr>
            <w:pStyle w:val="TOCHeading"/>
            <w:rPr>
              <w:rFonts w:ascii="Times New Roman" w:hAnsi="Times New Roman" w:cs="Times New Roman"/>
              <w:sz w:val="26"/>
              <w:szCs w:val="26"/>
            </w:rPr>
          </w:pPr>
          <w:r w:rsidRPr="00E65F85">
            <w:rPr>
              <w:rFonts w:ascii="Times New Roman" w:hAnsi="Times New Roman" w:cs="Times New Roman"/>
              <w:sz w:val="26"/>
              <w:szCs w:val="26"/>
            </w:rPr>
            <w:t>MỤC LỤC</w:t>
          </w:r>
        </w:p>
        <w:p w14:paraId="217AB145" w14:textId="4D5299AB" w:rsidR="00E65F85" w:rsidRPr="00E65F85" w:rsidRDefault="00E65F85">
          <w:pPr>
            <w:pStyle w:val="TOC1"/>
            <w:tabs>
              <w:tab w:val="right" w:leader="dot" w:pos="9061"/>
            </w:tabs>
            <w:rPr>
              <w:rFonts w:ascii="Times New Roman" w:hAnsi="Times New Roman"/>
              <w:noProof/>
              <w:sz w:val="26"/>
              <w:szCs w:val="26"/>
            </w:rPr>
          </w:pPr>
          <w:r w:rsidRPr="00E65F85">
            <w:rPr>
              <w:rFonts w:ascii="Times New Roman" w:hAnsi="Times New Roman"/>
              <w:b w:val="0"/>
              <w:bCs w:val="0"/>
              <w:sz w:val="26"/>
              <w:szCs w:val="26"/>
            </w:rPr>
            <w:fldChar w:fldCharType="begin"/>
          </w:r>
          <w:r w:rsidRPr="00E65F85">
            <w:rPr>
              <w:rFonts w:ascii="Times New Roman" w:hAnsi="Times New Roman"/>
              <w:sz w:val="26"/>
              <w:szCs w:val="26"/>
            </w:rPr>
            <w:instrText xml:space="preserve"> TOC \o "1-3" \h \z \u </w:instrText>
          </w:r>
          <w:r w:rsidRPr="00E65F85">
            <w:rPr>
              <w:rFonts w:ascii="Times New Roman" w:hAnsi="Times New Roman"/>
              <w:b w:val="0"/>
              <w:bCs w:val="0"/>
              <w:sz w:val="26"/>
              <w:szCs w:val="26"/>
            </w:rPr>
            <w:fldChar w:fldCharType="separate"/>
          </w:r>
          <w:hyperlink w:anchor="_Toc231805519" w:history="1">
            <w:r w:rsidRPr="00E65F85">
              <w:rPr>
                <w:rStyle w:val="Hyperlink"/>
                <w:rFonts w:ascii="Times New Roman" w:hAnsi="Times New Roman"/>
                <w:noProof/>
                <w:sz w:val="26"/>
                <w:szCs w:val="26"/>
              </w:rPr>
              <w:t>LỜI MỞ ĐẦU</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_Toc231805519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w:t>
            </w:r>
            <w:r w:rsidRPr="00E65F85">
              <w:rPr>
                <w:rFonts w:ascii="Times New Roman" w:hAnsi="Times New Roman"/>
                <w:noProof/>
                <w:webHidden/>
                <w:sz w:val="26"/>
                <w:szCs w:val="26"/>
              </w:rPr>
              <w:fldChar w:fldCharType="end"/>
            </w:r>
          </w:hyperlink>
        </w:p>
        <w:p w14:paraId="7AEF6C98" w14:textId="07C54FF6" w:rsidR="00E65F85" w:rsidRPr="00E65F85" w:rsidRDefault="00E65F85">
          <w:pPr>
            <w:pStyle w:val="TOC2"/>
            <w:tabs>
              <w:tab w:val="right" w:leader="dot" w:pos="9061"/>
            </w:tabs>
            <w:rPr>
              <w:rFonts w:ascii="Times New Roman" w:hAnsi="Times New Roman"/>
              <w:noProof/>
              <w:sz w:val="26"/>
              <w:szCs w:val="26"/>
            </w:rPr>
          </w:pPr>
          <w:hyperlink w:anchor="_Toc231805520" w:history="1">
            <w:r w:rsidRPr="00E65F85">
              <w:rPr>
                <w:rStyle w:val="Hyperlink"/>
                <w:rFonts w:ascii="Times New Roman" w:hAnsi="Times New Roman"/>
                <w:noProof/>
                <w:sz w:val="26"/>
                <w:szCs w:val="26"/>
              </w:rPr>
              <w:t>1. Tính cấp thiết của đề tài</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_Toc231805520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w:t>
            </w:r>
            <w:r w:rsidRPr="00E65F85">
              <w:rPr>
                <w:rFonts w:ascii="Times New Roman" w:hAnsi="Times New Roman"/>
                <w:noProof/>
                <w:webHidden/>
                <w:sz w:val="26"/>
                <w:szCs w:val="26"/>
              </w:rPr>
              <w:fldChar w:fldCharType="end"/>
            </w:r>
          </w:hyperlink>
        </w:p>
        <w:p w14:paraId="4E25FCD4" w14:textId="108FA754" w:rsidR="00E65F85" w:rsidRPr="00E65F85" w:rsidRDefault="00E65F85">
          <w:pPr>
            <w:pStyle w:val="TOC2"/>
            <w:tabs>
              <w:tab w:val="right" w:leader="dot" w:pos="9061"/>
            </w:tabs>
            <w:rPr>
              <w:rFonts w:ascii="Times New Roman" w:hAnsi="Times New Roman"/>
              <w:noProof/>
              <w:sz w:val="26"/>
              <w:szCs w:val="26"/>
            </w:rPr>
          </w:pPr>
          <w:hyperlink w:anchor="_Toc231805521" w:history="1">
            <w:r w:rsidRPr="00E65F85">
              <w:rPr>
                <w:rStyle w:val="Hyperlink"/>
                <w:rFonts w:ascii="Times New Roman" w:hAnsi="Times New Roman"/>
                <w:noProof/>
                <w:sz w:val="26"/>
                <w:szCs w:val="26"/>
              </w:rPr>
              <w:t>2. Mục tiêu nghiên cứu</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_Toc231805521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4</w:t>
            </w:r>
            <w:r w:rsidRPr="00E65F85">
              <w:rPr>
                <w:rFonts w:ascii="Times New Roman" w:hAnsi="Times New Roman"/>
                <w:noProof/>
                <w:webHidden/>
                <w:sz w:val="26"/>
                <w:szCs w:val="26"/>
              </w:rPr>
              <w:fldChar w:fldCharType="end"/>
            </w:r>
          </w:hyperlink>
        </w:p>
        <w:p w14:paraId="2261235D" w14:textId="5F8960B3" w:rsidR="00E65F85" w:rsidRPr="00E65F85" w:rsidRDefault="00E65F85">
          <w:pPr>
            <w:pStyle w:val="TOC2"/>
            <w:tabs>
              <w:tab w:val="right" w:leader="dot" w:pos="9061"/>
            </w:tabs>
            <w:rPr>
              <w:rFonts w:ascii="Times New Roman" w:hAnsi="Times New Roman"/>
              <w:noProof/>
              <w:sz w:val="26"/>
              <w:szCs w:val="26"/>
            </w:rPr>
          </w:pPr>
          <w:hyperlink w:anchor="_Toc231805522" w:history="1">
            <w:r w:rsidRPr="00E65F85">
              <w:rPr>
                <w:rStyle w:val="Hyperlink"/>
                <w:rFonts w:ascii="Times New Roman" w:hAnsi="Times New Roman"/>
                <w:noProof/>
                <w:sz w:val="26"/>
                <w:szCs w:val="26"/>
              </w:rPr>
              <w:t>3. Đối tượng và Phạm vi nghiên cứu</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_Toc231805522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4</w:t>
            </w:r>
            <w:r w:rsidRPr="00E65F85">
              <w:rPr>
                <w:rFonts w:ascii="Times New Roman" w:hAnsi="Times New Roman"/>
                <w:noProof/>
                <w:webHidden/>
                <w:sz w:val="26"/>
                <w:szCs w:val="26"/>
              </w:rPr>
              <w:fldChar w:fldCharType="end"/>
            </w:r>
          </w:hyperlink>
        </w:p>
        <w:p w14:paraId="0396722B" w14:textId="6B26AEF5" w:rsidR="00E65F85" w:rsidRPr="00E65F85" w:rsidRDefault="00E65F85">
          <w:pPr>
            <w:pStyle w:val="TOC2"/>
            <w:tabs>
              <w:tab w:val="right" w:leader="dot" w:pos="9061"/>
            </w:tabs>
            <w:rPr>
              <w:rFonts w:ascii="Times New Roman" w:hAnsi="Times New Roman"/>
              <w:noProof/>
              <w:sz w:val="26"/>
              <w:szCs w:val="26"/>
            </w:rPr>
          </w:pPr>
          <w:hyperlink w:anchor="_Toc231805523" w:history="1">
            <w:r w:rsidRPr="00E65F85">
              <w:rPr>
                <w:rStyle w:val="Hyperlink"/>
                <w:rFonts w:ascii="Times New Roman" w:hAnsi="Times New Roman"/>
                <w:noProof/>
                <w:sz w:val="26"/>
                <w:szCs w:val="26"/>
              </w:rPr>
              <w:t>4. Phương pháp nghiên cứu</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_Toc231805523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4</w:t>
            </w:r>
            <w:r w:rsidRPr="00E65F85">
              <w:rPr>
                <w:rFonts w:ascii="Times New Roman" w:hAnsi="Times New Roman"/>
                <w:noProof/>
                <w:webHidden/>
                <w:sz w:val="26"/>
                <w:szCs w:val="26"/>
              </w:rPr>
              <w:fldChar w:fldCharType="end"/>
            </w:r>
          </w:hyperlink>
        </w:p>
        <w:p w14:paraId="3DA684C2" w14:textId="5A829148" w:rsidR="00E65F85" w:rsidRPr="00E65F85" w:rsidRDefault="00E65F85">
          <w:pPr>
            <w:pStyle w:val="TOC1"/>
            <w:tabs>
              <w:tab w:val="right" w:leader="dot" w:pos="9061"/>
            </w:tabs>
            <w:rPr>
              <w:rFonts w:ascii="Times New Roman" w:hAnsi="Times New Roman"/>
              <w:noProof/>
              <w:sz w:val="26"/>
              <w:szCs w:val="26"/>
            </w:rPr>
          </w:pPr>
          <w:hyperlink w:anchor="_Toc231805524" w:history="1">
            <w:r w:rsidRPr="00E65F85">
              <w:rPr>
                <w:rStyle w:val="Hyperlink"/>
                <w:rFonts w:ascii="Times New Roman" w:hAnsi="Times New Roman"/>
                <w:noProof/>
                <w:sz w:val="26"/>
                <w:szCs w:val="26"/>
              </w:rPr>
              <w:t>CHƯƠNG 1: CƠ SỞ LÝ THUYẾT VỀ AN TOÀN THÔNG TIN TRONG HỆ THỐNG DOANH NGHIỆP</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_Toc231805524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5</w:t>
            </w:r>
            <w:r w:rsidRPr="00E65F85">
              <w:rPr>
                <w:rFonts w:ascii="Times New Roman" w:hAnsi="Times New Roman"/>
                <w:noProof/>
                <w:webHidden/>
                <w:sz w:val="26"/>
                <w:szCs w:val="26"/>
              </w:rPr>
              <w:fldChar w:fldCharType="end"/>
            </w:r>
          </w:hyperlink>
        </w:p>
        <w:p w14:paraId="383FD59A" w14:textId="1C019BFD" w:rsidR="00E65F85" w:rsidRPr="00E65F85" w:rsidRDefault="00E65F85">
          <w:pPr>
            <w:pStyle w:val="TOC2"/>
            <w:tabs>
              <w:tab w:val="right" w:leader="dot" w:pos="9061"/>
            </w:tabs>
            <w:rPr>
              <w:rFonts w:ascii="Times New Roman" w:hAnsi="Times New Roman"/>
              <w:noProof/>
              <w:sz w:val="26"/>
              <w:szCs w:val="26"/>
            </w:rPr>
          </w:pPr>
          <w:hyperlink w:anchor="_Toc231805525" w:history="1">
            <w:r w:rsidRPr="00E65F85">
              <w:rPr>
                <w:rStyle w:val="Hyperlink"/>
                <w:rFonts w:ascii="Times New Roman" w:hAnsi="Times New Roman"/>
                <w:noProof/>
                <w:sz w:val="26"/>
                <w:szCs w:val="26"/>
              </w:rPr>
              <w:t>1.1. Tổng quan về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_Toc231805525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5</w:t>
            </w:r>
            <w:r w:rsidRPr="00E65F85">
              <w:rPr>
                <w:rFonts w:ascii="Times New Roman" w:hAnsi="Times New Roman"/>
                <w:noProof/>
                <w:webHidden/>
                <w:sz w:val="26"/>
                <w:szCs w:val="26"/>
              </w:rPr>
              <w:fldChar w:fldCharType="end"/>
            </w:r>
          </w:hyperlink>
        </w:p>
        <w:p w14:paraId="03F24798" w14:textId="5427A4FC" w:rsidR="00E65F85" w:rsidRPr="00E65F85" w:rsidRDefault="00E65F85">
          <w:pPr>
            <w:pStyle w:val="TOC3"/>
            <w:tabs>
              <w:tab w:val="right" w:leader="dot" w:pos="9061"/>
            </w:tabs>
            <w:rPr>
              <w:rFonts w:ascii="Times New Roman" w:hAnsi="Times New Roman"/>
              <w:noProof/>
              <w:sz w:val="26"/>
              <w:szCs w:val="26"/>
            </w:rPr>
          </w:pPr>
          <w:hyperlink w:anchor="_Toc231805526" w:history="1">
            <w:r w:rsidRPr="00E65F85">
              <w:rPr>
                <w:rStyle w:val="Hyperlink"/>
                <w:rFonts w:ascii="Times New Roman" w:hAnsi="Times New Roman"/>
                <w:noProof/>
                <w:sz w:val="26"/>
                <w:szCs w:val="26"/>
              </w:rPr>
              <w:t>1.1.1. Khái niệm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_Toc231805526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5</w:t>
            </w:r>
            <w:r w:rsidRPr="00E65F85">
              <w:rPr>
                <w:rFonts w:ascii="Times New Roman" w:hAnsi="Times New Roman"/>
                <w:noProof/>
                <w:webHidden/>
                <w:sz w:val="26"/>
                <w:szCs w:val="26"/>
              </w:rPr>
              <w:fldChar w:fldCharType="end"/>
            </w:r>
          </w:hyperlink>
        </w:p>
        <w:p w14:paraId="00B1531C" w14:textId="360B7197" w:rsidR="00E65F85" w:rsidRPr="00E65F85" w:rsidRDefault="00E65F85">
          <w:pPr>
            <w:pStyle w:val="TOC3"/>
            <w:tabs>
              <w:tab w:val="right" w:leader="dot" w:pos="9061"/>
            </w:tabs>
            <w:rPr>
              <w:rFonts w:ascii="Times New Roman" w:hAnsi="Times New Roman"/>
              <w:noProof/>
              <w:sz w:val="26"/>
              <w:szCs w:val="26"/>
            </w:rPr>
          </w:pPr>
          <w:hyperlink w:anchor="_Toc231805527" w:history="1">
            <w:r w:rsidRPr="00E65F85">
              <w:rPr>
                <w:rStyle w:val="Hyperlink"/>
                <w:rFonts w:ascii="Times New Roman" w:hAnsi="Times New Roman"/>
                <w:noProof/>
                <w:sz w:val="26"/>
                <w:szCs w:val="26"/>
              </w:rPr>
              <w:t>1.1.2. Tam giác CIA Triad – Nền tảng lý thuyết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_Toc231805527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5</w:t>
            </w:r>
            <w:r w:rsidRPr="00E65F85">
              <w:rPr>
                <w:rFonts w:ascii="Times New Roman" w:hAnsi="Times New Roman"/>
                <w:noProof/>
                <w:webHidden/>
                <w:sz w:val="26"/>
                <w:szCs w:val="26"/>
              </w:rPr>
              <w:fldChar w:fldCharType="end"/>
            </w:r>
          </w:hyperlink>
        </w:p>
        <w:p w14:paraId="2DCE1830" w14:textId="6ADA717B" w:rsidR="00E65F85" w:rsidRPr="00E65F85" w:rsidRDefault="00E65F85">
          <w:pPr>
            <w:pStyle w:val="TOC2"/>
            <w:tabs>
              <w:tab w:val="right" w:leader="dot" w:pos="9061"/>
            </w:tabs>
            <w:rPr>
              <w:rFonts w:ascii="Times New Roman" w:hAnsi="Times New Roman"/>
              <w:noProof/>
              <w:sz w:val="26"/>
              <w:szCs w:val="26"/>
            </w:rPr>
          </w:pPr>
          <w:hyperlink w:anchor="_Toc231805528" w:history="1">
            <w:r w:rsidRPr="00E65F85">
              <w:rPr>
                <w:rStyle w:val="Hyperlink"/>
                <w:rFonts w:ascii="Times New Roman" w:hAnsi="Times New Roman"/>
                <w:noProof/>
                <w:sz w:val="26"/>
                <w:szCs w:val="26"/>
              </w:rPr>
              <w:t>1.2. Mô hình tổng quát đảm bảo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_Toc231805528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6</w:t>
            </w:r>
            <w:r w:rsidRPr="00E65F85">
              <w:rPr>
                <w:rFonts w:ascii="Times New Roman" w:hAnsi="Times New Roman"/>
                <w:noProof/>
                <w:webHidden/>
                <w:sz w:val="26"/>
                <w:szCs w:val="26"/>
              </w:rPr>
              <w:fldChar w:fldCharType="end"/>
            </w:r>
          </w:hyperlink>
        </w:p>
        <w:p w14:paraId="5682BA0F" w14:textId="18791540" w:rsidR="00E65F85" w:rsidRPr="00E65F85" w:rsidRDefault="00E65F85">
          <w:pPr>
            <w:pStyle w:val="TOC3"/>
            <w:tabs>
              <w:tab w:val="right" w:leader="dot" w:pos="9061"/>
            </w:tabs>
            <w:rPr>
              <w:rFonts w:ascii="Times New Roman" w:hAnsi="Times New Roman"/>
              <w:noProof/>
              <w:sz w:val="26"/>
              <w:szCs w:val="26"/>
            </w:rPr>
          </w:pPr>
          <w:hyperlink w:anchor="_Toc231805529" w:history="1">
            <w:r w:rsidRPr="00E65F85">
              <w:rPr>
                <w:rStyle w:val="Hyperlink"/>
                <w:rFonts w:ascii="Times New Roman" w:hAnsi="Times New Roman"/>
                <w:noProof/>
                <w:sz w:val="26"/>
                <w:szCs w:val="26"/>
              </w:rPr>
              <w:t>1.2.1. Nguyên tắc Phòng vệ nhiều lớp có chiều sâu (Defense in Depth)</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_Toc231805529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6</w:t>
            </w:r>
            <w:r w:rsidRPr="00E65F85">
              <w:rPr>
                <w:rFonts w:ascii="Times New Roman" w:hAnsi="Times New Roman"/>
                <w:noProof/>
                <w:webHidden/>
                <w:sz w:val="26"/>
                <w:szCs w:val="26"/>
              </w:rPr>
              <w:fldChar w:fldCharType="end"/>
            </w:r>
          </w:hyperlink>
        </w:p>
        <w:p w14:paraId="7028C7DF" w14:textId="0AA18FC9" w:rsidR="00E65F85" w:rsidRPr="00E65F85" w:rsidRDefault="00E65F85">
          <w:pPr>
            <w:pStyle w:val="TOC3"/>
            <w:tabs>
              <w:tab w:val="right" w:leader="dot" w:pos="9061"/>
            </w:tabs>
            <w:rPr>
              <w:rFonts w:ascii="Times New Roman" w:hAnsi="Times New Roman"/>
              <w:noProof/>
              <w:sz w:val="26"/>
              <w:szCs w:val="26"/>
            </w:rPr>
          </w:pPr>
          <w:hyperlink w:anchor="_Toc231805530" w:history="1">
            <w:r w:rsidRPr="00E65F85">
              <w:rPr>
                <w:rStyle w:val="Hyperlink"/>
                <w:rFonts w:ascii="Times New Roman" w:hAnsi="Times New Roman"/>
                <w:noProof/>
                <w:sz w:val="26"/>
                <w:szCs w:val="26"/>
              </w:rPr>
              <w:t>1.2.2. Bảy vùng hạ tầng CNTT</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_Toc231805530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6</w:t>
            </w:r>
            <w:r w:rsidRPr="00E65F85">
              <w:rPr>
                <w:rFonts w:ascii="Times New Roman" w:hAnsi="Times New Roman"/>
                <w:noProof/>
                <w:webHidden/>
                <w:sz w:val="26"/>
                <w:szCs w:val="26"/>
              </w:rPr>
              <w:fldChar w:fldCharType="end"/>
            </w:r>
          </w:hyperlink>
        </w:p>
        <w:p w14:paraId="6788A641" w14:textId="256EA900" w:rsidR="00E65F85" w:rsidRPr="00E65F85" w:rsidRDefault="00E65F85">
          <w:pPr>
            <w:pStyle w:val="TOC2"/>
            <w:tabs>
              <w:tab w:val="right" w:leader="dot" w:pos="9061"/>
            </w:tabs>
            <w:rPr>
              <w:rFonts w:ascii="Times New Roman" w:hAnsi="Times New Roman"/>
              <w:noProof/>
              <w:sz w:val="26"/>
              <w:szCs w:val="26"/>
            </w:rPr>
          </w:pPr>
          <w:hyperlink w:anchor="_Toc231805531" w:history="1">
            <w:r w:rsidRPr="00E65F85">
              <w:rPr>
                <w:rStyle w:val="Hyperlink"/>
                <w:rFonts w:ascii="Times New Roman" w:hAnsi="Times New Roman"/>
                <w:noProof/>
                <w:sz w:val="26"/>
                <w:szCs w:val="26"/>
              </w:rPr>
              <w:t>1.3. Phương pháp đánh giá rủi ro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_Toc231805531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7</w:t>
            </w:r>
            <w:r w:rsidRPr="00E65F85">
              <w:rPr>
                <w:rFonts w:ascii="Times New Roman" w:hAnsi="Times New Roman"/>
                <w:noProof/>
                <w:webHidden/>
                <w:sz w:val="26"/>
                <w:szCs w:val="26"/>
              </w:rPr>
              <w:fldChar w:fldCharType="end"/>
            </w:r>
          </w:hyperlink>
        </w:p>
        <w:p w14:paraId="005EE934" w14:textId="01BEB1EC" w:rsidR="00E65F85" w:rsidRPr="00E65F85" w:rsidRDefault="00E65F85">
          <w:pPr>
            <w:pStyle w:val="TOC3"/>
            <w:tabs>
              <w:tab w:val="right" w:leader="dot" w:pos="9061"/>
            </w:tabs>
            <w:rPr>
              <w:rFonts w:ascii="Times New Roman" w:hAnsi="Times New Roman"/>
              <w:noProof/>
              <w:sz w:val="26"/>
              <w:szCs w:val="26"/>
            </w:rPr>
          </w:pPr>
          <w:hyperlink w:anchor="_Toc231805532" w:history="1">
            <w:r w:rsidRPr="00E65F85">
              <w:rPr>
                <w:rStyle w:val="Hyperlink"/>
                <w:rFonts w:ascii="Times New Roman" w:hAnsi="Times New Roman"/>
                <w:noProof/>
                <w:sz w:val="26"/>
                <w:szCs w:val="26"/>
              </w:rPr>
              <w:t>1.3.1. Khái niệm và phương pháp tiếp cận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_Toc231805532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7</w:t>
            </w:r>
            <w:r w:rsidRPr="00E65F85">
              <w:rPr>
                <w:rFonts w:ascii="Times New Roman" w:hAnsi="Times New Roman"/>
                <w:noProof/>
                <w:webHidden/>
                <w:sz w:val="26"/>
                <w:szCs w:val="26"/>
              </w:rPr>
              <w:fldChar w:fldCharType="end"/>
            </w:r>
          </w:hyperlink>
        </w:p>
        <w:p w14:paraId="54251E58" w14:textId="5676B845" w:rsidR="00E65F85" w:rsidRPr="00E65F85" w:rsidRDefault="00E65F85">
          <w:pPr>
            <w:pStyle w:val="TOC3"/>
            <w:tabs>
              <w:tab w:val="right" w:leader="dot" w:pos="9061"/>
            </w:tabs>
            <w:rPr>
              <w:rFonts w:ascii="Times New Roman" w:hAnsi="Times New Roman"/>
              <w:noProof/>
              <w:sz w:val="26"/>
              <w:szCs w:val="26"/>
            </w:rPr>
          </w:pPr>
          <w:hyperlink w:anchor="_Toc231805533" w:history="1">
            <w:r w:rsidRPr="00E65F85">
              <w:rPr>
                <w:rStyle w:val="Hyperlink"/>
                <w:rFonts w:ascii="Times New Roman" w:hAnsi="Times New Roman"/>
                <w:noProof/>
                <w:sz w:val="26"/>
                <w:szCs w:val="26"/>
              </w:rPr>
              <w:t>1.3.2. Quy trình 9 bước theo NIST SP 800-30</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_Toc231805533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7</w:t>
            </w:r>
            <w:r w:rsidRPr="00E65F85">
              <w:rPr>
                <w:rFonts w:ascii="Times New Roman" w:hAnsi="Times New Roman"/>
                <w:noProof/>
                <w:webHidden/>
                <w:sz w:val="26"/>
                <w:szCs w:val="26"/>
              </w:rPr>
              <w:fldChar w:fldCharType="end"/>
            </w:r>
          </w:hyperlink>
        </w:p>
        <w:p w14:paraId="2F0A077D" w14:textId="37792308" w:rsidR="00E65F85" w:rsidRPr="00E65F85" w:rsidRDefault="00E65F85">
          <w:pPr>
            <w:pStyle w:val="TOC2"/>
            <w:tabs>
              <w:tab w:val="right" w:leader="dot" w:pos="9061"/>
            </w:tabs>
            <w:rPr>
              <w:rFonts w:ascii="Times New Roman" w:hAnsi="Times New Roman"/>
              <w:noProof/>
              <w:sz w:val="26"/>
              <w:szCs w:val="26"/>
            </w:rPr>
          </w:pPr>
          <w:hyperlink w:anchor="_Toc231805534" w:history="1">
            <w:r w:rsidRPr="00E65F85">
              <w:rPr>
                <w:rStyle w:val="Hyperlink"/>
                <w:rFonts w:ascii="Times New Roman" w:hAnsi="Times New Roman"/>
                <w:noProof/>
                <w:sz w:val="26"/>
                <w:szCs w:val="26"/>
              </w:rPr>
              <w:t>1.4. Các công nghệ bảo mật lõi</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_Toc231805534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8</w:t>
            </w:r>
            <w:r w:rsidRPr="00E65F85">
              <w:rPr>
                <w:rFonts w:ascii="Times New Roman" w:hAnsi="Times New Roman"/>
                <w:noProof/>
                <w:webHidden/>
                <w:sz w:val="26"/>
                <w:szCs w:val="26"/>
              </w:rPr>
              <w:fldChar w:fldCharType="end"/>
            </w:r>
          </w:hyperlink>
        </w:p>
        <w:p w14:paraId="2ECE0F64" w14:textId="207D96DC" w:rsidR="00E65F85" w:rsidRPr="00E65F85" w:rsidRDefault="00E65F85">
          <w:pPr>
            <w:pStyle w:val="TOC3"/>
            <w:tabs>
              <w:tab w:val="right" w:leader="dot" w:pos="9061"/>
            </w:tabs>
            <w:rPr>
              <w:rFonts w:ascii="Times New Roman" w:hAnsi="Times New Roman"/>
              <w:noProof/>
              <w:sz w:val="26"/>
              <w:szCs w:val="26"/>
            </w:rPr>
          </w:pPr>
          <w:hyperlink w:anchor="_Toc231805535" w:history="1">
            <w:r w:rsidRPr="00E65F85">
              <w:rPr>
                <w:rStyle w:val="Hyperlink"/>
                <w:rFonts w:ascii="Times New Roman" w:hAnsi="Times New Roman"/>
                <w:noProof/>
                <w:sz w:val="26"/>
                <w:szCs w:val="26"/>
              </w:rPr>
              <w:t>1.4.1. Mật mã học</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_Toc231805535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8</w:t>
            </w:r>
            <w:r w:rsidRPr="00E65F85">
              <w:rPr>
                <w:rFonts w:ascii="Times New Roman" w:hAnsi="Times New Roman"/>
                <w:noProof/>
                <w:webHidden/>
                <w:sz w:val="26"/>
                <w:szCs w:val="26"/>
              </w:rPr>
              <w:fldChar w:fldCharType="end"/>
            </w:r>
          </w:hyperlink>
        </w:p>
        <w:p w14:paraId="32314605" w14:textId="6A75F14C" w:rsidR="00E65F85" w:rsidRPr="00E65F85" w:rsidRDefault="00E65F85">
          <w:pPr>
            <w:pStyle w:val="TOC3"/>
            <w:tabs>
              <w:tab w:val="right" w:leader="dot" w:pos="9061"/>
            </w:tabs>
            <w:rPr>
              <w:rFonts w:ascii="Times New Roman" w:hAnsi="Times New Roman"/>
              <w:noProof/>
              <w:sz w:val="26"/>
              <w:szCs w:val="26"/>
            </w:rPr>
          </w:pPr>
          <w:hyperlink w:anchor="_Toc231805536" w:history="1">
            <w:r w:rsidRPr="00E65F85">
              <w:rPr>
                <w:rStyle w:val="Hyperlink"/>
                <w:rFonts w:ascii="Times New Roman" w:hAnsi="Times New Roman"/>
                <w:noProof/>
                <w:sz w:val="26"/>
                <w:szCs w:val="26"/>
              </w:rPr>
              <w:t>1.4.2. Kiểm soát truy cập – RBAC và ABAC</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_Toc231805536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9</w:t>
            </w:r>
            <w:r w:rsidRPr="00E65F85">
              <w:rPr>
                <w:rFonts w:ascii="Times New Roman" w:hAnsi="Times New Roman"/>
                <w:noProof/>
                <w:webHidden/>
                <w:sz w:val="26"/>
                <w:szCs w:val="26"/>
              </w:rPr>
              <w:fldChar w:fldCharType="end"/>
            </w:r>
          </w:hyperlink>
        </w:p>
        <w:p w14:paraId="27580DBA" w14:textId="06F13364" w:rsidR="00E65F85" w:rsidRPr="00E65F85" w:rsidRDefault="00E65F85">
          <w:pPr>
            <w:pStyle w:val="TOC3"/>
            <w:tabs>
              <w:tab w:val="right" w:leader="dot" w:pos="9061"/>
            </w:tabs>
            <w:rPr>
              <w:rFonts w:ascii="Times New Roman" w:hAnsi="Times New Roman"/>
              <w:noProof/>
              <w:sz w:val="26"/>
              <w:szCs w:val="26"/>
            </w:rPr>
          </w:pPr>
          <w:hyperlink w:anchor="_Toc231805537" w:history="1">
            <w:r w:rsidRPr="00E65F85">
              <w:rPr>
                <w:rStyle w:val="Hyperlink"/>
                <w:rFonts w:ascii="Times New Roman" w:hAnsi="Times New Roman"/>
                <w:noProof/>
                <w:sz w:val="26"/>
                <w:szCs w:val="26"/>
              </w:rPr>
              <w:t>1.4.3. Tường lửa và IDS/IPS</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_Toc231805537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9</w:t>
            </w:r>
            <w:r w:rsidRPr="00E65F85">
              <w:rPr>
                <w:rFonts w:ascii="Times New Roman" w:hAnsi="Times New Roman"/>
                <w:noProof/>
                <w:webHidden/>
                <w:sz w:val="26"/>
                <w:szCs w:val="26"/>
              </w:rPr>
              <w:fldChar w:fldCharType="end"/>
            </w:r>
          </w:hyperlink>
        </w:p>
        <w:p w14:paraId="78135F39" w14:textId="216203D9" w:rsidR="00E65F85" w:rsidRPr="00E65F85" w:rsidRDefault="00E65F85">
          <w:pPr>
            <w:pStyle w:val="TOC1"/>
            <w:tabs>
              <w:tab w:val="right" w:leader="dot" w:pos="9061"/>
            </w:tabs>
            <w:rPr>
              <w:rFonts w:ascii="Times New Roman" w:hAnsi="Times New Roman"/>
              <w:noProof/>
              <w:sz w:val="26"/>
              <w:szCs w:val="26"/>
            </w:rPr>
          </w:pPr>
          <w:hyperlink w:anchor="_Toc231805538" w:history="1">
            <w:r w:rsidRPr="00E65F85">
              <w:rPr>
                <w:rStyle w:val="Hyperlink"/>
                <w:rFonts w:ascii="Times New Roman" w:hAnsi="Times New Roman"/>
                <w:noProof/>
                <w:sz w:val="26"/>
                <w:szCs w:val="26"/>
              </w:rPr>
              <w:t>CHƯƠNG 2: PHÂN TÍCH HIỆN TRẠNG VÀ ĐÁNH GIÁ RỦI RO HỆ THỐNG CRM 1.0 TẠI VIETINBANK</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_Toc231805538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11</w:t>
            </w:r>
            <w:r w:rsidRPr="00E65F85">
              <w:rPr>
                <w:rFonts w:ascii="Times New Roman" w:hAnsi="Times New Roman"/>
                <w:noProof/>
                <w:webHidden/>
                <w:sz w:val="26"/>
                <w:szCs w:val="26"/>
              </w:rPr>
              <w:fldChar w:fldCharType="end"/>
            </w:r>
          </w:hyperlink>
        </w:p>
        <w:p w14:paraId="1A3918ED" w14:textId="041D6C0B" w:rsidR="00E65F85" w:rsidRPr="00E65F85" w:rsidRDefault="00E65F85">
          <w:pPr>
            <w:pStyle w:val="TOC2"/>
            <w:tabs>
              <w:tab w:val="right" w:leader="dot" w:pos="9061"/>
            </w:tabs>
            <w:rPr>
              <w:rFonts w:ascii="Times New Roman" w:hAnsi="Times New Roman"/>
              <w:noProof/>
              <w:sz w:val="26"/>
              <w:szCs w:val="26"/>
            </w:rPr>
          </w:pPr>
          <w:hyperlink w:anchor="_Toc231805539" w:history="1">
            <w:r w:rsidRPr="00E65F85">
              <w:rPr>
                <w:rStyle w:val="Hyperlink"/>
                <w:rFonts w:ascii="Times New Roman" w:hAnsi="Times New Roman"/>
                <w:noProof/>
                <w:sz w:val="26"/>
                <w:szCs w:val="26"/>
              </w:rPr>
              <w:t>2.1. Phân tích kiến trúc hệ thống CRM 1.0 tại VietinBank</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_Toc231805539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11</w:t>
            </w:r>
            <w:r w:rsidRPr="00E65F85">
              <w:rPr>
                <w:rFonts w:ascii="Times New Roman" w:hAnsi="Times New Roman"/>
                <w:noProof/>
                <w:webHidden/>
                <w:sz w:val="26"/>
                <w:szCs w:val="26"/>
              </w:rPr>
              <w:fldChar w:fldCharType="end"/>
            </w:r>
          </w:hyperlink>
        </w:p>
        <w:p w14:paraId="1B7E024F" w14:textId="167E2A5C" w:rsidR="00E65F85" w:rsidRPr="00E65F85" w:rsidRDefault="00E65F85">
          <w:pPr>
            <w:pStyle w:val="TOC3"/>
            <w:tabs>
              <w:tab w:val="right" w:leader="dot" w:pos="9061"/>
            </w:tabs>
            <w:rPr>
              <w:rFonts w:ascii="Times New Roman" w:hAnsi="Times New Roman"/>
              <w:noProof/>
              <w:sz w:val="26"/>
              <w:szCs w:val="26"/>
            </w:rPr>
          </w:pPr>
          <w:hyperlink w:anchor="_Toc231805540" w:history="1">
            <w:r w:rsidRPr="00E65F85">
              <w:rPr>
                <w:rStyle w:val="Hyperlink"/>
                <w:rFonts w:ascii="Times New Roman" w:hAnsi="Times New Roman"/>
                <w:noProof/>
                <w:sz w:val="26"/>
                <w:szCs w:val="26"/>
              </w:rPr>
              <w:t>2.1.1. Hạ tầng &amp; Phần cứng (Hardware Layer)</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_Toc231805540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11</w:t>
            </w:r>
            <w:r w:rsidRPr="00E65F85">
              <w:rPr>
                <w:rFonts w:ascii="Times New Roman" w:hAnsi="Times New Roman"/>
                <w:noProof/>
                <w:webHidden/>
                <w:sz w:val="26"/>
                <w:szCs w:val="26"/>
              </w:rPr>
              <w:fldChar w:fldCharType="end"/>
            </w:r>
          </w:hyperlink>
        </w:p>
        <w:p w14:paraId="4C2B4BBE" w14:textId="067B0CE7" w:rsidR="00E65F85" w:rsidRPr="00E65F85" w:rsidRDefault="00E65F85">
          <w:pPr>
            <w:pStyle w:val="TOC3"/>
            <w:tabs>
              <w:tab w:val="right" w:leader="dot" w:pos="9061"/>
            </w:tabs>
            <w:rPr>
              <w:rFonts w:ascii="Times New Roman" w:hAnsi="Times New Roman"/>
              <w:noProof/>
              <w:sz w:val="26"/>
              <w:szCs w:val="26"/>
            </w:rPr>
          </w:pPr>
          <w:hyperlink w:anchor="_Toc231805541" w:history="1">
            <w:r w:rsidRPr="00E65F85">
              <w:rPr>
                <w:rStyle w:val="Hyperlink"/>
                <w:rFonts w:ascii="Times New Roman" w:hAnsi="Times New Roman"/>
                <w:noProof/>
                <w:sz w:val="26"/>
                <w:szCs w:val="26"/>
              </w:rPr>
              <w:t>2.1.2. Phần mềm &amp; Middleware (Software Layer)</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_Toc231805541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12</w:t>
            </w:r>
            <w:r w:rsidRPr="00E65F85">
              <w:rPr>
                <w:rFonts w:ascii="Times New Roman" w:hAnsi="Times New Roman"/>
                <w:noProof/>
                <w:webHidden/>
                <w:sz w:val="26"/>
                <w:szCs w:val="26"/>
              </w:rPr>
              <w:fldChar w:fldCharType="end"/>
            </w:r>
          </w:hyperlink>
        </w:p>
        <w:p w14:paraId="340596F5" w14:textId="641B553E" w:rsidR="00E65F85" w:rsidRPr="00E65F85" w:rsidRDefault="00E65F85">
          <w:pPr>
            <w:pStyle w:val="TOC3"/>
            <w:tabs>
              <w:tab w:val="right" w:leader="dot" w:pos="9061"/>
            </w:tabs>
            <w:rPr>
              <w:rFonts w:ascii="Times New Roman" w:hAnsi="Times New Roman"/>
              <w:noProof/>
              <w:sz w:val="26"/>
              <w:szCs w:val="26"/>
            </w:rPr>
          </w:pPr>
          <w:hyperlink w:anchor="_Toc231805542" w:history="1">
            <w:r w:rsidRPr="00E65F85">
              <w:rPr>
                <w:rStyle w:val="Hyperlink"/>
                <w:rFonts w:ascii="Times New Roman" w:hAnsi="Times New Roman"/>
                <w:noProof/>
                <w:sz w:val="26"/>
                <w:szCs w:val="26"/>
              </w:rPr>
              <w:t>2.1.3. Dữ liệu (Data Layer)</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_Toc231805542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13</w:t>
            </w:r>
            <w:r w:rsidRPr="00E65F85">
              <w:rPr>
                <w:rFonts w:ascii="Times New Roman" w:hAnsi="Times New Roman"/>
                <w:noProof/>
                <w:webHidden/>
                <w:sz w:val="26"/>
                <w:szCs w:val="26"/>
              </w:rPr>
              <w:fldChar w:fldCharType="end"/>
            </w:r>
          </w:hyperlink>
        </w:p>
        <w:p w14:paraId="557D1429" w14:textId="6FCB3A66" w:rsidR="00E65F85" w:rsidRPr="00E65F85" w:rsidRDefault="00E65F85">
          <w:pPr>
            <w:pStyle w:val="TOC2"/>
            <w:tabs>
              <w:tab w:val="right" w:leader="dot" w:pos="9061"/>
            </w:tabs>
            <w:rPr>
              <w:rFonts w:ascii="Times New Roman" w:hAnsi="Times New Roman"/>
              <w:noProof/>
              <w:sz w:val="26"/>
              <w:szCs w:val="26"/>
            </w:rPr>
          </w:pPr>
          <w:hyperlink w:anchor="_Toc231805543" w:history="1">
            <w:r w:rsidRPr="00E65F85">
              <w:rPr>
                <w:rStyle w:val="Hyperlink"/>
                <w:rFonts w:ascii="Times New Roman" w:hAnsi="Times New Roman"/>
                <w:noProof/>
                <w:sz w:val="26"/>
                <w:szCs w:val="26"/>
              </w:rPr>
              <w:t>2.2. Nhận diện và đánh giá rủi ro bảo mật trong hệ thống</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_Toc231805543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14</w:t>
            </w:r>
            <w:r w:rsidRPr="00E65F85">
              <w:rPr>
                <w:rFonts w:ascii="Times New Roman" w:hAnsi="Times New Roman"/>
                <w:noProof/>
                <w:webHidden/>
                <w:sz w:val="26"/>
                <w:szCs w:val="26"/>
              </w:rPr>
              <w:fldChar w:fldCharType="end"/>
            </w:r>
          </w:hyperlink>
        </w:p>
        <w:p w14:paraId="3A7B5CF6" w14:textId="3DA14435" w:rsidR="00E65F85" w:rsidRPr="00E65F85" w:rsidRDefault="00E65F85">
          <w:pPr>
            <w:pStyle w:val="TOC3"/>
            <w:tabs>
              <w:tab w:val="right" w:leader="dot" w:pos="9061"/>
            </w:tabs>
            <w:rPr>
              <w:rFonts w:ascii="Times New Roman" w:hAnsi="Times New Roman"/>
              <w:noProof/>
              <w:sz w:val="26"/>
              <w:szCs w:val="26"/>
            </w:rPr>
          </w:pPr>
          <w:hyperlink w:anchor="_Toc231805544" w:history="1">
            <w:r w:rsidRPr="00E65F85">
              <w:rPr>
                <w:rStyle w:val="Hyperlink"/>
                <w:rFonts w:ascii="Times New Roman" w:hAnsi="Times New Roman"/>
                <w:noProof/>
                <w:sz w:val="26"/>
                <w:szCs w:val="26"/>
              </w:rPr>
              <w:t>2.2.1. Rủi ro Vùng Người dùng &amp; Máy trạm (User &amp; Workstation Domain)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_Toc231805544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15</w:t>
            </w:r>
            <w:r w:rsidRPr="00E65F85">
              <w:rPr>
                <w:rFonts w:ascii="Times New Roman" w:hAnsi="Times New Roman"/>
                <w:noProof/>
                <w:webHidden/>
                <w:sz w:val="26"/>
                <w:szCs w:val="26"/>
              </w:rPr>
              <w:fldChar w:fldCharType="end"/>
            </w:r>
          </w:hyperlink>
        </w:p>
        <w:p w14:paraId="29AA0AB5" w14:textId="35143E98" w:rsidR="00E65F85" w:rsidRPr="00E65F85" w:rsidRDefault="00E65F85">
          <w:pPr>
            <w:pStyle w:val="TOC3"/>
            <w:tabs>
              <w:tab w:val="right" w:leader="dot" w:pos="9061"/>
            </w:tabs>
            <w:rPr>
              <w:rFonts w:ascii="Times New Roman" w:hAnsi="Times New Roman"/>
              <w:noProof/>
              <w:sz w:val="26"/>
              <w:szCs w:val="26"/>
            </w:rPr>
          </w:pPr>
          <w:hyperlink w:anchor="_Toc231805545" w:history="1">
            <w:r w:rsidRPr="00E65F85">
              <w:rPr>
                <w:rStyle w:val="Hyperlink"/>
                <w:rFonts w:ascii="Times New Roman" w:hAnsi="Times New Roman"/>
                <w:noProof/>
                <w:sz w:val="26"/>
                <w:szCs w:val="26"/>
              </w:rPr>
              <w:t>2.2.2. Rủi ro Vùng LAN-to-WAN &amp; WAN (Tấn công từ bên ngoài)</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_Toc231805545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15</w:t>
            </w:r>
            <w:r w:rsidRPr="00E65F85">
              <w:rPr>
                <w:rFonts w:ascii="Times New Roman" w:hAnsi="Times New Roman"/>
                <w:noProof/>
                <w:webHidden/>
                <w:sz w:val="26"/>
                <w:szCs w:val="26"/>
              </w:rPr>
              <w:fldChar w:fldCharType="end"/>
            </w:r>
          </w:hyperlink>
        </w:p>
        <w:p w14:paraId="7B698436" w14:textId="1D69ABF9" w:rsidR="00E65F85" w:rsidRPr="00E65F85" w:rsidRDefault="00E65F85">
          <w:pPr>
            <w:pStyle w:val="TOC3"/>
            <w:tabs>
              <w:tab w:val="right" w:leader="dot" w:pos="9061"/>
            </w:tabs>
            <w:rPr>
              <w:rFonts w:ascii="Times New Roman" w:hAnsi="Times New Roman"/>
              <w:noProof/>
              <w:sz w:val="26"/>
              <w:szCs w:val="26"/>
            </w:rPr>
          </w:pPr>
          <w:hyperlink w:anchor="_Toc231805546" w:history="1">
            <w:r w:rsidRPr="00E65F85">
              <w:rPr>
                <w:rStyle w:val="Hyperlink"/>
                <w:rFonts w:ascii="Times New Roman" w:hAnsi="Times New Roman"/>
                <w:noProof/>
                <w:sz w:val="26"/>
                <w:szCs w:val="26"/>
              </w:rPr>
              <w:t>2.2.3. Rủi ro đặc thù kiến trúc Microservices (System/Application Domain)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_Toc231805546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16</w:t>
            </w:r>
            <w:r w:rsidRPr="00E65F85">
              <w:rPr>
                <w:rFonts w:ascii="Times New Roman" w:hAnsi="Times New Roman"/>
                <w:noProof/>
                <w:webHidden/>
                <w:sz w:val="26"/>
                <w:szCs w:val="26"/>
              </w:rPr>
              <w:fldChar w:fldCharType="end"/>
            </w:r>
          </w:hyperlink>
        </w:p>
        <w:p w14:paraId="1A02103E" w14:textId="1D3CCBDF" w:rsidR="00E65F85" w:rsidRPr="00E65F85" w:rsidRDefault="00E65F85">
          <w:pPr>
            <w:pStyle w:val="TOC3"/>
            <w:tabs>
              <w:tab w:val="right" w:leader="dot" w:pos="9061"/>
            </w:tabs>
            <w:rPr>
              <w:rFonts w:ascii="Times New Roman" w:hAnsi="Times New Roman"/>
              <w:noProof/>
              <w:sz w:val="26"/>
              <w:szCs w:val="26"/>
            </w:rPr>
          </w:pPr>
          <w:hyperlink w:anchor="_Toc231805547" w:history="1">
            <w:r w:rsidRPr="00E65F85">
              <w:rPr>
                <w:rStyle w:val="Hyperlink"/>
                <w:rFonts w:ascii="Times New Roman" w:hAnsi="Times New Roman"/>
                <w:noProof/>
                <w:sz w:val="26"/>
                <w:szCs w:val="26"/>
              </w:rPr>
              <w:t>2.2.4. Ma trận đánh giá rủi ro tổng hợp cho CRM 1.0 – VietinBank</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_Toc231805547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18</w:t>
            </w:r>
            <w:r w:rsidRPr="00E65F85">
              <w:rPr>
                <w:rFonts w:ascii="Times New Roman" w:hAnsi="Times New Roman"/>
                <w:noProof/>
                <w:webHidden/>
                <w:sz w:val="26"/>
                <w:szCs w:val="26"/>
              </w:rPr>
              <w:fldChar w:fldCharType="end"/>
            </w:r>
          </w:hyperlink>
        </w:p>
        <w:p w14:paraId="5C35E154" w14:textId="225E6E83" w:rsidR="00E65F85" w:rsidRPr="00E65F85" w:rsidRDefault="00E65F85">
          <w:pPr>
            <w:pStyle w:val="TOC1"/>
            <w:tabs>
              <w:tab w:val="right" w:leader="dot" w:pos="9061"/>
            </w:tabs>
            <w:rPr>
              <w:rFonts w:ascii="Times New Roman" w:hAnsi="Times New Roman"/>
              <w:noProof/>
              <w:sz w:val="26"/>
              <w:szCs w:val="26"/>
            </w:rPr>
          </w:pPr>
          <w:hyperlink w:anchor="_Toc231805548" w:history="1">
            <w:r w:rsidRPr="00E65F85">
              <w:rPr>
                <w:rStyle w:val="Hyperlink"/>
                <w:rFonts w:ascii="Times New Roman" w:hAnsi="Times New Roman"/>
                <w:noProof/>
                <w:sz w:val="26"/>
                <w:szCs w:val="26"/>
              </w:rPr>
              <w:t>CHƯƠNG 3: ĐỀ XUẤT KIẾN TRÚC VÀ GIẢI PHÁP KỸ THUẬT BẢO MẬT CHO CRM 1.0</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_Toc231805548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20</w:t>
            </w:r>
            <w:r w:rsidRPr="00E65F85">
              <w:rPr>
                <w:rFonts w:ascii="Times New Roman" w:hAnsi="Times New Roman"/>
                <w:noProof/>
                <w:webHidden/>
                <w:sz w:val="26"/>
                <w:szCs w:val="26"/>
              </w:rPr>
              <w:fldChar w:fldCharType="end"/>
            </w:r>
          </w:hyperlink>
        </w:p>
        <w:p w14:paraId="1A12464F" w14:textId="08731517" w:rsidR="00E65F85" w:rsidRPr="00E65F85" w:rsidRDefault="00E65F85">
          <w:pPr>
            <w:pStyle w:val="TOC2"/>
            <w:tabs>
              <w:tab w:val="right" w:leader="dot" w:pos="9061"/>
            </w:tabs>
            <w:rPr>
              <w:rFonts w:ascii="Times New Roman" w:hAnsi="Times New Roman"/>
              <w:noProof/>
              <w:sz w:val="26"/>
              <w:szCs w:val="26"/>
            </w:rPr>
          </w:pPr>
          <w:hyperlink w:anchor="_Toc231805549" w:history="1">
            <w:r w:rsidRPr="00E65F85">
              <w:rPr>
                <w:rStyle w:val="Hyperlink"/>
                <w:rFonts w:ascii="Times New Roman" w:hAnsi="Times New Roman"/>
                <w:noProof/>
                <w:sz w:val="26"/>
                <w:szCs w:val="26"/>
              </w:rPr>
              <w:t>3.1. Thiết kế kiến trúc phòng vệ nhiều lớp (Defense in Depth) cho CRM 1.0</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_Toc231805549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20</w:t>
            </w:r>
            <w:r w:rsidRPr="00E65F85">
              <w:rPr>
                <w:rFonts w:ascii="Times New Roman" w:hAnsi="Times New Roman"/>
                <w:noProof/>
                <w:webHidden/>
                <w:sz w:val="26"/>
                <w:szCs w:val="26"/>
              </w:rPr>
              <w:fldChar w:fldCharType="end"/>
            </w:r>
          </w:hyperlink>
        </w:p>
        <w:p w14:paraId="4A2002AA" w14:textId="1C83C71A" w:rsidR="00E65F85" w:rsidRPr="00E65F85" w:rsidRDefault="00E65F85">
          <w:pPr>
            <w:pStyle w:val="TOC3"/>
            <w:tabs>
              <w:tab w:val="right" w:leader="dot" w:pos="9061"/>
            </w:tabs>
            <w:rPr>
              <w:rFonts w:ascii="Times New Roman" w:hAnsi="Times New Roman"/>
              <w:noProof/>
              <w:sz w:val="26"/>
              <w:szCs w:val="26"/>
            </w:rPr>
          </w:pPr>
          <w:hyperlink w:anchor="_Toc231805550" w:history="1">
            <w:r w:rsidRPr="00E65F85">
              <w:rPr>
                <w:rStyle w:val="Hyperlink"/>
                <w:rFonts w:ascii="Times New Roman" w:hAnsi="Times New Roman"/>
                <w:noProof/>
                <w:sz w:val="26"/>
                <w:szCs w:val="26"/>
              </w:rPr>
              <w:t>3.1.1. Mô hình phân vùng mạng 3-Tier nghiêm ngặt</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_Toc231805550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20</w:t>
            </w:r>
            <w:r w:rsidRPr="00E65F85">
              <w:rPr>
                <w:rFonts w:ascii="Times New Roman" w:hAnsi="Times New Roman"/>
                <w:noProof/>
                <w:webHidden/>
                <w:sz w:val="26"/>
                <w:szCs w:val="26"/>
              </w:rPr>
              <w:fldChar w:fldCharType="end"/>
            </w:r>
          </w:hyperlink>
        </w:p>
        <w:p w14:paraId="491315EA" w14:textId="0DE19E22" w:rsidR="00E65F85" w:rsidRPr="00E65F85" w:rsidRDefault="00E65F85">
          <w:pPr>
            <w:pStyle w:val="TOC3"/>
            <w:tabs>
              <w:tab w:val="right" w:leader="dot" w:pos="9061"/>
            </w:tabs>
            <w:rPr>
              <w:rFonts w:ascii="Times New Roman" w:hAnsi="Times New Roman"/>
              <w:noProof/>
              <w:sz w:val="26"/>
              <w:szCs w:val="26"/>
            </w:rPr>
          </w:pPr>
          <w:hyperlink w:anchor="_Toc231805551" w:history="1">
            <w:r w:rsidRPr="00E65F85">
              <w:rPr>
                <w:rStyle w:val="Hyperlink"/>
                <w:rFonts w:ascii="Times New Roman" w:hAnsi="Times New Roman"/>
                <w:noProof/>
                <w:sz w:val="26"/>
                <w:szCs w:val="26"/>
              </w:rPr>
              <w:t>3.1.2. Triển khai mTLS – Xác thực lẫn nhau giữa các Microservices</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_Toc231805551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21</w:t>
            </w:r>
            <w:r w:rsidRPr="00E65F85">
              <w:rPr>
                <w:rFonts w:ascii="Times New Roman" w:hAnsi="Times New Roman"/>
                <w:noProof/>
                <w:webHidden/>
                <w:sz w:val="26"/>
                <w:szCs w:val="26"/>
              </w:rPr>
              <w:fldChar w:fldCharType="end"/>
            </w:r>
          </w:hyperlink>
        </w:p>
        <w:p w14:paraId="7C3C89E5" w14:textId="6F371C2F" w:rsidR="00E65F85" w:rsidRPr="00E65F85" w:rsidRDefault="00E65F85">
          <w:pPr>
            <w:pStyle w:val="TOC2"/>
            <w:tabs>
              <w:tab w:val="right" w:leader="dot" w:pos="9061"/>
            </w:tabs>
            <w:rPr>
              <w:rFonts w:ascii="Times New Roman" w:hAnsi="Times New Roman"/>
              <w:noProof/>
              <w:sz w:val="26"/>
              <w:szCs w:val="26"/>
            </w:rPr>
          </w:pPr>
          <w:hyperlink w:anchor="_Toc231805552" w:history="1">
            <w:r w:rsidRPr="00E65F85">
              <w:rPr>
                <w:rStyle w:val="Hyperlink"/>
                <w:rFonts w:ascii="Times New Roman" w:hAnsi="Times New Roman"/>
                <w:noProof/>
                <w:sz w:val="26"/>
                <w:szCs w:val="26"/>
              </w:rPr>
              <w:t>3.2. Mã hóa và Bảo mật Dữ liệu</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_Toc231805552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22</w:t>
            </w:r>
            <w:r w:rsidRPr="00E65F85">
              <w:rPr>
                <w:rFonts w:ascii="Times New Roman" w:hAnsi="Times New Roman"/>
                <w:noProof/>
                <w:webHidden/>
                <w:sz w:val="26"/>
                <w:szCs w:val="26"/>
              </w:rPr>
              <w:fldChar w:fldCharType="end"/>
            </w:r>
          </w:hyperlink>
        </w:p>
        <w:p w14:paraId="398318DE" w14:textId="4F8E0093" w:rsidR="00E65F85" w:rsidRPr="00E65F85" w:rsidRDefault="00E65F85">
          <w:pPr>
            <w:pStyle w:val="TOC3"/>
            <w:tabs>
              <w:tab w:val="right" w:leader="dot" w:pos="9061"/>
            </w:tabs>
            <w:rPr>
              <w:rFonts w:ascii="Times New Roman" w:hAnsi="Times New Roman"/>
              <w:noProof/>
              <w:sz w:val="26"/>
              <w:szCs w:val="26"/>
            </w:rPr>
          </w:pPr>
          <w:hyperlink w:anchor="_Toc231805553" w:history="1">
            <w:r w:rsidRPr="00E65F85">
              <w:rPr>
                <w:rStyle w:val="Hyperlink"/>
                <w:rFonts w:ascii="Times New Roman" w:hAnsi="Times New Roman"/>
                <w:noProof/>
                <w:sz w:val="26"/>
                <w:szCs w:val="26"/>
              </w:rPr>
              <w:t>3.2.1. Bảo mật Dữ liệu lưu trữ (Data at Rest)</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_Toc231805553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22</w:t>
            </w:r>
            <w:r w:rsidRPr="00E65F85">
              <w:rPr>
                <w:rFonts w:ascii="Times New Roman" w:hAnsi="Times New Roman"/>
                <w:noProof/>
                <w:webHidden/>
                <w:sz w:val="26"/>
                <w:szCs w:val="26"/>
              </w:rPr>
              <w:fldChar w:fldCharType="end"/>
            </w:r>
          </w:hyperlink>
        </w:p>
        <w:p w14:paraId="755DCE18" w14:textId="737758BB" w:rsidR="00E65F85" w:rsidRPr="00E65F85" w:rsidRDefault="00E65F85">
          <w:pPr>
            <w:pStyle w:val="TOC3"/>
            <w:tabs>
              <w:tab w:val="right" w:leader="dot" w:pos="9061"/>
            </w:tabs>
            <w:rPr>
              <w:rFonts w:ascii="Times New Roman" w:hAnsi="Times New Roman"/>
              <w:noProof/>
              <w:sz w:val="26"/>
              <w:szCs w:val="26"/>
            </w:rPr>
          </w:pPr>
          <w:hyperlink w:anchor="_Toc231805554" w:history="1">
            <w:r w:rsidRPr="00E65F85">
              <w:rPr>
                <w:rStyle w:val="Hyperlink"/>
                <w:rFonts w:ascii="Times New Roman" w:hAnsi="Times New Roman"/>
                <w:noProof/>
                <w:sz w:val="26"/>
                <w:szCs w:val="26"/>
              </w:rPr>
              <w:t>3.2.2. Bảo mật Dữ liệu truyền tải (Data in Transit)</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_Toc231805554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23</w:t>
            </w:r>
            <w:r w:rsidRPr="00E65F85">
              <w:rPr>
                <w:rFonts w:ascii="Times New Roman" w:hAnsi="Times New Roman"/>
                <w:noProof/>
                <w:webHidden/>
                <w:sz w:val="26"/>
                <w:szCs w:val="26"/>
              </w:rPr>
              <w:fldChar w:fldCharType="end"/>
            </w:r>
          </w:hyperlink>
        </w:p>
        <w:p w14:paraId="2AB85991" w14:textId="7CAEB4B4" w:rsidR="00E65F85" w:rsidRPr="00E65F85" w:rsidRDefault="00E65F85">
          <w:pPr>
            <w:pStyle w:val="TOC3"/>
            <w:tabs>
              <w:tab w:val="right" w:leader="dot" w:pos="9061"/>
            </w:tabs>
            <w:rPr>
              <w:rFonts w:ascii="Times New Roman" w:hAnsi="Times New Roman"/>
              <w:noProof/>
              <w:sz w:val="26"/>
              <w:szCs w:val="26"/>
            </w:rPr>
          </w:pPr>
          <w:hyperlink w:anchor="_Toc231805555" w:history="1">
            <w:r w:rsidRPr="00E65F85">
              <w:rPr>
                <w:rStyle w:val="Hyperlink"/>
                <w:rFonts w:ascii="Times New Roman" w:hAnsi="Times New Roman"/>
                <w:noProof/>
                <w:sz w:val="26"/>
                <w:szCs w:val="26"/>
              </w:rPr>
              <w:t>3.2.3. Data Masking – Bảo vệ quyền riêng tư trên giao diện người dùng</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_Toc231805555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23</w:t>
            </w:r>
            <w:r w:rsidRPr="00E65F85">
              <w:rPr>
                <w:rFonts w:ascii="Times New Roman" w:hAnsi="Times New Roman"/>
                <w:noProof/>
                <w:webHidden/>
                <w:sz w:val="26"/>
                <w:szCs w:val="26"/>
              </w:rPr>
              <w:fldChar w:fldCharType="end"/>
            </w:r>
          </w:hyperlink>
        </w:p>
        <w:p w14:paraId="7D50EA43" w14:textId="11559CEC" w:rsidR="00E65F85" w:rsidRPr="00E65F85" w:rsidRDefault="00E65F85">
          <w:pPr>
            <w:pStyle w:val="TOC2"/>
            <w:tabs>
              <w:tab w:val="right" w:leader="dot" w:pos="9061"/>
            </w:tabs>
            <w:rPr>
              <w:rFonts w:ascii="Times New Roman" w:hAnsi="Times New Roman"/>
              <w:noProof/>
              <w:sz w:val="26"/>
              <w:szCs w:val="26"/>
            </w:rPr>
          </w:pPr>
          <w:hyperlink w:anchor="_Toc231805556" w:history="1">
            <w:r w:rsidRPr="00E65F85">
              <w:rPr>
                <w:rStyle w:val="Hyperlink"/>
                <w:rFonts w:ascii="Times New Roman" w:hAnsi="Times New Roman"/>
                <w:noProof/>
                <w:sz w:val="26"/>
                <w:szCs w:val="26"/>
              </w:rPr>
              <w:t>3.3. Tăng cường Điều khiển truy nhập và Quản lý định danh (IAM)</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_Toc231805556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24</w:t>
            </w:r>
            <w:r w:rsidRPr="00E65F85">
              <w:rPr>
                <w:rFonts w:ascii="Times New Roman" w:hAnsi="Times New Roman"/>
                <w:noProof/>
                <w:webHidden/>
                <w:sz w:val="26"/>
                <w:szCs w:val="26"/>
              </w:rPr>
              <w:fldChar w:fldCharType="end"/>
            </w:r>
          </w:hyperlink>
        </w:p>
        <w:p w14:paraId="2437FD55" w14:textId="54FB5531" w:rsidR="00E65F85" w:rsidRPr="00E65F85" w:rsidRDefault="00E65F85">
          <w:pPr>
            <w:pStyle w:val="TOC3"/>
            <w:tabs>
              <w:tab w:val="right" w:leader="dot" w:pos="9061"/>
            </w:tabs>
            <w:rPr>
              <w:rFonts w:ascii="Times New Roman" w:hAnsi="Times New Roman"/>
              <w:noProof/>
              <w:sz w:val="26"/>
              <w:szCs w:val="26"/>
            </w:rPr>
          </w:pPr>
          <w:hyperlink w:anchor="_Toc231805557" w:history="1">
            <w:r w:rsidRPr="00E65F85">
              <w:rPr>
                <w:rStyle w:val="Hyperlink"/>
                <w:rFonts w:ascii="Times New Roman" w:hAnsi="Times New Roman"/>
                <w:noProof/>
                <w:sz w:val="26"/>
                <w:szCs w:val="26"/>
              </w:rPr>
              <w:t>3.3.1. Hệ thống SSO kết hợp OAuth2/OIDC và JWT ngắn hạn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_Toc231805557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24</w:t>
            </w:r>
            <w:r w:rsidRPr="00E65F85">
              <w:rPr>
                <w:rFonts w:ascii="Times New Roman" w:hAnsi="Times New Roman"/>
                <w:noProof/>
                <w:webHidden/>
                <w:sz w:val="26"/>
                <w:szCs w:val="26"/>
              </w:rPr>
              <w:fldChar w:fldCharType="end"/>
            </w:r>
          </w:hyperlink>
        </w:p>
        <w:p w14:paraId="12FE7C6D" w14:textId="21CC9B48" w:rsidR="00E65F85" w:rsidRPr="00E65F85" w:rsidRDefault="00E65F85">
          <w:pPr>
            <w:pStyle w:val="TOC3"/>
            <w:tabs>
              <w:tab w:val="right" w:leader="dot" w:pos="9061"/>
            </w:tabs>
            <w:rPr>
              <w:rFonts w:ascii="Times New Roman" w:hAnsi="Times New Roman"/>
              <w:noProof/>
              <w:sz w:val="26"/>
              <w:szCs w:val="26"/>
            </w:rPr>
          </w:pPr>
          <w:hyperlink w:anchor="_Toc231805558" w:history="1">
            <w:r w:rsidRPr="00E65F85">
              <w:rPr>
                <w:rStyle w:val="Hyperlink"/>
                <w:rFonts w:ascii="Times New Roman" w:hAnsi="Times New Roman"/>
                <w:noProof/>
                <w:sz w:val="26"/>
                <w:szCs w:val="26"/>
              </w:rPr>
              <w:t>3.3.2. RBAC kết hợp ABAC – Kiểm soát truy cập theo ngữ cảnh</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_Toc231805558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25</w:t>
            </w:r>
            <w:r w:rsidRPr="00E65F85">
              <w:rPr>
                <w:rFonts w:ascii="Times New Roman" w:hAnsi="Times New Roman"/>
                <w:noProof/>
                <w:webHidden/>
                <w:sz w:val="26"/>
                <w:szCs w:val="26"/>
              </w:rPr>
              <w:fldChar w:fldCharType="end"/>
            </w:r>
          </w:hyperlink>
        </w:p>
        <w:p w14:paraId="47F80D35" w14:textId="2C3095F3" w:rsidR="00E65F85" w:rsidRPr="00E65F85" w:rsidRDefault="00E65F85">
          <w:pPr>
            <w:pStyle w:val="TOC2"/>
            <w:tabs>
              <w:tab w:val="right" w:leader="dot" w:pos="9061"/>
            </w:tabs>
            <w:rPr>
              <w:rFonts w:ascii="Times New Roman" w:hAnsi="Times New Roman"/>
              <w:noProof/>
              <w:sz w:val="26"/>
              <w:szCs w:val="26"/>
            </w:rPr>
          </w:pPr>
          <w:hyperlink w:anchor="_Toc231805559" w:history="1">
            <w:r w:rsidRPr="00E65F85">
              <w:rPr>
                <w:rStyle w:val="Hyperlink"/>
                <w:rFonts w:ascii="Times New Roman" w:hAnsi="Times New Roman"/>
                <w:noProof/>
                <w:sz w:val="26"/>
                <w:szCs w:val="26"/>
              </w:rPr>
              <w:t>3.4. Phòng chống rủi ro hệ thống phân tán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_Toc231805559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26</w:t>
            </w:r>
            <w:r w:rsidRPr="00E65F85">
              <w:rPr>
                <w:rFonts w:ascii="Times New Roman" w:hAnsi="Times New Roman"/>
                <w:noProof/>
                <w:webHidden/>
                <w:sz w:val="26"/>
                <w:szCs w:val="26"/>
              </w:rPr>
              <w:fldChar w:fldCharType="end"/>
            </w:r>
          </w:hyperlink>
        </w:p>
        <w:p w14:paraId="121F7928" w14:textId="026F588A" w:rsidR="00E65F85" w:rsidRPr="00E65F85" w:rsidRDefault="00E65F85">
          <w:pPr>
            <w:pStyle w:val="TOC3"/>
            <w:tabs>
              <w:tab w:val="right" w:leader="dot" w:pos="9061"/>
            </w:tabs>
            <w:rPr>
              <w:rFonts w:ascii="Times New Roman" w:hAnsi="Times New Roman"/>
              <w:noProof/>
              <w:sz w:val="26"/>
              <w:szCs w:val="26"/>
            </w:rPr>
          </w:pPr>
          <w:hyperlink w:anchor="_Toc231805560" w:history="1">
            <w:r w:rsidRPr="00E65F85">
              <w:rPr>
                <w:rStyle w:val="Hyperlink"/>
                <w:rFonts w:ascii="Times New Roman" w:hAnsi="Times New Roman"/>
                <w:noProof/>
                <w:sz w:val="26"/>
                <w:szCs w:val="26"/>
              </w:rPr>
              <w:t>3.4.1. Circuit Breaker Pattern – Ngắt mạch chống lỗi dây chuyền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_Toc231805560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26</w:t>
            </w:r>
            <w:r w:rsidRPr="00E65F85">
              <w:rPr>
                <w:rFonts w:ascii="Times New Roman" w:hAnsi="Times New Roman"/>
                <w:noProof/>
                <w:webHidden/>
                <w:sz w:val="26"/>
                <w:szCs w:val="26"/>
              </w:rPr>
              <w:fldChar w:fldCharType="end"/>
            </w:r>
          </w:hyperlink>
        </w:p>
        <w:p w14:paraId="5C77B145" w14:textId="2E007F04" w:rsidR="00E65F85" w:rsidRPr="00E65F85" w:rsidRDefault="00E65F85">
          <w:pPr>
            <w:pStyle w:val="TOC3"/>
            <w:tabs>
              <w:tab w:val="right" w:leader="dot" w:pos="9061"/>
            </w:tabs>
            <w:rPr>
              <w:rFonts w:ascii="Times New Roman" w:hAnsi="Times New Roman"/>
              <w:noProof/>
              <w:sz w:val="26"/>
              <w:szCs w:val="26"/>
            </w:rPr>
          </w:pPr>
          <w:hyperlink w:anchor="_Toc231805561" w:history="1">
            <w:r w:rsidRPr="00E65F85">
              <w:rPr>
                <w:rStyle w:val="Hyperlink"/>
                <w:rFonts w:ascii="Times New Roman" w:hAnsi="Times New Roman"/>
                <w:noProof/>
                <w:sz w:val="26"/>
                <w:szCs w:val="26"/>
              </w:rPr>
              <w:t>3.4.2. Saga Pattern – Đảm bảo toàn vẹn giao dịch phân tán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_Toc231805561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27</w:t>
            </w:r>
            <w:r w:rsidRPr="00E65F85">
              <w:rPr>
                <w:rFonts w:ascii="Times New Roman" w:hAnsi="Times New Roman"/>
                <w:noProof/>
                <w:webHidden/>
                <w:sz w:val="26"/>
                <w:szCs w:val="26"/>
              </w:rPr>
              <w:fldChar w:fldCharType="end"/>
            </w:r>
          </w:hyperlink>
        </w:p>
        <w:p w14:paraId="76D897AE" w14:textId="26DDD0D5" w:rsidR="00E65F85" w:rsidRPr="00E65F85" w:rsidRDefault="00E65F85">
          <w:pPr>
            <w:pStyle w:val="TOC1"/>
            <w:tabs>
              <w:tab w:val="right" w:leader="dot" w:pos="9061"/>
            </w:tabs>
            <w:rPr>
              <w:rFonts w:ascii="Times New Roman" w:hAnsi="Times New Roman"/>
              <w:noProof/>
              <w:sz w:val="26"/>
              <w:szCs w:val="26"/>
            </w:rPr>
          </w:pPr>
          <w:hyperlink w:anchor="_Toc231805562" w:history="1">
            <w:r w:rsidRPr="00E65F85">
              <w:rPr>
                <w:rStyle w:val="Hyperlink"/>
                <w:rFonts w:ascii="Times New Roman" w:hAnsi="Times New Roman"/>
                <w:noProof/>
                <w:sz w:val="26"/>
                <w:szCs w:val="26"/>
              </w:rPr>
              <w:t>CHƯƠNG 4: XÂY DỰNG CHÍNH SÁCH QUẢN LÝ, TUÂN THỦ VÀ ĐẠO ĐỨC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_Toc231805562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30</w:t>
            </w:r>
            <w:r w:rsidRPr="00E65F85">
              <w:rPr>
                <w:rFonts w:ascii="Times New Roman" w:hAnsi="Times New Roman"/>
                <w:noProof/>
                <w:webHidden/>
                <w:sz w:val="26"/>
                <w:szCs w:val="26"/>
              </w:rPr>
              <w:fldChar w:fldCharType="end"/>
            </w:r>
          </w:hyperlink>
        </w:p>
        <w:p w14:paraId="6E3FD276" w14:textId="15E1DBEF" w:rsidR="00E65F85" w:rsidRPr="00E65F85" w:rsidRDefault="00E65F85">
          <w:pPr>
            <w:pStyle w:val="TOC2"/>
            <w:tabs>
              <w:tab w:val="right" w:leader="dot" w:pos="9061"/>
            </w:tabs>
            <w:rPr>
              <w:rFonts w:ascii="Times New Roman" w:hAnsi="Times New Roman"/>
              <w:noProof/>
              <w:sz w:val="26"/>
              <w:szCs w:val="26"/>
            </w:rPr>
          </w:pPr>
          <w:hyperlink w:anchor="_Toc231805563" w:history="1">
            <w:r w:rsidRPr="00E65F85">
              <w:rPr>
                <w:rStyle w:val="Hyperlink"/>
                <w:rFonts w:ascii="Times New Roman" w:hAnsi="Times New Roman"/>
                <w:noProof/>
                <w:sz w:val="26"/>
                <w:szCs w:val="26"/>
              </w:rPr>
              <w:t>4.1. Hệ thống Quản lý An toàn thông tin (ISMS) theo chuẩn ISO/IEC 27001</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_Toc231805563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30</w:t>
            </w:r>
            <w:r w:rsidRPr="00E65F85">
              <w:rPr>
                <w:rFonts w:ascii="Times New Roman" w:hAnsi="Times New Roman"/>
                <w:noProof/>
                <w:webHidden/>
                <w:sz w:val="26"/>
                <w:szCs w:val="26"/>
              </w:rPr>
              <w:fldChar w:fldCharType="end"/>
            </w:r>
          </w:hyperlink>
        </w:p>
        <w:p w14:paraId="2179FA6C" w14:textId="01BBBDFE" w:rsidR="00E65F85" w:rsidRPr="00E65F85" w:rsidRDefault="00E65F85">
          <w:pPr>
            <w:pStyle w:val="TOC3"/>
            <w:tabs>
              <w:tab w:val="right" w:leader="dot" w:pos="9061"/>
            </w:tabs>
            <w:rPr>
              <w:rFonts w:ascii="Times New Roman" w:hAnsi="Times New Roman"/>
              <w:noProof/>
              <w:sz w:val="26"/>
              <w:szCs w:val="26"/>
            </w:rPr>
          </w:pPr>
          <w:hyperlink w:anchor="_Toc231805564" w:history="1">
            <w:r w:rsidRPr="00E65F85">
              <w:rPr>
                <w:rStyle w:val="Hyperlink"/>
                <w:rFonts w:ascii="Times New Roman" w:hAnsi="Times New Roman"/>
                <w:noProof/>
                <w:sz w:val="26"/>
                <w:szCs w:val="26"/>
              </w:rPr>
              <w:t>4.1.1. Chu trình PDCA – Khung quản lý ATTT liên tục</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_Toc231805564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30</w:t>
            </w:r>
            <w:r w:rsidRPr="00E65F85">
              <w:rPr>
                <w:rFonts w:ascii="Times New Roman" w:hAnsi="Times New Roman"/>
                <w:noProof/>
                <w:webHidden/>
                <w:sz w:val="26"/>
                <w:szCs w:val="26"/>
              </w:rPr>
              <w:fldChar w:fldCharType="end"/>
            </w:r>
          </w:hyperlink>
        </w:p>
        <w:p w14:paraId="5F88B6F5" w14:textId="002F0B69" w:rsidR="00E65F85" w:rsidRPr="00E65F85" w:rsidRDefault="00E65F85">
          <w:pPr>
            <w:pStyle w:val="TOC3"/>
            <w:tabs>
              <w:tab w:val="right" w:leader="dot" w:pos="9061"/>
            </w:tabs>
            <w:rPr>
              <w:rFonts w:ascii="Times New Roman" w:hAnsi="Times New Roman"/>
              <w:noProof/>
              <w:sz w:val="26"/>
              <w:szCs w:val="26"/>
            </w:rPr>
          </w:pPr>
          <w:hyperlink w:anchor="_Toc231805565" w:history="1">
            <w:r w:rsidRPr="00E65F85">
              <w:rPr>
                <w:rStyle w:val="Hyperlink"/>
                <w:rFonts w:ascii="Times New Roman" w:hAnsi="Times New Roman"/>
                <w:noProof/>
                <w:sz w:val="26"/>
                <w:szCs w:val="26"/>
              </w:rPr>
              <w:t>4.1.2. Tích hợp DevSecOps – Bảo mật tự động trong vòng đời phát triển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_Toc231805565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31</w:t>
            </w:r>
            <w:r w:rsidRPr="00E65F85">
              <w:rPr>
                <w:rFonts w:ascii="Times New Roman" w:hAnsi="Times New Roman"/>
                <w:noProof/>
                <w:webHidden/>
                <w:sz w:val="26"/>
                <w:szCs w:val="26"/>
              </w:rPr>
              <w:fldChar w:fldCharType="end"/>
            </w:r>
          </w:hyperlink>
        </w:p>
        <w:p w14:paraId="1ADFB7E9" w14:textId="41974038" w:rsidR="00E65F85" w:rsidRPr="00E65F85" w:rsidRDefault="00E65F85">
          <w:pPr>
            <w:pStyle w:val="TOC2"/>
            <w:tabs>
              <w:tab w:val="right" w:leader="dot" w:pos="9061"/>
            </w:tabs>
            <w:rPr>
              <w:rFonts w:ascii="Times New Roman" w:hAnsi="Times New Roman"/>
              <w:noProof/>
              <w:sz w:val="26"/>
              <w:szCs w:val="26"/>
            </w:rPr>
          </w:pPr>
          <w:hyperlink w:anchor="_Toc231805566" w:history="1">
            <w:r w:rsidRPr="00E65F85">
              <w:rPr>
                <w:rStyle w:val="Hyperlink"/>
                <w:rFonts w:ascii="Times New Roman" w:hAnsi="Times New Roman"/>
                <w:noProof/>
                <w:sz w:val="26"/>
                <w:szCs w:val="26"/>
              </w:rPr>
              <w:t>4.2. Khía cạnh Tuân thủ Pháp luật Việt Nam</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_Toc231805566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33</w:t>
            </w:r>
            <w:r w:rsidRPr="00E65F85">
              <w:rPr>
                <w:rFonts w:ascii="Times New Roman" w:hAnsi="Times New Roman"/>
                <w:noProof/>
                <w:webHidden/>
                <w:sz w:val="26"/>
                <w:szCs w:val="26"/>
              </w:rPr>
              <w:fldChar w:fldCharType="end"/>
            </w:r>
          </w:hyperlink>
        </w:p>
        <w:p w14:paraId="139F367F" w14:textId="04F1EC60" w:rsidR="00E65F85" w:rsidRPr="00E65F85" w:rsidRDefault="00E65F85">
          <w:pPr>
            <w:pStyle w:val="TOC2"/>
            <w:tabs>
              <w:tab w:val="right" w:leader="dot" w:pos="9061"/>
            </w:tabs>
            <w:rPr>
              <w:rFonts w:ascii="Times New Roman" w:hAnsi="Times New Roman"/>
              <w:noProof/>
              <w:sz w:val="26"/>
              <w:szCs w:val="26"/>
            </w:rPr>
          </w:pPr>
          <w:hyperlink w:anchor="_Toc231805567" w:history="1">
            <w:r w:rsidRPr="00E65F85">
              <w:rPr>
                <w:rStyle w:val="Hyperlink"/>
                <w:rFonts w:ascii="Times New Roman" w:hAnsi="Times New Roman"/>
                <w:noProof/>
                <w:sz w:val="26"/>
                <w:szCs w:val="26"/>
              </w:rPr>
              <w:t>4.3. Quản trị Con người và Đạo đức nghề nghiệp trong An toàn thông tin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_Toc231805567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34</w:t>
            </w:r>
            <w:r w:rsidRPr="00E65F85">
              <w:rPr>
                <w:rFonts w:ascii="Times New Roman" w:hAnsi="Times New Roman"/>
                <w:noProof/>
                <w:webHidden/>
                <w:sz w:val="26"/>
                <w:szCs w:val="26"/>
              </w:rPr>
              <w:fldChar w:fldCharType="end"/>
            </w:r>
          </w:hyperlink>
        </w:p>
        <w:p w14:paraId="5DFA593C" w14:textId="0CB69D9A" w:rsidR="00E65F85" w:rsidRPr="00E65F85" w:rsidRDefault="00E65F85">
          <w:pPr>
            <w:pStyle w:val="TOC3"/>
            <w:tabs>
              <w:tab w:val="right" w:leader="dot" w:pos="9061"/>
            </w:tabs>
            <w:rPr>
              <w:rFonts w:ascii="Times New Roman" w:hAnsi="Times New Roman"/>
              <w:noProof/>
              <w:sz w:val="26"/>
              <w:szCs w:val="26"/>
            </w:rPr>
          </w:pPr>
          <w:hyperlink w:anchor="_Toc231805568" w:history="1">
            <w:r w:rsidRPr="00E65F85">
              <w:rPr>
                <w:rStyle w:val="Hyperlink"/>
                <w:rFonts w:ascii="Times New Roman" w:hAnsi="Times New Roman"/>
                <w:noProof/>
                <w:sz w:val="26"/>
                <w:szCs w:val="26"/>
              </w:rPr>
              <w:t>4.3.1. Cơ chế giám sát và Audit Log bất biến (WORM)</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_Toc231805568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34</w:t>
            </w:r>
            <w:r w:rsidRPr="00E65F85">
              <w:rPr>
                <w:rFonts w:ascii="Times New Roman" w:hAnsi="Times New Roman"/>
                <w:noProof/>
                <w:webHidden/>
                <w:sz w:val="26"/>
                <w:szCs w:val="26"/>
              </w:rPr>
              <w:fldChar w:fldCharType="end"/>
            </w:r>
          </w:hyperlink>
        </w:p>
        <w:p w14:paraId="683E4E5A" w14:textId="35838155" w:rsidR="00E65F85" w:rsidRPr="00E65F85" w:rsidRDefault="00E65F85">
          <w:pPr>
            <w:pStyle w:val="TOC3"/>
            <w:tabs>
              <w:tab w:val="right" w:leader="dot" w:pos="9061"/>
            </w:tabs>
            <w:rPr>
              <w:rFonts w:ascii="Times New Roman" w:hAnsi="Times New Roman"/>
              <w:noProof/>
              <w:sz w:val="26"/>
              <w:szCs w:val="26"/>
            </w:rPr>
          </w:pPr>
          <w:hyperlink w:anchor="_Toc231805569" w:history="1">
            <w:r w:rsidRPr="00E65F85">
              <w:rPr>
                <w:rStyle w:val="Hyperlink"/>
                <w:rFonts w:ascii="Times New Roman" w:hAnsi="Times New Roman"/>
                <w:noProof/>
                <w:sz w:val="26"/>
                <w:szCs w:val="26"/>
              </w:rPr>
              <w:t>4.3.2. Xây dựng văn hóa An toàn thông tin và Đạo đức nghề nghiệp</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_Toc231805569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35</w:t>
            </w:r>
            <w:r w:rsidRPr="00E65F85">
              <w:rPr>
                <w:rFonts w:ascii="Times New Roman" w:hAnsi="Times New Roman"/>
                <w:noProof/>
                <w:webHidden/>
                <w:sz w:val="26"/>
                <w:szCs w:val="26"/>
              </w:rPr>
              <w:fldChar w:fldCharType="end"/>
            </w:r>
          </w:hyperlink>
        </w:p>
        <w:p w14:paraId="3950C0B1" w14:textId="1715E3F6" w:rsidR="00E65F85" w:rsidRPr="00E65F85" w:rsidRDefault="00E65F85">
          <w:pPr>
            <w:pStyle w:val="TOC1"/>
            <w:tabs>
              <w:tab w:val="right" w:leader="dot" w:pos="9061"/>
            </w:tabs>
            <w:rPr>
              <w:rFonts w:ascii="Times New Roman" w:hAnsi="Times New Roman"/>
              <w:noProof/>
              <w:sz w:val="26"/>
              <w:szCs w:val="26"/>
            </w:rPr>
          </w:pPr>
          <w:hyperlink w:anchor="_Toc231805570" w:history="1">
            <w:r w:rsidRPr="00E65F85">
              <w:rPr>
                <w:rStyle w:val="Hyperlink"/>
                <w:rFonts w:ascii="Times New Roman" w:hAnsi="Times New Roman"/>
                <w:noProof/>
                <w:sz w:val="26"/>
                <w:szCs w:val="26"/>
              </w:rPr>
              <w:t>KẾT LUẬN</w:t>
            </w:r>
            <w:r w:rsidRPr="00E65F85">
              <w:rPr>
                <w:rFonts w:ascii="Times New Roman" w:hAnsi="Times New Roman"/>
                <w:noProof/>
                <w:webHidden/>
                <w:sz w:val="26"/>
                <w:szCs w:val="26"/>
              </w:rPr>
              <w:tab/>
            </w:r>
            <w:r w:rsidRPr="00E65F85">
              <w:rPr>
                <w:rFonts w:ascii="Times New Roman" w:hAnsi="Times New Roman"/>
                <w:noProof/>
                <w:webHidden/>
                <w:sz w:val="26"/>
                <w:szCs w:val="26"/>
              </w:rPr>
              <w:fldChar w:fldCharType="begin"/>
            </w:r>
            <w:r w:rsidRPr="00E65F85">
              <w:rPr>
                <w:rFonts w:ascii="Times New Roman" w:hAnsi="Times New Roman"/>
                <w:noProof/>
                <w:webHidden/>
                <w:sz w:val="26"/>
                <w:szCs w:val="26"/>
              </w:rPr>
              <w:instrText xml:space="preserve"> PAGEREF _Toc231805570 \h </w:instrText>
            </w:r>
            <w:r w:rsidRPr="00E65F85">
              <w:rPr>
                <w:rFonts w:ascii="Times New Roman" w:hAnsi="Times New Roman"/>
                <w:noProof/>
                <w:webHidden/>
                <w:sz w:val="26"/>
                <w:szCs w:val="26"/>
              </w:rPr>
            </w:r>
            <w:r w:rsidRPr="00E65F85">
              <w:rPr>
                <w:rFonts w:ascii="Times New Roman" w:hAnsi="Times New Roman"/>
                <w:noProof/>
                <w:webHidden/>
                <w:sz w:val="26"/>
                <w:szCs w:val="26"/>
              </w:rPr>
              <w:fldChar w:fldCharType="separate"/>
            </w:r>
            <w:r w:rsidRPr="00E65F85">
              <w:rPr>
                <w:rFonts w:ascii="Times New Roman" w:hAnsi="Times New Roman"/>
                <w:noProof/>
                <w:webHidden/>
                <w:sz w:val="26"/>
                <w:szCs w:val="26"/>
              </w:rPr>
              <w:t>38</w:t>
            </w:r>
            <w:r w:rsidRPr="00E65F85">
              <w:rPr>
                <w:rFonts w:ascii="Times New Roman" w:hAnsi="Times New Roman"/>
                <w:noProof/>
                <w:webHidden/>
                <w:sz w:val="26"/>
                <w:szCs w:val="26"/>
              </w:rPr>
              <w:fldChar w:fldCharType="end"/>
            </w:r>
          </w:hyperlink>
        </w:p>
        <w:p w14:paraId="00F69700" w14:textId="3DD71302" w:rsidR="00E65F85" w:rsidRDefault="00E65F85">
          <w:r w:rsidRPr="00E65F85">
            <w:rPr>
              <w:b/>
              <w:bCs/>
              <w:noProof/>
            </w:rPr>
            <w:fldChar w:fldCharType="end"/>
          </w:r>
        </w:p>
      </w:sdtContent>
    </w:sdt>
    <w:p w14:paraId="737C9A0B" w14:textId="77777777" w:rsidR="00F33F4C" w:rsidRDefault="00F33F4C">
      <w:pPr>
        <w:spacing w:before="60" w:after="60"/>
      </w:pPr>
    </w:p>
    <w:p w14:paraId="0E2E7E94" w14:textId="77777777" w:rsidR="00F33F4C" w:rsidRDefault="00F33F4C">
      <w:pPr>
        <w:spacing w:before="60" w:after="60"/>
      </w:pPr>
    </w:p>
    <w:p w14:paraId="28BA9A81" w14:textId="77777777" w:rsidR="00F33F4C" w:rsidRDefault="00F33F4C">
      <w:pPr>
        <w:spacing w:before="60" w:after="60"/>
      </w:pPr>
    </w:p>
    <w:p w14:paraId="19C61D2F" w14:textId="77777777" w:rsidR="00F33F4C" w:rsidRDefault="00000000">
      <w:r>
        <w:br w:type="page"/>
      </w:r>
    </w:p>
    <w:p w14:paraId="605A5124" w14:textId="77777777" w:rsidR="00F33F4C" w:rsidRDefault="00000000">
      <w:pPr>
        <w:pStyle w:val="Heading1"/>
        <w:jc w:val="center"/>
      </w:pPr>
      <w:bookmarkStart w:id="0" w:name="_Toc231805519"/>
      <w:r>
        <w:lastRenderedPageBreak/>
        <w:t>LỜI MỞ ĐẦU</w:t>
      </w:r>
      <w:bookmarkEnd w:id="0"/>
    </w:p>
    <w:p w14:paraId="03E7AD58" w14:textId="77777777" w:rsidR="00F33F4C" w:rsidRDefault="00F33F4C">
      <w:pPr>
        <w:spacing w:before="60" w:after="60"/>
      </w:pPr>
    </w:p>
    <w:p w14:paraId="69F1C595" w14:textId="77777777" w:rsidR="00F33F4C" w:rsidRDefault="00000000">
      <w:pPr>
        <w:pStyle w:val="Heading2"/>
      </w:pPr>
      <w:bookmarkStart w:id="1" w:name="_Toc231805520"/>
      <w:r>
        <w:t>1. Tính cấp thiết của đề tài</w:t>
      </w:r>
      <w:bookmarkEnd w:id="1"/>
    </w:p>
    <w:p w14:paraId="7B35E34E" w14:textId="77777777" w:rsidR="00F33F4C" w:rsidRDefault="00000000">
      <w:pPr>
        <w:spacing w:before="80" w:after="80" w:line="360" w:lineRule="auto"/>
        <w:ind w:firstLine="720"/>
        <w:jc w:val="both"/>
      </w:pPr>
      <w:r>
        <w:t>Trong bối cảnh chuyển đổi số diễn ra với tốc độ chưa từng có, hệ thống tài chính – ngân hàng Việt Nam đang đứng trước những thách thức bảo mật thông tin vừa cấp bách, vừa phức tạp hơn bất kỳ thời điểm nào trong lịch sử. Theo báo cáo của Cục An toàn thông tin – Bộ Thông tin và Truyền thông, trong giai đoạn 2022–2024, lĩnh vực tài chính – ngân hàng liên tục nằm trong nhóm các ngành bị tấn công mạng nhiều nhất, với số lượng sự cố được ghi nhận tăng trưởng bình quân trên 35% mỗi năm. Các hình thức tấn công ngày càng tinh vi, từ các chiến dịch APT (Advanced Persistent Threat) nhắm vào hệ thống lõi, cho đến các kỹ thuật khai thác API, đánh cắp phiên đăng nhập và lạm dụng quyền hạn nội bộ.</w:t>
      </w:r>
    </w:p>
    <w:p w14:paraId="5D5E230B" w14:textId="77777777" w:rsidR="00F33F4C" w:rsidRDefault="00F33F4C">
      <w:pPr>
        <w:spacing w:before="60" w:after="60"/>
      </w:pPr>
    </w:p>
    <w:p w14:paraId="7F7332A3" w14:textId="77777777" w:rsidR="00F33F4C" w:rsidRDefault="00000000">
      <w:pPr>
        <w:spacing w:before="80" w:after="80" w:line="360" w:lineRule="auto"/>
        <w:ind w:firstLine="720"/>
        <w:jc w:val="both"/>
      </w:pPr>
      <w:r>
        <w:rPr>
          <w:b/>
          <w:bCs/>
        </w:rPr>
        <w:t>Ngân hàng TMCP Công Thương Việt Nam (VietinBank)</w:t>
      </w:r>
      <w:r>
        <w:t xml:space="preserve">, với mạng lưới hơn 150 chi nhánh, hơn 1.000 phòng giao dịch và đội ngũ hơn 25.000 nhân viên, đang vận hành một trong những hệ sinh thái công nghệ thông tin quy mô nhất trong khối ngân hàng thương mại trong nước. Trong chiến lược hiện đại hóa hạ tầng công nghệ giai đoạn 2022–2025, VietinBank đã triển khai </w:t>
      </w:r>
      <w:r>
        <w:rPr>
          <w:b/>
          <w:bCs/>
        </w:rPr>
        <w:t>Hệ thống Quản lý Quan hệ Khách hàng phiên bản 1.0 (CRM 1.0)</w:t>
      </w:r>
      <w:r>
        <w:t xml:space="preserve"> theo kiến trúc </w:t>
      </w:r>
      <w:r>
        <w:rPr>
          <w:b/>
          <w:bCs/>
        </w:rPr>
        <w:t>Cloud-Native Microservices</w:t>
      </w:r>
      <w:r>
        <w:t xml:space="preserve"> trên nền tảng </w:t>
      </w:r>
      <w:r>
        <w:rPr>
          <w:b/>
          <w:bCs/>
        </w:rPr>
        <w:t>Red Hat OpenShift Container Platform (OCP)</w:t>
      </w:r>
      <w:r>
        <w:t>. Đây là một cuộc cách mạng về mặt kiến trúc phần mềm, chuyển đổi hoàn toàn từ mô hình nguyên khối (Monolithic Architecture) sang mô hình dịch vụ vi phân tán, nhằm đạt được khả năng mở rộng linh hoạt, tốc độ triển khai cao và hiệu quả vận hành vượt trội.</w:t>
      </w:r>
    </w:p>
    <w:p w14:paraId="016A88A9" w14:textId="77777777" w:rsidR="00F33F4C" w:rsidRDefault="00F33F4C">
      <w:pPr>
        <w:spacing w:before="60" w:after="60"/>
      </w:pPr>
    </w:p>
    <w:p w14:paraId="6F096F05" w14:textId="77777777" w:rsidR="00F33F4C" w:rsidRDefault="00000000">
      <w:pPr>
        <w:spacing w:before="80" w:after="80" w:line="360" w:lineRule="auto"/>
        <w:ind w:firstLine="720"/>
        <w:jc w:val="both"/>
      </w:pPr>
      <w:r>
        <w:t xml:space="preserve">Kiến trúc Microservices, dù mang lại nhiều lợi thế về kỹ thuật, đồng thời cũng mở ra một </w:t>
      </w:r>
      <w:r>
        <w:rPr>
          <w:b/>
          <w:bCs/>
        </w:rPr>
        <w:t>bề mặt tấn công (Attack Surface) rộng hơn và phức tạp hơn</w:t>
      </w:r>
      <w:r>
        <w:t xml:space="preserve">: hàng chục đầu điểm API cần được bảo vệ; dữ liệu phân tán trên nhiều loại cơ sở dữ liệu (PostgreSQL, Oracle, Redis) đòi hỏi chiến lược bảo mật nhất quán; giao tiếp dịch vụ nội bộ qua Message Queue (Apache Kafka) có thể trở thành điểm yếu nếu không được mã hóa và xác thực nghiêm ngặt; và sự phụ thuộc vào hệ thống di sản (Legacy Core Banking) tạo ra những điểm nghẽn cổ chai không dễ xử lý. Trước thực tiễn đó, </w:t>
      </w:r>
      <w:r>
        <w:rPr>
          <w:b/>
          <w:bCs/>
        </w:rPr>
        <w:t xml:space="preserve">việc </w:t>
      </w:r>
      <w:r>
        <w:rPr>
          <w:b/>
          <w:bCs/>
        </w:rPr>
        <w:lastRenderedPageBreak/>
        <w:t>nghiên cứu một cách hệ thống các rủi ro bảo mật và đề xuất một kiến trúc bảo mật toàn diện là nhiệm vụ vừa có giá trị học thuật, vừa có ý nghĩa ứng dụng thực tiễn cao</w:t>
      </w:r>
      <w:r>
        <w:t>.</w:t>
      </w:r>
    </w:p>
    <w:p w14:paraId="57F4F26D" w14:textId="77777777" w:rsidR="00F33F4C" w:rsidRDefault="00F33F4C">
      <w:pPr>
        <w:spacing w:before="60" w:after="60"/>
      </w:pPr>
    </w:p>
    <w:p w14:paraId="6B051C48" w14:textId="77777777" w:rsidR="00F33F4C" w:rsidRDefault="00000000">
      <w:pPr>
        <w:pStyle w:val="Heading2"/>
      </w:pPr>
      <w:bookmarkStart w:id="2" w:name="_Toc231805521"/>
      <w:r>
        <w:t>2. Mục tiêu nghiên cứu</w:t>
      </w:r>
      <w:bookmarkEnd w:id="2"/>
    </w:p>
    <w:p w14:paraId="3E1AEA72" w14:textId="77777777" w:rsidR="00F33F4C" w:rsidRDefault="00000000">
      <w:pPr>
        <w:spacing w:before="80" w:after="80" w:line="360" w:lineRule="auto"/>
        <w:ind w:firstLine="720"/>
        <w:jc w:val="both"/>
      </w:pPr>
      <w:r>
        <w:t xml:space="preserve">Bài tập lớn hướng tới ba mục tiêu: </w:t>
      </w:r>
      <w:r>
        <w:rPr>
          <w:b/>
          <w:bCs/>
        </w:rPr>
        <w:t>(1)</w:t>
      </w:r>
      <w:r>
        <w:t xml:space="preserve"> Hệ thống hóa kiến thức lý thuyết nền tảng về ATTT (CIA Triad, Defense in Depth, đánh giá rủi ro 9 bước, các công nghệ bảo mật lõi); </w:t>
      </w:r>
      <w:r>
        <w:rPr>
          <w:b/>
          <w:bCs/>
        </w:rPr>
        <w:t>(2)</w:t>
      </w:r>
      <w:r>
        <w:t xml:space="preserve"> Phân tích hiện trạng kiến trúc CRM 1.0 và nhận diện, đánh giá định tính các rủi ro bảo mật tương ứng từng vùng hạ tầng CNTT; </w:t>
      </w:r>
      <w:r>
        <w:rPr>
          <w:b/>
          <w:bCs/>
        </w:rPr>
        <w:t>(3)</w:t>
      </w:r>
      <w:r>
        <w:t xml:space="preserve"> Đề xuất kiến trúc bảo mật đa lớp cụ thể bao gồm giải pháp kỹ thuật và chính sách quản trị nhằm bảo vệ toàn diện hệ thống.</w:t>
      </w:r>
    </w:p>
    <w:p w14:paraId="29A0EDA9" w14:textId="77777777" w:rsidR="00F33F4C" w:rsidRDefault="00F33F4C">
      <w:pPr>
        <w:spacing w:before="60" w:after="60"/>
      </w:pPr>
    </w:p>
    <w:p w14:paraId="1DCA227F" w14:textId="77777777" w:rsidR="00F33F4C" w:rsidRDefault="00000000">
      <w:pPr>
        <w:pStyle w:val="Heading2"/>
      </w:pPr>
      <w:bookmarkStart w:id="3" w:name="_Toc231805522"/>
      <w:r>
        <w:t>3. Đối tượng và Phạm vi nghiên cứu</w:t>
      </w:r>
      <w:bookmarkEnd w:id="3"/>
    </w:p>
    <w:p w14:paraId="6E9A1B28" w14:textId="77777777" w:rsidR="00F33F4C" w:rsidRDefault="00000000">
      <w:pPr>
        <w:spacing w:before="80" w:after="80" w:line="360" w:lineRule="auto"/>
        <w:ind w:firstLine="720"/>
        <w:jc w:val="both"/>
      </w:pPr>
      <w:r>
        <w:t xml:space="preserve">Đối tượng: Kiến trúc bảo mật thông tin và các giải pháp kỹ thuật, quản trị đảm bảo ATTT cho hệ thống ngân hàng. Phạm vi: </w:t>
      </w:r>
      <w:r>
        <w:rPr>
          <w:b/>
          <w:bCs/>
        </w:rPr>
        <w:t>Hệ thống CRM 1.0 (giai đoạn MVP1) của VietinBank</w:t>
      </w:r>
      <w:r>
        <w:t>, bao gồm toàn bộ stack công nghệ từ lớp Front-end (NextJS v.14), API Gateway, Kafka, microservices trên OpenShift, đến lớp dữ liệu (PostgreSQL, Oracle, Redis, S3 WORM), và các điểm tích hợp với Core Banking, iPay, eFast.</w:t>
      </w:r>
    </w:p>
    <w:p w14:paraId="2910B023" w14:textId="77777777" w:rsidR="00F33F4C" w:rsidRDefault="00F33F4C">
      <w:pPr>
        <w:spacing w:before="60" w:after="60"/>
      </w:pPr>
    </w:p>
    <w:p w14:paraId="00420A0F" w14:textId="77777777" w:rsidR="00F33F4C" w:rsidRDefault="00000000">
      <w:pPr>
        <w:pStyle w:val="Heading2"/>
      </w:pPr>
      <w:bookmarkStart w:id="4" w:name="_Toc231805523"/>
      <w:r>
        <w:t>4. Phương pháp nghiên cứu</w:t>
      </w:r>
      <w:bookmarkEnd w:id="4"/>
    </w:p>
    <w:p w14:paraId="00887EAD" w14:textId="77777777" w:rsidR="00F33F4C" w:rsidRDefault="00000000">
      <w:pPr>
        <w:spacing w:before="80" w:after="80" w:line="360" w:lineRule="auto"/>
        <w:ind w:firstLine="720"/>
        <w:jc w:val="both"/>
      </w:pPr>
      <w:r>
        <w:t xml:space="preserve">Bài viết sử dụng phương pháp </w:t>
      </w:r>
      <w:r>
        <w:rPr>
          <w:b/>
          <w:bCs/>
        </w:rPr>
        <w:t>nghiên cứu định tính kết hợp phân tích hệ thống</w:t>
      </w:r>
      <w:r>
        <w:t>: phân tích tài liệu (giáo trình ATTT, ISO/IEC 27001, NIST SP 800-30, tài liệu kỹ thuật CRM 1.0); tiếp cận theo mô hình (Defense in Depth, Combined Risk Assessment); và đối chiếu thực tiễn với best-practice bảo mật trong ngành công nghiệp phần mềm tài chính.</w:t>
      </w:r>
    </w:p>
    <w:p w14:paraId="0F70602F" w14:textId="77777777" w:rsidR="00F33F4C" w:rsidRDefault="00F33F4C">
      <w:pPr>
        <w:spacing w:before="60" w:after="60"/>
      </w:pPr>
    </w:p>
    <w:p w14:paraId="6526A8CD" w14:textId="77777777" w:rsidR="00F33F4C" w:rsidRDefault="00000000">
      <w:r>
        <w:br w:type="page"/>
      </w:r>
    </w:p>
    <w:p w14:paraId="1726AE74" w14:textId="77777777" w:rsidR="00F33F4C" w:rsidRDefault="00000000">
      <w:pPr>
        <w:pStyle w:val="Heading1"/>
      </w:pPr>
      <w:bookmarkStart w:id="5" w:name="_Toc231805524"/>
      <w:r>
        <w:lastRenderedPageBreak/>
        <w:t>CHƯƠNG 1: CƠ SỞ LÝ THUYẾT VỀ AN TOÀN THÔNG TIN TRONG HỆ THỐNG DOANH NGHIỆP</w:t>
      </w:r>
      <w:bookmarkEnd w:id="5"/>
    </w:p>
    <w:p w14:paraId="41FF45FF" w14:textId="77777777" w:rsidR="00F33F4C" w:rsidRDefault="00F33F4C">
      <w:pPr>
        <w:spacing w:before="60" w:after="60"/>
      </w:pPr>
    </w:p>
    <w:p w14:paraId="792D27C4" w14:textId="77777777" w:rsidR="00F33F4C" w:rsidRDefault="00000000">
      <w:pPr>
        <w:pStyle w:val="Heading2"/>
      </w:pPr>
      <w:bookmarkStart w:id="6" w:name="_Toc231805525"/>
      <w:r>
        <w:t>1.1. Tổng quan về An toàn thông tin</w:t>
      </w:r>
      <w:bookmarkEnd w:id="6"/>
    </w:p>
    <w:p w14:paraId="545B8C21" w14:textId="77777777" w:rsidR="00F33F4C" w:rsidRDefault="00F33F4C">
      <w:pPr>
        <w:spacing w:before="60" w:after="60"/>
      </w:pPr>
    </w:p>
    <w:p w14:paraId="571BA67A" w14:textId="77777777" w:rsidR="00F33F4C" w:rsidRDefault="00000000">
      <w:pPr>
        <w:pStyle w:val="Heading3"/>
      </w:pPr>
      <w:bookmarkStart w:id="7" w:name="_Toc231805526"/>
      <w:r>
        <w:t>1.1.1. Khái niệm An toàn thông tin</w:t>
      </w:r>
      <w:bookmarkEnd w:id="7"/>
    </w:p>
    <w:p w14:paraId="5ACE8404" w14:textId="77777777" w:rsidR="00F33F4C" w:rsidRDefault="00000000">
      <w:pPr>
        <w:spacing w:before="80" w:after="80" w:line="360" w:lineRule="auto"/>
        <w:ind w:firstLine="720"/>
        <w:jc w:val="both"/>
      </w:pPr>
      <w:r>
        <w:rPr>
          <w:b/>
          <w:bCs/>
        </w:rPr>
        <w:t>An toàn thông tin (Information Security – ATTT)</w:t>
      </w:r>
      <w:r>
        <w:t xml:space="preserve"> là lĩnh vực khoa học tập trung vào việc bảo vệ thông tin và hệ thống thông tin khỏi truy cập trái phép, sử dụng sai mục đích, tiết lộ ngoài ý muốn, gián đoạn hoạt động, sửa đổi bất hợp pháp hoặc phá hủy. Theo định nghĩa của Viện Tiêu chuẩn và Công nghệ Quốc gia Hoa Kỳ (NIST), ATTT là "việc bảo vệ thông tin và hệ thống thông tin khỏi truy cập, sử dụng, tiết lộ, gián đoạn, sửa đổi, hoặc phá hủy trái phép nhằm đảm bảo tính bí mật, toàn vẹn và sẵn dùng."</w:t>
      </w:r>
    </w:p>
    <w:p w14:paraId="3FAB644C" w14:textId="77777777" w:rsidR="00F33F4C" w:rsidRDefault="00F33F4C">
      <w:pPr>
        <w:spacing w:before="60" w:after="60"/>
      </w:pPr>
    </w:p>
    <w:p w14:paraId="2D337F18" w14:textId="77777777" w:rsidR="00F33F4C" w:rsidRDefault="00000000">
      <w:pPr>
        <w:spacing w:before="80" w:after="80" w:line="360" w:lineRule="auto"/>
        <w:ind w:firstLine="720"/>
        <w:jc w:val="both"/>
      </w:pPr>
      <w:r>
        <w:t xml:space="preserve">Hệ thống thông tin dựa trên máy tính bao gồm năm thành phần cốt lõi: </w:t>
      </w:r>
      <w:r>
        <w:rPr>
          <w:b/>
          <w:bCs/>
        </w:rPr>
        <w:t>(1) Phần cứng (Hardware)</w:t>
      </w:r>
      <w:r>
        <w:t xml:space="preserve"> – máy chủ, thiết bị lưu trữ, mạng; </w:t>
      </w:r>
      <w:r>
        <w:rPr>
          <w:b/>
          <w:bCs/>
        </w:rPr>
        <w:t>(2) Phần mềm (Software)</w:t>
      </w:r>
      <w:r>
        <w:t xml:space="preserve"> – hệ điều hành, ứng dụng; </w:t>
      </w:r>
      <w:r>
        <w:rPr>
          <w:b/>
          <w:bCs/>
        </w:rPr>
        <w:t>(3) Dữ liệu (Data)</w:t>
      </w:r>
      <w:r>
        <w:t xml:space="preserve"> – tài nguyên cần bảo vệ quan trọng nhất; </w:t>
      </w:r>
      <w:r>
        <w:rPr>
          <w:b/>
          <w:bCs/>
        </w:rPr>
        <w:t>(4) Con người (People)</w:t>
      </w:r>
      <w:r>
        <w:t xml:space="preserve">; và </w:t>
      </w:r>
      <w:r>
        <w:rPr>
          <w:b/>
          <w:bCs/>
        </w:rPr>
        <w:t>(5) Quy trình (Procedures)</w:t>
      </w:r>
      <w:r>
        <w:t>. Điểm yếu trong bất kỳ thành phần nào đều có thể trở thành cánh cửa để kẻ tấn công khai thác.</w:t>
      </w:r>
    </w:p>
    <w:p w14:paraId="2B9F7A23" w14:textId="77777777" w:rsidR="00F33F4C" w:rsidRDefault="00F33F4C">
      <w:pPr>
        <w:spacing w:before="60" w:after="60"/>
      </w:pPr>
    </w:p>
    <w:p w14:paraId="201D4FF5" w14:textId="77777777" w:rsidR="00F33F4C" w:rsidRDefault="00000000">
      <w:pPr>
        <w:pStyle w:val="Heading3"/>
      </w:pPr>
      <w:bookmarkStart w:id="8" w:name="_Toc231805527"/>
      <w:r>
        <w:t>1.1.2. Tam giác CIA Triad – Nền tảng lý thuyết An toàn thông tin</w:t>
      </w:r>
      <w:bookmarkEnd w:id="8"/>
    </w:p>
    <w:p w14:paraId="1F91292C" w14:textId="77777777" w:rsidR="00F33F4C" w:rsidRDefault="00000000">
      <w:pPr>
        <w:spacing w:before="80" w:after="80" w:line="360" w:lineRule="auto"/>
        <w:ind w:firstLine="720"/>
        <w:jc w:val="both"/>
      </w:pPr>
      <w:r>
        <w:t xml:space="preserve">Mô hình </w:t>
      </w:r>
      <w:r>
        <w:rPr>
          <w:b/>
          <w:bCs/>
        </w:rPr>
        <w:t>CIA Triad (Confidentiality – Integrity – Availability)</w:t>
      </w:r>
      <w:r>
        <w:t xml:space="preserve"> là nền tảng lý thuyết căn bản của khoa học ATTT, cung cấp tiêu chí đo lường thực tiễn để đánh giá mức độ bảo mật của bất kỳ hệ thống thông tin nào.</w:t>
      </w:r>
    </w:p>
    <w:p w14:paraId="1EE5352F" w14:textId="77777777" w:rsidR="00F33F4C" w:rsidRDefault="00F33F4C">
      <w:pPr>
        <w:spacing w:before="60" w:after="60"/>
      </w:pPr>
    </w:p>
    <w:p w14:paraId="5A360864" w14:textId="77777777" w:rsidR="00F33F4C" w:rsidRDefault="00000000">
      <w:pPr>
        <w:spacing w:before="200" w:after="80"/>
        <w:jc w:val="center"/>
      </w:pPr>
      <w:r>
        <w:rPr>
          <w:b/>
          <w:bCs/>
          <w:i/>
          <w:iCs/>
          <w:sz w:val="22"/>
          <w:szCs w:val="22"/>
        </w:rPr>
        <w:t>Bảng 1.1: Phân tích CIA Triad và áp dụng vào hệ thống CRM 1.0 –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160"/>
        <w:gridCol w:w="3400"/>
      </w:tblGrid>
      <w:tr w:rsidR="00F33F4C" w14:paraId="66FDED7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ECC6A2" w14:textId="77777777" w:rsidR="00F33F4C" w:rsidRDefault="00000000">
            <w:pPr>
              <w:jc w:val="center"/>
            </w:pPr>
            <w:r>
              <w:rPr>
                <w:b/>
                <w:bCs/>
                <w:color w:val="FFFFFF"/>
                <w:sz w:val="20"/>
                <w:szCs w:val="20"/>
              </w:rPr>
              <w:t>Thuộc tính</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8D1AAE" w14:textId="77777777" w:rsidR="00F33F4C" w:rsidRDefault="00000000">
            <w:pPr>
              <w:jc w:val="center"/>
            </w:pPr>
            <w:r>
              <w:rPr>
                <w:b/>
                <w:bCs/>
                <w:color w:val="FFFFFF"/>
                <w:sz w:val="20"/>
                <w:szCs w:val="20"/>
              </w:rPr>
              <w:t>Định nghĩa kỹ thuật</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455949" w14:textId="77777777" w:rsidR="00F33F4C" w:rsidRDefault="00000000">
            <w:pPr>
              <w:jc w:val="center"/>
            </w:pPr>
            <w:r>
              <w:rPr>
                <w:b/>
                <w:bCs/>
                <w:color w:val="FFFFFF"/>
                <w:sz w:val="20"/>
                <w:szCs w:val="20"/>
              </w:rPr>
              <w:t>Mối đe dọa điển hình</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7EF159" w14:textId="77777777" w:rsidR="00F33F4C" w:rsidRDefault="00000000">
            <w:pPr>
              <w:jc w:val="center"/>
            </w:pPr>
            <w:r>
              <w:rPr>
                <w:b/>
                <w:bCs/>
                <w:color w:val="FFFFFF"/>
                <w:sz w:val="20"/>
                <w:szCs w:val="20"/>
              </w:rPr>
              <w:t>Áp dụng tại CRM 1.0</w:t>
            </w:r>
          </w:p>
        </w:tc>
      </w:tr>
      <w:tr w:rsidR="00F33F4C" w14:paraId="36BEF9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368D1F3E" w14:textId="77777777" w:rsidR="00F33F4C" w:rsidRDefault="00000000">
            <w:r>
              <w:rPr>
                <w:b/>
                <w:bCs/>
                <w:sz w:val="20"/>
                <w:szCs w:val="20"/>
              </w:rPr>
              <w:t>Tính Bí mật (Confidentiality)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45BE6" w14:textId="77777777" w:rsidR="00F33F4C" w:rsidRDefault="00000000">
            <w:r>
              <w:rPr>
                <w:sz w:val="20"/>
                <w:szCs w:val="20"/>
              </w:rPr>
              <w:t>Thông tin chỉ được tiếp cận bởi chủ thể được phép</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6603E" w14:textId="77777777" w:rsidR="00F33F4C" w:rsidRDefault="00000000">
            <w:r>
              <w:rPr>
                <w:sz w:val="20"/>
                <w:szCs w:val="20"/>
              </w:rPr>
              <w:t>Eavesdropping, Credential Theft, MITM, rò rỉ qua API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7149F" w14:textId="77777777" w:rsidR="00F33F4C" w:rsidRDefault="00000000">
            <w:r>
              <w:rPr>
                <w:sz w:val="20"/>
                <w:szCs w:val="20"/>
              </w:rPr>
              <w:t>11.000+ cán bộ truy cập KH; CCCD, CIC, số dư cần mã hóa và kiểm soát theo vai trò</w:t>
            </w:r>
          </w:p>
        </w:tc>
      </w:tr>
      <w:tr w:rsidR="00F33F4C" w14:paraId="7FC5E6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5772652B" w14:textId="77777777" w:rsidR="00F33F4C" w:rsidRDefault="00000000">
            <w:r>
              <w:rPr>
                <w:b/>
                <w:bCs/>
                <w:sz w:val="20"/>
                <w:szCs w:val="20"/>
              </w:rPr>
              <w:t>Tính Toàn vẹn (Integrity)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FF56A" w14:textId="77777777" w:rsidR="00F33F4C" w:rsidRDefault="00000000">
            <w:r>
              <w:rPr>
                <w:sz w:val="20"/>
                <w:szCs w:val="20"/>
              </w:rPr>
              <w:t>Dữ liệu không bị sửa đổi trái phép, luôn chính xác và đáng tin cậy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6D8B2" w14:textId="77777777" w:rsidR="00F33F4C" w:rsidRDefault="00000000">
            <w:r>
              <w:rPr>
                <w:sz w:val="20"/>
                <w:szCs w:val="20"/>
              </w:rPr>
              <w:t>SQL Injection, gian lận nội bộ, lỗi đồng bộ giao dịch phân tán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401CD" w14:textId="77777777" w:rsidR="00F33F4C" w:rsidRDefault="00000000">
            <w:r>
              <w:rPr>
                <w:sz w:val="20"/>
                <w:szCs w:val="20"/>
              </w:rPr>
              <w:t>Luồng CDC đồng bộ real-time phải chống can thiệp; hồ sơ CIC cần chữ ký số</w:t>
            </w:r>
          </w:p>
        </w:tc>
      </w:tr>
      <w:tr w:rsidR="00F33F4C" w14:paraId="09E209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6635D059" w14:textId="77777777" w:rsidR="00F33F4C" w:rsidRDefault="00000000">
            <w:r>
              <w:rPr>
                <w:b/>
                <w:bCs/>
                <w:sz w:val="20"/>
                <w:szCs w:val="20"/>
              </w:rPr>
              <w:lastRenderedPageBreak/>
              <w:t>Tính Sẵn dùng (Availability)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6C51E" w14:textId="77777777" w:rsidR="00F33F4C" w:rsidRDefault="00000000">
            <w:r>
              <w:rPr>
                <w:sz w:val="20"/>
                <w:szCs w:val="20"/>
              </w:rPr>
              <w:t>Hệ thống luôn sẵn sàng phục vụ chủ thể được phép đúng thời điểm</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4E120" w14:textId="77777777" w:rsidR="00F33F4C" w:rsidRDefault="00000000">
            <w:r>
              <w:rPr>
                <w:sz w:val="20"/>
                <w:szCs w:val="20"/>
              </w:rPr>
              <w:t>DDoS, cascading failures, lỗi phần cứng không có dự phòng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D3835" w14:textId="77777777" w:rsidR="00F33F4C" w:rsidRDefault="00000000">
            <w:r>
              <w:rPr>
                <w:sz w:val="20"/>
                <w:szCs w:val="20"/>
              </w:rPr>
              <w:t>CRM phải uptime cao giờ giao dịch (8:00–17:00); nghẽn từ Core Banking làm cả hệ thống ngừng</w:t>
            </w:r>
          </w:p>
        </w:tc>
      </w:tr>
    </w:tbl>
    <w:p w14:paraId="3FA083FA" w14:textId="77777777" w:rsidR="00F33F4C" w:rsidRDefault="00F33F4C">
      <w:pPr>
        <w:spacing w:before="60" w:after="60"/>
      </w:pPr>
    </w:p>
    <w:p w14:paraId="0BF3E5DD" w14:textId="77777777" w:rsidR="00F33F4C" w:rsidRDefault="00000000">
      <w:pPr>
        <w:spacing w:before="80" w:after="80" w:line="360" w:lineRule="auto"/>
        <w:ind w:firstLine="720"/>
        <w:jc w:val="both"/>
      </w:pPr>
      <w:r>
        <w:t xml:space="preserve">Thuộc tính </w:t>
      </w:r>
      <w:r>
        <w:rPr>
          <w:b/>
          <w:bCs/>
        </w:rPr>
        <w:t>Tính Bí mật</w:t>
      </w:r>
      <w:r>
        <w:t xml:space="preserve"> trong ngữ cảnh ngân hàng là thuộc tính nhạy cảm nhất vì dữ liệu khách hàng thuộc loại </w:t>
      </w:r>
      <w:r>
        <w:rPr>
          <w:b/>
          <w:bCs/>
        </w:rPr>
        <w:t>Dữ liệu Cá nhân Nhạy cảm</w:t>
      </w:r>
      <w:r>
        <w:t xml:space="preserve">. </w:t>
      </w:r>
      <w:r>
        <w:rPr>
          <w:b/>
          <w:bCs/>
        </w:rPr>
        <w:t>Tính Toàn vẹn</w:t>
      </w:r>
      <w:r>
        <w:t xml:space="preserve"> đối mặt thách thức đặc thù của Microservices là </w:t>
      </w:r>
      <w:r>
        <w:rPr>
          <w:b/>
          <w:bCs/>
        </w:rPr>
        <w:t>tính nhất quán phân tán (Distributed Consistency)</w:t>
      </w:r>
      <w:r>
        <w:t xml:space="preserve"> – cần cơ chế Saga Pattern và WORM Audit Log. </w:t>
      </w:r>
      <w:r>
        <w:rPr>
          <w:b/>
          <w:bCs/>
        </w:rPr>
        <w:t>Tính Sẵn dùng</w:t>
      </w:r>
      <w:r>
        <w:t xml:space="preserve"> quan trọng vì gián đoạn dịch vụ dù vài phút cũng gây thiệt hại hàng trăm triệu đồng. Ba thuộc tính có </w:t>
      </w:r>
      <w:r>
        <w:rPr>
          <w:b/>
          <w:bCs/>
        </w:rPr>
        <w:t>mối quan hệ đánh đổi (Trade-off)</w:t>
      </w:r>
      <w:r>
        <w:t xml:space="preserve"> tinh tế mà kiến trúc sư bảo mật phải cân bằng tối ưu.</w:t>
      </w:r>
    </w:p>
    <w:p w14:paraId="26C6132C" w14:textId="77777777" w:rsidR="00F33F4C" w:rsidRDefault="00F33F4C">
      <w:pPr>
        <w:spacing w:before="60" w:after="60"/>
      </w:pPr>
    </w:p>
    <w:p w14:paraId="17DA4831" w14:textId="77777777" w:rsidR="00F33F4C" w:rsidRDefault="00000000">
      <w:pPr>
        <w:pStyle w:val="Heading2"/>
      </w:pPr>
      <w:bookmarkStart w:id="9" w:name="_Toc231805528"/>
      <w:r>
        <w:t>1.2. Mô hình tổng quát đảm bảo An toàn thông tin</w:t>
      </w:r>
      <w:bookmarkEnd w:id="9"/>
    </w:p>
    <w:p w14:paraId="2C104509" w14:textId="77777777" w:rsidR="00F33F4C" w:rsidRDefault="00F33F4C">
      <w:pPr>
        <w:spacing w:before="60" w:after="60"/>
      </w:pPr>
    </w:p>
    <w:p w14:paraId="07353DD2" w14:textId="77777777" w:rsidR="00F33F4C" w:rsidRDefault="00000000">
      <w:pPr>
        <w:pStyle w:val="Heading3"/>
      </w:pPr>
      <w:bookmarkStart w:id="10" w:name="_Toc231805529"/>
      <w:r>
        <w:t>1.2.1. Nguyên tắc Phòng vệ nhiều lớp có chiều sâu (Defense in Depth)</w:t>
      </w:r>
      <w:bookmarkEnd w:id="10"/>
    </w:p>
    <w:p w14:paraId="209142B6" w14:textId="77777777" w:rsidR="00F33F4C" w:rsidRDefault="00000000">
      <w:pPr>
        <w:spacing w:before="80" w:after="80" w:line="360" w:lineRule="auto"/>
        <w:ind w:firstLine="720"/>
        <w:jc w:val="both"/>
      </w:pPr>
      <w:r>
        <w:rPr>
          <w:b/>
          <w:bCs/>
        </w:rPr>
        <w:t>Phòng vệ nhiều lớp có chiều sâu (Defense in Depth – DiD)</w:t>
      </w:r>
      <w:r>
        <w:t xml:space="preserve"> là nguyên tắc kiến trúc quan trọng nhất trong ATTT: xây dựng nhiều lớp phòng thủ chồng chéo, sao cho ngay cả khi kẻ tấn công vượt qua được một lớp, chúng vẫn phải đối mặt với các lớp tiếp theo. Sức mạnh của DiD nằm ở tư duy </w:t>
      </w:r>
      <w:r>
        <w:rPr>
          <w:b/>
          <w:bCs/>
        </w:rPr>
        <w:t>"giả định thất bại" (Assume Breach)</w:t>
      </w:r>
      <w:r>
        <w:t xml:space="preserve">: mỗi lớp hoạt động độc lập và không phụ thuộc vào sự hoàn hảo của lớp khác. Ba lớp phòng vệ chính: </w:t>
      </w:r>
      <w:r>
        <w:rPr>
          <w:b/>
          <w:bCs/>
        </w:rPr>
        <w:t>Lớp Tổ chức</w:t>
      </w:r>
      <w:r>
        <w:t xml:space="preserve"> (chính sách, đào tạo, kiểm soát vật lý); </w:t>
      </w:r>
      <w:r>
        <w:rPr>
          <w:b/>
          <w:bCs/>
        </w:rPr>
        <w:t>Lớp Mạng</w:t>
      </w:r>
      <w:r>
        <w:t xml:space="preserve"> (Firewall, WAF, DMZ, IDS/IPS); và </w:t>
      </w:r>
      <w:r>
        <w:rPr>
          <w:b/>
          <w:bCs/>
        </w:rPr>
        <w:t>Lớp Hệ thống/Ứng dụng</w:t>
      </w:r>
      <w:r>
        <w:t xml:space="preserve"> (kiểm soát truy cập, mã hóa, audit logging).</w:t>
      </w:r>
    </w:p>
    <w:p w14:paraId="7FB8F40A" w14:textId="77777777" w:rsidR="00F33F4C" w:rsidRDefault="00F33F4C">
      <w:pPr>
        <w:spacing w:before="60" w:after="60"/>
      </w:pPr>
    </w:p>
    <w:p w14:paraId="75771F1D" w14:textId="77777777" w:rsidR="00F33F4C" w:rsidRDefault="00000000">
      <w:pPr>
        <w:pStyle w:val="Heading3"/>
      </w:pPr>
      <w:bookmarkStart w:id="11" w:name="_Toc231805530"/>
      <w:r>
        <w:t>1.2.2. Bảy vùng hạ tầng CNTT</w:t>
      </w:r>
      <w:bookmarkEnd w:id="11"/>
    </w:p>
    <w:p w14:paraId="75F1828F" w14:textId="77777777" w:rsidR="00F33F4C" w:rsidRDefault="00000000">
      <w:pPr>
        <w:spacing w:before="200" w:after="80"/>
        <w:jc w:val="center"/>
      </w:pPr>
      <w:r>
        <w:rPr>
          <w:b/>
          <w:bCs/>
          <w:i/>
          <w:iCs/>
          <w:sz w:val="22"/>
          <w:szCs w:val="22"/>
        </w:rPr>
        <w:t>Bảng 1.2: Bảy vùng hạ tầng CNTT – Đặc điểm và mối đe dọa điển hình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1776"/>
        <w:gridCol w:w="1460"/>
        <w:gridCol w:w="2325"/>
        <w:gridCol w:w="3180"/>
      </w:tblGrid>
      <w:tr w:rsidR="00F33F4C" w14:paraId="47F0B415"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2A9EDC" w14:textId="77777777" w:rsidR="00F33F4C" w:rsidRDefault="00000000">
            <w:pPr>
              <w:jc w:val="center"/>
            </w:pPr>
            <w:r>
              <w:rPr>
                <w:b/>
                <w:bCs/>
                <w:color w:val="FFFFFF"/>
                <w:sz w:val="20"/>
                <w:szCs w:val="20"/>
              </w:rPr>
              <w:t>STT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1D41F3" w14:textId="77777777" w:rsidR="00F33F4C" w:rsidRDefault="00000000">
            <w:pPr>
              <w:jc w:val="center"/>
            </w:pPr>
            <w:r>
              <w:rPr>
                <w:b/>
                <w:bCs/>
                <w:color w:val="FFFFFF"/>
                <w:sz w:val="20"/>
                <w:szCs w:val="20"/>
              </w:rPr>
              <w:t>Vùng hạ tầng</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77F3ED" w14:textId="77777777" w:rsidR="00F33F4C" w:rsidRDefault="00000000">
            <w:pPr>
              <w:jc w:val="center"/>
            </w:pPr>
            <w:r>
              <w:rPr>
                <w:b/>
                <w:bCs/>
                <w:color w:val="FFFFFF"/>
                <w:sz w:val="20"/>
                <w:szCs w:val="20"/>
              </w:rPr>
              <w:t>Mô tả</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D58D1B" w14:textId="77777777" w:rsidR="00F33F4C" w:rsidRDefault="00000000">
            <w:pPr>
              <w:jc w:val="center"/>
            </w:pPr>
            <w:r>
              <w:rPr>
                <w:b/>
                <w:bCs/>
                <w:color w:val="FFFFFF"/>
                <w:sz w:val="20"/>
                <w:szCs w:val="20"/>
              </w:rPr>
              <w:t>Mối đe dọa chính</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9345FC" w14:textId="77777777" w:rsidR="00F33F4C" w:rsidRDefault="00000000">
            <w:pPr>
              <w:jc w:val="center"/>
            </w:pPr>
            <w:r>
              <w:rPr>
                <w:b/>
                <w:bCs/>
                <w:color w:val="FFFFFF"/>
                <w:sz w:val="20"/>
                <w:szCs w:val="20"/>
              </w:rPr>
              <w:t>Biện pháp kiểm soát</w:t>
            </w:r>
          </w:p>
        </w:tc>
      </w:tr>
      <w:tr w:rsidR="00F33F4C" w14:paraId="4AE8DBEE"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953CE" w14:textId="77777777" w:rsidR="00F33F4C" w:rsidRDefault="00000000">
            <w:pPr>
              <w:jc w:val="center"/>
            </w:pPr>
            <w:r>
              <w:rPr>
                <w:color w:val="000000"/>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0FF4B" w14:textId="77777777" w:rsidR="00F33F4C" w:rsidRDefault="00000000">
            <w:r>
              <w:rPr>
                <w:b/>
                <w:bCs/>
                <w:sz w:val="20"/>
                <w:szCs w:val="20"/>
              </w:rPr>
              <w:t>Vùng Người dùng (User 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ECB05" w14:textId="77777777" w:rsidR="00F33F4C" w:rsidRDefault="00000000">
            <w:r>
              <w:rPr>
                <w:sz w:val="20"/>
                <w:szCs w:val="20"/>
              </w:rPr>
              <w:t>Con người tương tác với hệ thống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F526F" w14:textId="77777777" w:rsidR="00F33F4C" w:rsidRDefault="00000000">
            <w:r>
              <w:rPr>
                <w:sz w:val="20"/>
                <w:szCs w:val="20"/>
              </w:rPr>
              <w:t>Lạm dụng quyền, rò rỉ credentials, Phishing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A6170" w14:textId="77777777" w:rsidR="00F33F4C" w:rsidRDefault="00000000">
            <w:r>
              <w:rPr>
                <w:sz w:val="20"/>
                <w:szCs w:val="20"/>
              </w:rPr>
              <w:t>Đào tạo nhận thức, MFA, Chính sách mật khẩu mạnh</w:t>
            </w:r>
          </w:p>
        </w:tc>
      </w:tr>
      <w:tr w:rsidR="00F33F4C" w14:paraId="536D8504"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24A15EC" w14:textId="77777777" w:rsidR="00F33F4C" w:rsidRDefault="00000000">
            <w:pPr>
              <w:jc w:val="center"/>
            </w:pPr>
            <w:r>
              <w:rPr>
                <w:color w:val="000000"/>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F37DE1E" w14:textId="77777777" w:rsidR="00F33F4C" w:rsidRDefault="00000000">
            <w:r>
              <w:rPr>
                <w:b/>
                <w:bCs/>
                <w:sz w:val="20"/>
                <w:szCs w:val="20"/>
              </w:rPr>
              <w:t>Vùng Máy trạm (Workstation)</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D510781" w14:textId="77777777" w:rsidR="00F33F4C" w:rsidRDefault="00000000">
            <w:r>
              <w:rPr>
                <w:sz w:val="20"/>
                <w:szCs w:val="20"/>
              </w:rPr>
              <w:t>Máy tính cá nhân, laptop</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899BB34" w14:textId="77777777" w:rsidR="00F33F4C" w:rsidRDefault="00000000">
            <w:r>
              <w:rPr>
                <w:sz w:val="20"/>
                <w:szCs w:val="20"/>
              </w:rPr>
              <w:t>Malware, Keylogger, truy cập vật lý</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CAF7D79" w14:textId="77777777" w:rsidR="00F33F4C" w:rsidRDefault="00000000">
            <w:r>
              <w:rPr>
                <w:sz w:val="20"/>
                <w:szCs w:val="20"/>
              </w:rPr>
              <w:t>EDR/Antivirus, Mã hóa ổ đĩa (BitLocker)</w:t>
            </w:r>
          </w:p>
        </w:tc>
      </w:tr>
      <w:tr w:rsidR="00F33F4C" w14:paraId="5E3E6296"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4C02C" w14:textId="77777777" w:rsidR="00F33F4C" w:rsidRDefault="00000000">
            <w:pPr>
              <w:jc w:val="center"/>
            </w:pPr>
            <w:r>
              <w:rPr>
                <w:color w:val="000000"/>
                <w:sz w:val="20"/>
                <w:szCs w:val="20"/>
              </w:rPr>
              <w:lastRenderedPageBreak/>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D2A09" w14:textId="77777777" w:rsidR="00F33F4C" w:rsidRDefault="00000000">
            <w:r>
              <w:rPr>
                <w:b/>
                <w:bCs/>
                <w:sz w:val="20"/>
                <w:szCs w:val="20"/>
              </w:rPr>
              <w:t>Vùng LAN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24AC7" w14:textId="77777777" w:rsidR="00F33F4C" w:rsidRDefault="00000000">
            <w:r>
              <w:rPr>
                <w:sz w:val="20"/>
                <w:szCs w:val="20"/>
              </w:rPr>
              <w:t>Mạng nội bộ tổ chức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B6DEB" w14:textId="77777777" w:rsidR="00F33F4C" w:rsidRDefault="00000000">
            <w:r>
              <w:rPr>
                <w:sz w:val="20"/>
                <w:szCs w:val="20"/>
              </w:rPr>
              <w:t>ARP Spoofing, MITM nội bộ, Lateral Movement</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477A2" w14:textId="77777777" w:rsidR="00F33F4C" w:rsidRDefault="00000000">
            <w:r>
              <w:rPr>
                <w:sz w:val="20"/>
                <w:szCs w:val="20"/>
              </w:rPr>
              <w:t>802.1X NAC, VLAN phân vùng, IDS/IPS nội bộ</w:t>
            </w:r>
          </w:p>
        </w:tc>
      </w:tr>
      <w:tr w:rsidR="00F33F4C" w14:paraId="47761705"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A58F215" w14:textId="77777777" w:rsidR="00F33F4C" w:rsidRDefault="00000000">
            <w:pPr>
              <w:jc w:val="center"/>
            </w:pPr>
            <w:r>
              <w:rPr>
                <w:color w:val="000000"/>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14BBE15" w14:textId="77777777" w:rsidR="00F33F4C" w:rsidRDefault="00000000">
            <w:r>
              <w:rPr>
                <w:b/>
                <w:bCs/>
                <w:sz w:val="20"/>
                <w:szCs w:val="20"/>
              </w:rPr>
              <w:t>Vùng LAN-to-WAN</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1C81D25" w14:textId="77777777" w:rsidR="00F33F4C" w:rsidRDefault="00000000">
            <w:r>
              <w:rPr>
                <w:sz w:val="20"/>
                <w:szCs w:val="20"/>
              </w:rPr>
              <w:t>Điểm nối mạng nội bộ – Internet</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512F566" w14:textId="77777777" w:rsidR="00F33F4C" w:rsidRDefault="00000000">
            <w:r>
              <w:rPr>
                <w:sz w:val="20"/>
                <w:szCs w:val="20"/>
              </w:rPr>
              <w:t>DDoS, SQL Injection qua API, khai thác web</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35D258B" w14:textId="77777777" w:rsidR="00F33F4C" w:rsidRDefault="00000000">
            <w:r>
              <w:rPr>
                <w:sz w:val="20"/>
                <w:szCs w:val="20"/>
              </w:rPr>
              <w:t>Stateful Firewall, WAF, IPS, DMZ, Rate Limiting</w:t>
            </w:r>
          </w:p>
        </w:tc>
      </w:tr>
      <w:tr w:rsidR="00F33F4C" w14:paraId="1180A681"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DE646" w14:textId="77777777" w:rsidR="00F33F4C" w:rsidRDefault="00000000">
            <w:pPr>
              <w:jc w:val="center"/>
            </w:pPr>
            <w:r>
              <w:rPr>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7BB88" w14:textId="77777777" w:rsidR="00F33F4C" w:rsidRDefault="00000000">
            <w:r>
              <w:rPr>
                <w:b/>
                <w:bCs/>
                <w:sz w:val="20"/>
                <w:szCs w:val="20"/>
              </w:rPr>
              <w:t>Vùng WAN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241C5" w14:textId="77777777" w:rsidR="00F33F4C" w:rsidRDefault="00000000">
            <w:r>
              <w:rPr>
                <w:sz w:val="20"/>
                <w:szCs w:val="20"/>
              </w:rPr>
              <w:t>Hạ tầng Internet công cộng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21BF3" w14:textId="77777777" w:rsidR="00F33F4C" w:rsidRDefault="00000000">
            <w:r>
              <w:rPr>
                <w:sz w:val="20"/>
                <w:szCs w:val="20"/>
              </w:rPr>
              <w:t>Nghe lén đường truyền, BGP Hijacking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71D03" w14:textId="77777777" w:rsidR="00F33F4C" w:rsidRDefault="00000000">
            <w:r>
              <w:rPr>
                <w:sz w:val="20"/>
                <w:szCs w:val="20"/>
              </w:rPr>
              <w:t>SSL/TLS 1.3 bắt buộc, DNSSEC, VPN</w:t>
            </w:r>
          </w:p>
        </w:tc>
      </w:tr>
      <w:tr w:rsidR="00F33F4C" w14:paraId="787270F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F804F00" w14:textId="77777777" w:rsidR="00F33F4C" w:rsidRDefault="00000000">
            <w:pPr>
              <w:jc w:val="center"/>
            </w:pPr>
            <w:r>
              <w:rPr>
                <w:color w:val="000000"/>
                <w:sz w:val="20"/>
                <w:szCs w:val="20"/>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8637CF4" w14:textId="77777777" w:rsidR="00F33F4C" w:rsidRDefault="00000000">
            <w:r>
              <w:rPr>
                <w:b/>
                <w:bCs/>
                <w:sz w:val="20"/>
                <w:szCs w:val="20"/>
              </w:rPr>
              <w:t>Vùng Truy cập từ xa</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BBD8132" w14:textId="77777777" w:rsidR="00F33F4C" w:rsidRDefault="00000000">
            <w:r>
              <w:rPr>
                <w:sz w:val="20"/>
                <w:szCs w:val="20"/>
              </w:rPr>
              <w:t>Nhân viên/đối tác truy cập ngoài mạng</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0122BDD" w14:textId="77777777" w:rsidR="00F33F4C" w:rsidRDefault="00000000">
            <w:r>
              <w:rPr>
                <w:sz w:val="20"/>
                <w:szCs w:val="20"/>
              </w:rPr>
              <w:t>Brute Force đăng nhập từ xa, VPN credential theft</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42988CF" w14:textId="77777777" w:rsidR="00F33F4C" w:rsidRDefault="00000000">
            <w:r>
              <w:rPr>
                <w:sz w:val="20"/>
                <w:szCs w:val="20"/>
              </w:rPr>
              <w:t>ZTNA, MFA, Just-in-Time Access</w:t>
            </w:r>
          </w:p>
        </w:tc>
      </w:tr>
      <w:tr w:rsidR="00F33F4C" w14:paraId="355188F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5D3F5" w14:textId="77777777" w:rsidR="00F33F4C" w:rsidRDefault="00000000">
            <w:pPr>
              <w:jc w:val="center"/>
            </w:pPr>
            <w:r>
              <w:rPr>
                <w:color w:val="000000"/>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13872" w14:textId="77777777" w:rsidR="00F33F4C" w:rsidRDefault="00000000">
            <w:r>
              <w:rPr>
                <w:b/>
                <w:bCs/>
                <w:sz w:val="20"/>
                <w:szCs w:val="20"/>
              </w:rPr>
              <w:t>Vùng Hệ thống/Ứng dụng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F2A1C" w14:textId="77777777" w:rsidR="00F33F4C" w:rsidRDefault="00000000">
            <w:r>
              <w:rPr>
                <w:sz w:val="20"/>
                <w:szCs w:val="20"/>
              </w:rPr>
              <w:t>Máy chủ, CSDL, ứng dụng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F2C98" w14:textId="77777777" w:rsidR="00F33F4C" w:rsidRDefault="00000000">
            <w:r>
              <w:rPr>
                <w:sz w:val="20"/>
                <w:szCs w:val="20"/>
              </w:rPr>
              <w:t>SQLi, Privilege Escalation, Ransomware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E9472" w14:textId="77777777" w:rsidR="00F33F4C" w:rsidRDefault="00000000">
            <w:r>
              <w:rPr>
                <w:sz w:val="20"/>
                <w:szCs w:val="20"/>
              </w:rPr>
              <w:t>RBAC, Mã hóa CSDL, Audit Log, Patch Mgmt</w:t>
            </w:r>
          </w:p>
        </w:tc>
      </w:tr>
    </w:tbl>
    <w:p w14:paraId="14015F3A" w14:textId="77777777" w:rsidR="00F33F4C" w:rsidRDefault="00F33F4C">
      <w:pPr>
        <w:spacing w:before="60" w:after="60"/>
      </w:pPr>
    </w:p>
    <w:p w14:paraId="13AEFD94" w14:textId="77777777" w:rsidR="00F33F4C" w:rsidRDefault="00000000">
      <w:pPr>
        <w:spacing w:before="80" w:after="80" w:line="360" w:lineRule="auto"/>
        <w:ind w:firstLine="720"/>
        <w:jc w:val="both"/>
      </w:pPr>
      <w:r>
        <w:t xml:space="preserve">Điểm đặc biệt của mô hình bảy vùng là tư duy </w:t>
      </w:r>
      <w:r>
        <w:rPr>
          <w:b/>
          <w:bCs/>
        </w:rPr>
        <w:t>phân tách ranh giới tin cậy (Trust Boundary)</w:t>
      </w:r>
      <w:r>
        <w:t xml:space="preserve">: mỗi khi thông tin di chuyển từ vùng này sang vùng khác, cần có cơ chế xác thực và kiểm soát bổ sung – nền tảng của triết lý </w:t>
      </w:r>
      <w:r>
        <w:rPr>
          <w:b/>
          <w:bCs/>
        </w:rPr>
        <w:t>Zero Trust Architecture</w:t>
      </w:r>
      <w:r>
        <w:t xml:space="preserve"> ("Không bao giờ tin tưởng mặc định, luôn luôn xác minh").</w:t>
      </w:r>
    </w:p>
    <w:p w14:paraId="3B42D183" w14:textId="77777777" w:rsidR="00F33F4C" w:rsidRDefault="00F33F4C">
      <w:pPr>
        <w:spacing w:before="60" w:after="60"/>
      </w:pPr>
    </w:p>
    <w:p w14:paraId="0D6C51A7" w14:textId="77777777" w:rsidR="00F33F4C" w:rsidRDefault="00000000">
      <w:pPr>
        <w:pStyle w:val="Heading2"/>
      </w:pPr>
      <w:bookmarkStart w:id="12" w:name="_Toc231805531"/>
      <w:r>
        <w:t>1.3. Phương pháp đánh giá rủi ro An toàn thông tin</w:t>
      </w:r>
      <w:bookmarkEnd w:id="12"/>
    </w:p>
    <w:p w14:paraId="0F853CF3" w14:textId="77777777" w:rsidR="00F33F4C" w:rsidRDefault="00F33F4C">
      <w:pPr>
        <w:spacing w:before="60" w:after="60"/>
      </w:pPr>
    </w:p>
    <w:p w14:paraId="0580027C" w14:textId="77777777" w:rsidR="00F33F4C" w:rsidRDefault="00000000">
      <w:pPr>
        <w:pStyle w:val="Heading3"/>
      </w:pPr>
      <w:bookmarkStart w:id="13" w:name="_Toc231805532"/>
      <w:r>
        <w:t>1.3.1. Khái niệm và phương pháp tiếp cận</w:t>
      </w:r>
      <w:bookmarkEnd w:id="13"/>
    </w:p>
    <w:p w14:paraId="1AEBF81C" w14:textId="77777777" w:rsidR="00F33F4C" w:rsidRDefault="00000000">
      <w:pPr>
        <w:spacing w:before="80" w:after="80" w:line="360" w:lineRule="auto"/>
        <w:ind w:firstLine="720"/>
        <w:jc w:val="both"/>
      </w:pPr>
      <w:r>
        <w:rPr>
          <w:b/>
          <w:bCs/>
        </w:rPr>
        <w:t>Rủi ro an toàn thông tin</w:t>
      </w:r>
      <w:r>
        <w:t xml:space="preserve"> = Xác suất xảy ra đe dọa × Mức độ tổn hại. Đánh giá rủi ro phải xem xét đồng thời: </w:t>
      </w:r>
      <w:r>
        <w:rPr>
          <w:b/>
          <w:bCs/>
        </w:rPr>
        <w:t>Mối đe dọa (Threat)</w:t>
      </w:r>
      <w:r>
        <w:t xml:space="preserve">, </w:t>
      </w:r>
      <w:r>
        <w:rPr>
          <w:b/>
          <w:bCs/>
        </w:rPr>
        <w:t>Lỗ hổng (Vulnerability)</w:t>
      </w:r>
      <w:r>
        <w:t xml:space="preserve">, và </w:t>
      </w:r>
      <w:r>
        <w:rPr>
          <w:b/>
          <w:bCs/>
        </w:rPr>
        <w:t>Tác động (Impact)</w:t>
      </w:r>
      <w:r>
        <w:t xml:space="preserve">. Phương pháp </w:t>
      </w:r>
      <w:r>
        <w:rPr>
          <w:b/>
          <w:bCs/>
        </w:rPr>
        <w:t>kết hợp (Combined Approach)</w:t>
      </w:r>
      <w:r>
        <w:t xml:space="preserve"> – tận dụng ưu điểm của định tính (nhanh, linh hoạt) và định lượng (chính xác) – được áp dụng trong bài viết này.</w:t>
      </w:r>
    </w:p>
    <w:p w14:paraId="699A1253" w14:textId="77777777" w:rsidR="00F33F4C" w:rsidRDefault="00F33F4C">
      <w:pPr>
        <w:spacing w:before="60" w:after="60"/>
      </w:pPr>
    </w:p>
    <w:p w14:paraId="56BDF748" w14:textId="77777777" w:rsidR="00F33F4C" w:rsidRDefault="00000000">
      <w:pPr>
        <w:pStyle w:val="Heading3"/>
      </w:pPr>
      <w:bookmarkStart w:id="14" w:name="_Toc231805533"/>
      <w:r>
        <w:t>1.3.2. Quy trình 9 bước theo NIST SP 800-30</w:t>
      </w:r>
      <w:bookmarkEnd w:id="14"/>
    </w:p>
    <w:p w14:paraId="50C46C08" w14:textId="77777777" w:rsidR="00F33F4C" w:rsidRDefault="00000000">
      <w:pPr>
        <w:spacing w:before="200" w:after="80"/>
        <w:jc w:val="center"/>
      </w:pPr>
      <w:r>
        <w:rPr>
          <w:b/>
          <w:bCs/>
          <w:i/>
          <w:iCs/>
          <w:sz w:val="22"/>
          <w:szCs w:val="22"/>
        </w:rPr>
        <w:t>Bảng 1.3: Quy trình đánh giá rủi ro ATTT 9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402"/>
        <w:gridCol w:w="3524"/>
        <w:gridCol w:w="2741"/>
      </w:tblGrid>
      <w:tr w:rsidR="00F33F4C" w14:paraId="5EBEA4C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7157CF" w14:textId="77777777" w:rsidR="00F33F4C" w:rsidRDefault="00000000">
            <w:pPr>
              <w:jc w:val="center"/>
            </w:pPr>
            <w:r>
              <w:rPr>
                <w:b/>
                <w:bCs/>
                <w:color w:val="FFFFFF"/>
                <w:sz w:val="20"/>
                <w:szCs w:val="20"/>
              </w:rPr>
              <w:t>Bước</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425F11" w14:textId="77777777" w:rsidR="00F33F4C" w:rsidRDefault="00000000">
            <w:pPr>
              <w:jc w:val="center"/>
            </w:pPr>
            <w:r>
              <w:rPr>
                <w:b/>
                <w:bCs/>
                <w:color w:val="FFFFFF"/>
                <w:sz w:val="20"/>
                <w:szCs w:val="20"/>
              </w:rPr>
              <w:t>Tên bước</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45D1DC" w14:textId="77777777" w:rsidR="00F33F4C" w:rsidRDefault="00000000">
            <w:pPr>
              <w:jc w:val="center"/>
            </w:pPr>
            <w:r>
              <w:rPr>
                <w:b/>
                <w:bCs/>
                <w:color w:val="FFFFFF"/>
                <w:sz w:val="20"/>
                <w:szCs w:val="20"/>
              </w:rPr>
              <w:t>Nội dung</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0D816" w14:textId="77777777" w:rsidR="00F33F4C" w:rsidRDefault="00000000">
            <w:pPr>
              <w:jc w:val="center"/>
            </w:pPr>
            <w:r>
              <w:rPr>
                <w:b/>
                <w:bCs/>
                <w:color w:val="FFFFFF"/>
                <w:sz w:val="20"/>
                <w:szCs w:val="20"/>
              </w:rPr>
              <w:t>Đầu ra</w:t>
            </w:r>
          </w:p>
        </w:tc>
      </w:tr>
      <w:tr w:rsidR="00F33F4C" w14:paraId="38ABAD5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51A06" w14:textId="77777777" w:rsidR="00F33F4C" w:rsidRDefault="00000000">
            <w:pPr>
              <w:jc w:val="center"/>
            </w:pPr>
            <w:r>
              <w:rPr>
                <w:b/>
                <w:bCs/>
                <w:color w:val="000000"/>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431F1" w14:textId="77777777" w:rsidR="00F33F4C" w:rsidRDefault="00000000">
            <w:r>
              <w:rPr>
                <w:b/>
                <w:bCs/>
                <w:sz w:val="20"/>
                <w:szCs w:val="20"/>
              </w:rPr>
              <w:t>Mô tả hệ thống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CDB9E" w14:textId="77777777" w:rsidR="00F33F4C" w:rsidRDefault="00000000">
            <w:r>
              <w:rPr>
                <w:sz w:val="20"/>
                <w:szCs w:val="20"/>
              </w:rPr>
              <w:t>Xác định phạm vi, ranh giới, thành phần HW/SW/Data/People/Procedures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219FC" w14:textId="77777777" w:rsidR="00F33F4C" w:rsidRDefault="00000000">
            <w:r>
              <w:rPr>
                <w:sz w:val="20"/>
                <w:szCs w:val="20"/>
              </w:rPr>
              <w:t>Hồ sơ đặc tả hệ thống</w:t>
            </w:r>
          </w:p>
        </w:tc>
      </w:tr>
      <w:tr w:rsidR="00F33F4C" w14:paraId="5AD74BE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D26BA4E" w14:textId="77777777" w:rsidR="00F33F4C" w:rsidRDefault="00000000">
            <w:pPr>
              <w:jc w:val="center"/>
            </w:pPr>
            <w:r>
              <w:rPr>
                <w:b/>
                <w:bCs/>
                <w:color w:val="000000"/>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1C5FCEE" w14:textId="77777777" w:rsidR="00F33F4C" w:rsidRDefault="00000000">
            <w:r>
              <w:rPr>
                <w:b/>
                <w:bCs/>
                <w:sz w:val="20"/>
                <w:szCs w:val="20"/>
              </w:rPr>
              <w:t>Nhận diện mối đe dọa</w:t>
            </w:r>
          </w:p>
        </w:tc>
        <w:tc>
          <w:tcPr>
            <w:tcW w:w="3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38511F2" w14:textId="77777777" w:rsidR="00F33F4C" w:rsidRDefault="00000000">
            <w:r>
              <w:rPr>
                <w:sz w:val="20"/>
                <w:szCs w:val="20"/>
              </w:rPr>
              <w:t>Lập danh sách mối đe dọa theo nguồn gốc (ngoài, trong, môi trường)</w:t>
            </w:r>
          </w:p>
        </w:tc>
        <w:tc>
          <w:tcPr>
            <w:tcW w:w="2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30E68CE" w14:textId="77777777" w:rsidR="00F33F4C" w:rsidRDefault="00000000">
            <w:r>
              <w:rPr>
                <w:sz w:val="20"/>
                <w:szCs w:val="20"/>
              </w:rPr>
              <w:t>Threat Catalog</w:t>
            </w:r>
          </w:p>
        </w:tc>
      </w:tr>
      <w:tr w:rsidR="00F33F4C" w14:paraId="773F514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89992" w14:textId="77777777" w:rsidR="00F33F4C" w:rsidRDefault="00000000">
            <w:pPr>
              <w:jc w:val="center"/>
            </w:pPr>
            <w:r>
              <w:rPr>
                <w:b/>
                <w:bCs/>
                <w:color w:val="000000"/>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831AE" w14:textId="77777777" w:rsidR="00F33F4C" w:rsidRDefault="00000000">
            <w:r>
              <w:rPr>
                <w:b/>
                <w:bCs/>
                <w:sz w:val="20"/>
                <w:szCs w:val="20"/>
              </w:rPr>
              <w:t>Nhận diện lỗ hổng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6D088" w14:textId="77777777" w:rsidR="00F33F4C" w:rsidRDefault="00000000">
            <w:r>
              <w:rPr>
                <w:sz w:val="20"/>
                <w:szCs w:val="20"/>
              </w:rPr>
              <w:t>Xác định điểm yếu kỹ thuật và phi kỹ thuật có thể bị khai thác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AAF99" w14:textId="77777777" w:rsidR="00F33F4C" w:rsidRDefault="00000000">
            <w:r>
              <w:rPr>
                <w:sz w:val="20"/>
                <w:szCs w:val="20"/>
              </w:rPr>
              <w:t>Vulnerability List</w:t>
            </w:r>
          </w:p>
        </w:tc>
      </w:tr>
      <w:tr w:rsidR="00F33F4C" w14:paraId="2A16186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31E02AF" w14:textId="77777777" w:rsidR="00F33F4C" w:rsidRDefault="00000000">
            <w:pPr>
              <w:jc w:val="center"/>
            </w:pPr>
            <w:r>
              <w:rPr>
                <w:b/>
                <w:bCs/>
                <w:color w:val="000000"/>
                <w:sz w:val="20"/>
                <w:szCs w:val="20"/>
              </w:rPr>
              <w:lastRenderedPageBreak/>
              <w:t>4</w:t>
            </w:r>
          </w:p>
        </w:tc>
        <w:tc>
          <w:tcPr>
            <w:tcW w:w="2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159D103" w14:textId="77777777" w:rsidR="00F33F4C" w:rsidRDefault="00000000">
            <w:r>
              <w:rPr>
                <w:b/>
                <w:bCs/>
                <w:sz w:val="20"/>
                <w:szCs w:val="20"/>
              </w:rPr>
              <w:t>Phân tích kiểm soát hiện có</w:t>
            </w:r>
          </w:p>
        </w:tc>
        <w:tc>
          <w:tcPr>
            <w:tcW w:w="3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DB426F9" w14:textId="77777777" w:rsidR="00F33F4C" w:rsidRDefault="00000000">
            <w:r>
              <w:rPr>
                <w:sz w:val="20"/>
                <w:szCs w:val="20"/>
              </w:rPr>
              <w:t>Đánh giá biện pháp kiểm soát đã triển khai và đang kế hoạch</w:t>
            </w:r>
          </w:p>
        </w:tc>
        <w:tc>
          <w:tcPr>
            <w:tcW w:w="2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347F1D9" w14:textId="77777777" w:rsidR="00F33F4C" w:rsidRDefault="00000000">
            <w:r>
              <w:rPr>
                <w:sz w:val="20"/>
                <w:szCs w:val="20"/>
              </w:rPr>
              <w:t>Control List</w:t>
            </w:r>
          </w:p>
        </w:tc>
      </w:tr>
      <w:tr w:rsidR="00F33F4C" w14:paraId="1E1E5A4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309F3" w14:textId="77777777" w:rsidR="00F33F4C" w:rsidRDefault="00000000">
            <w:pPr>
              <w:jc w:val="center"/>
            </w:pPr>
            <w:r>
              <w:rPr>
                <w:b/>
                <w:bCs/>
                <w:color w:val="000000"/>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183A5" w14:textId="77777777" w:rsidR="00F33F4C" w:rsidRDefault="00000000">
            <w:r>
              <w:rPr>
                <w:b/>
                <w:bCs/>
                <w:sz w:val="20"/>
                <w:szCs w:val="20"/>
              </w:rPr>
              <w:t>Xác định khả năng xảy ra</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43F03" w14:textId="77777777" w:rsidR="00F33F4C" w:rsidRDefault="00000000">
            <w:r>
              <w:rPr>
                <w:sz w:val="20"/>
                <w:szCs w:val="20"/>
              </w:rPr>
              <w:t>Đánh giá xác suất đe dọa thành công khai thác lỗ hổng (Cao/TB/Thấp)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2297D" w14:textId="77777777" w:rsidR="00F33F4C" w:rsidRDefault="00000000">
            <w:r>
              <w:rPr>
                <w:sz w:val="20"/>
                <w:szCs w:val="20"/>
              </w:rPr>
              <w:t>Likelihood Score</w:t>
            </w:r>
          </w:p>
        </w:tc>
      </w:tr>
      <w:tr w:rsidR="00F33F4C" w14:paraId="3648A02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D795226" w14:textId="77777777" w:rsidR="00F33F4C" w:rsidRDefault="00000000">
            <w:pPr>
              <w:jc w:val="center"/>
            </w:pPr>
            <w:r>
              <w:rPr>
                <w:b/>
                <w:bCs/>
                <w:color w:val="000000"/>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25129D1" w14:textId="77777777" w:rsidR="00F33F4C" w:rsidRDefault="00000000">
            <w:r>
              <w:rPr>
                <w:b/>
                <w:bCs/>
                <w:sz w:val="20"/>
                <w:szCs w:val="20"/>
              </w:rPr>
              <w:t>Phân tích tác động</w:t>
            </w:r>
          </w:p>
        </w:tc>
        <w:tc>
          <w:tcPr>
            <w:tcW w:w="3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EBDD844" w14:textId="77777777" w:rsidR="00F33F4C" w:rsidRDefault="00000000">
            <w:r>
              <w:rPr>
                <w:sz w:val="20"/>
                <w:szCs w:val="20"/>
              </w:rPr>
              <w:t>Mức độ tổn hại tài chính, danh tiếng, pháp lý nếu đe dọa thành công</w:t>
            </w:r>
          </w:p>
        </w:tc>
        <w:tc>
          <w:tcPr>
            <w:tcW w:w="2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41EA263" w14:textId="77777777" w:rsidR="00F33F4C" w:rsidRDefault="00000000">
            <w:r>
              <w:rPr>
                <w:sz w:val="20"/>
                <w:szCs w:val="20"/>
              </w:rPr>
              <w:t>Impact Score</w:t>
            </w:r>
          </w:p>
        </w:tc>
      </w:tr>
      <w:tr w:rsidR="00F33F4C" w14:paraId="22C4B2D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40EF9" w14:textId="77777777" w:rsidR="00F33F4C" w:rsidRDefault="00000000">
            <w:pPr>
              <w:jc w:val="center"/>
            </w:pPr>
            <w:r>
              <w:rPr>
                <w:b/>
                <w:bCs/>
                <w:color w:val="000000"/>
                <w:sz w:val="20"/>
                <w:szCs w:val="20"/>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F1909" w14:textId="77777777" w:rsidR="00F33F4C" w:rsidRDefault="00000000">
            <w:r>
              <w:rPr>
                <w:b/>
                <w:bCs/>
                <w:sz w:val="20"/>
                <w:szCs w:val="20"/>
              </w:rPr>
              <w:t>Xác định mức độ rủi ro</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0390D" w14:textId="77777777" w:rsidR="00F33F4C" w:rsidRDefault="00000000">
            <w:r>
              <w:rPr>
                <w:sz w:val="20"/>
                <w:szCs w:val="20"/>
              </w:rPr>
              <w:t>Tổng hợp XS × Tác động lên Ma trận Rủi ro 5×5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965D7" w14:textId="77777777" w:rsidR="00F33F4C" w:rsidRDefault="00000000">
            <w:r>
              <w:rPr>
                <w:sz w:val="20"/>
                <w:szCs w:val="20"/>
              </w:rPr>
              <w:t>Risk Matrix</w:t>
            </w:r>
          </w:p>
        </w:tc>
      </w:tr>
      <w:tr w:rsidR="00F33F4C" w14:paraId="314AD61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F0D8B63" w14:textId="77777777" w:rsidR="00F33F4C" w:rsidRDefault="00000000">
            <w:pPr>
              <w:jc w:val="center"/>
            </w:pPr>
            <w:r>
              <w:rPr>
                <w:b/>
                <w:bCs/>
                <w:color w:val="000000"/>
                <w:sz w:val="20"/>
                <w:szCs w:val="20"/>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5A95863" w14:textId="77777777" w:rsidR="00F33F4C" w:rsidRDefault="00000000">
            <w:r>
              <w:rPr>
                <w:b/>
                <w:bCs/>
                <w:sz w:val="20"/>
                <w:szCs w:val="20"/>
              </w:rPr>
              <w:t>Đề xuất biện pháp kiểm soát</w:t>
            </w:r>
          </w:p>
        </w:tc>
        <w:tc>
          <w:tcPr>
            <w:tcW w:w="3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CB0BEBB" w14:textId="77777777" w:rsidR="00F33F4C" w:rsidRDefault="00000000">
            <w:r>
              <w:rPr>
                <w:sz w:val="20"/>
                <w:szCs w:val="20"/>
              </w:rPr>
              <w:t>Đề xuất giải pháp kỹ thuật/quy trình giảm rủi ro xuống mức chấp nhận</w:t>
            </w:r>
          </w:p>
        </w:tc>
        <w:tc>
          <w:tcPr>
            <w:tcW w:w="2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391F403" w14:textId="77777777" w:rsidR="00F33F4C" w:rsidRDefault="00000000">
            <w:r>
              <w:rPr>
                <w:sz w:val="20"/>
                <w:szCs w:val="20"/>
              </w:rPr>
              <w:t>Control Recommendations</w:t>
            </w:r>
          </w:p>
        </w:tc>
      </w:tr>
      <w:tr w:rsidR="00F33F4C" w14:paraId="796E38E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49A6F" w14:textId="77777777" w:rsidR="00F33F4C" w:rsidRDefault="00000000">
            <w:pPr>
              <w:jc w:val="center"/>
            </w:pPr>
            <w:r>
              <w:rPr>
                <w:b/>
                <w:bCs/>
                <w:color w:val="000000"/>
                <w:sz w:val="20"/>
                <w:szCs w:val="20"/>
              </w:rPr>
              <w:t>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558E3" w14:textId="77777777" w:rsidR="00F33F4C" w:rsidRDefault="00000000">
            <w:r>
              <w:rPr>
                <w:b/>
                <w:bCs/>
                <w:sz w:val="20"/>
                <w:szCs w:val="20"/>
              </w:rPr>
              <w:t>Lập tài liệu kết quả</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FB7A8" w14:textId="77777777" w:rsidR="00F33F4C" w:rsidRDefault="00000000">
            <w:r>
              <w:rPr>
                <w:sz w:val="20"/>
                <w:szCs w:val="20"/>
              </w:rPr>
              <w:t>Ghi chép toàn bộ kết quả thành báo cáo cho lãnh đạo và nhóm kỹ thuật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594E7" w14:textId="77777777" w:rsidR="00F33F4C" w:rsidRDefault="00000000">
            <w:r>
              <w:rPr>
                <w:sz w:val="20"/>
                <w:szCs w:val="20"/>
              </w:rPr>
              <w:t>Risk Assessment Report</w:t>
            </w:r>
          </w:p>
        </w:tc>
      </w:tr>
    </w:tbl>
    <w:p w14:paraId="148A1811" w14:textId="77777777" w:rsidR="00F33F4C" w:rsidRDefault="00F33F4C">
      <w:pPr>
        <w:spacing w:before="60" w:after="60"/>
      </w:pPr>
    </w:p>
    <w:p w14:paraId="10C9FA5A" w14:textId="77777777" w:rsidR="00F33F4C" w:rsidRDefault="00000000">
      <w:pPr>
        <w:spacing w:before="200" w:after="80"/>
        <w:jc w:val="center"/>
      </w:pPr>
      <w:r>
        <w:rPr>
          <w:b/>
          <w:bCs/>
          <w:i/>
          <w:iCs/>
          <w:sz w:val="22"/>
          <w:szCs w:val="22"/>
        </w:rPr>
        <w:t>Bảng 1.4: Ma trận Rủi ro tổng quát 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520"/>
        <w:gridCol w:w="1520"/>
        <w:gridCol w:w="1520"/>
        <w:gridCol w:w="1520"/>
        <w:gridCol w:w="1520"/>
      </w:tblGrid>
      <w:tr w:rsidR="00F33F4C" w14:paraId="2EA25857"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960EAF" w14:textId="77777777" w:rsidR="00F33F4C" w:rsidRDefault="00000000">
            <w:pPr>
              <w:jc w:val="center"/>
            </w:pPr>
            <w:r>
              <w:rPr>
                <w:b/>
                <w:bCs/>
                <w:color w:val="FFFFFF"/>
                <w:sz w:val="20"/>
                <w:szCs w:val="20"/>
              </w:rPr>
              <w:t>XS xảy ra \ Tác động</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BE2E0F" w14:textId="77777777" w:rsidR="00F33F4C" w:rsidRDefault="00000000">
            <w:pPr>
              <w:jc w:val="center"/>
            </w:pPr>
            <w:r>
              <w:rPr>
                <w:b/>
                <w:bCs/>
                <w:color w:val="FFFFFF"/>
                <w:sz w:val="20"/>
                <w:szCs w:val="20"/>
              </w:rPr>
              <w:t>Rất thấp (1)</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F9D129" w14:textId="77777777" w:rsidR="00F33F4C" w:rsidRDefault="00000000">
            <w:pPr>
              <w:jc w:val="center"/>
            </w:pPr>
            <w:r>
              <w:rPr>
                <w:b/>
                <w:bCs/>
                <w:color w:val="FFFFFF"/>
                <w:sz w:val="20"/>
                <w:szCs w:val="20"/>
              </w:rPr>
              <w:t>Thấp (2)</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D9F852" w14:textId="77777777" w:rsidR="00F33F4C" w:rsidRDefault="00000000">
            <w:pPr>
              <w:jc w:val="center"/>
            </w:pPr>
            <w:r>
              <w:rPr>
                <w:b/>
                <w:bCs/>
                <w:color w:val="FFFFFF"/>
                <w:sz w:val="20"/>
                <w:szCs w:val="20"/>
              </w:rPr>
              <w:t>Trung bình (3)</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18473E" w14:textId="77777777" w:rsidR="00F33F4C" w:rsidRDefault="00000000">
            <w:pPr>
              <w:jc w:val="center"/>
            </w:pPr>
            <w:r>
              <w:rPr>
                <w:b/>
                <w:bCs/>
                <w:color w:val="FFFFFF"/>
                <w:sz w:val="20"/>
                <w:szCs w:val="20"/>
              </w:rPr>
              <w:t>Cao (4)</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71ED1D" w14:textId="77777777" w:rsidR="00F33F4C" w:rsidRDefault="00000000">
            <w:pPr>
              <w:jc w:val="center"/>
            </w:pPr>
            <w:r>
              <w:rPr>
                <w:b/>
                <w:bCs/>
                <w:color w:val="FFFFFF"/>
                <w:sz w:val="20"/>
                <w:szCs w:val="20"/>
              </w:rPr>
              <w:t>Rất cao (5)</w:t>
            </w:r>
          </w:p>
        </w:tc>
      </w:tr>
      <w:tr w:rsidR="00F33F4C" w14:paraId="0C1AD7FB"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2523BD2D" w14:textId="77777777" w:rsidR="00F33F4C" w:rsidRDefault="00000000">
            <w:r>
              <w:rPr>
                <w:b/>
                <w:bCs/>
                <w:sz w:val="20"/>
                <w:szCs w:val="20"/>
              </w:rPr>
              <w:t>Rất cao (5)</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D2A55" w14:textId="77777777" w:rsidR="00F33F4C" w:rsidRDefault="00000000">
            <w:pPr>
              <w:jc w:val="center"/>
            </w:pPr>
            <w:r>
              <w:rPr>
                <w:color w:val="000000"/>
                <w:sz w:val="20"/>
                <w:szCs w:val="20"/>
              </w:rPr>
              <w:t>5 TB</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64EDE78D" w14:textId="77777777" w:rsidR="00F33F4C" w:rsidRDefault="00000000">
            <w:pPr>
              <w:jc w:val="center"/>
            </w:pPr>
            <w:r>
              <w:rPr>
                <w:color w:val="000000"/>
                <w:sz w:val="20"/>
                <w:szCs w:val="20"/>
              </w:rPr>
              <w:t>10 Cao</w:t>
            </w:r>
          </w:p>
        </w:tc>
        <w:tc>
          <w:tcPr>
            <w:tcW w:w="1520" w:type="dxa"/>
            <w:tcBorders>
              <w:top w:val="single" w:sz="1" w:space="0" w:color="AAAAAA"/>
              <w:left w:val="single" w:sz="1" w:space="0" w:color="AAAAAA"/>
              <w:bottom w:val="single" w:sz="1" w:space="0" w:color="AAAAAA"/>
              <w:right w:val="single" w:sz="1" w:space="0" w:color="AAAAAA"/>
            </w:tcBorders>
            <w:shd w:val="clear" w:color="auto" w:fill="FF6666"/>
            <w:tcMar>
              <w:top w:w="80" w:type="dxa"/>
              <w:left w:w="120" w:type="dxa"/>
              <w:bottom w:w="80" w:type="dxa"/>
              <w:right w:w="120" w:type="dxa"/>
            </w:tcMar>
          </w:tcPr>
          <w:p w14:paraId="15D902E9" w14:textId="77777777" w:rsidR="00F33F4C" w:rsidRDefault="00000000">
            <w:pPr>
              <w:jc w:val="center"/>
            </w:pPr>
            <w:r>
              <w:rPr>
                <w:color w:val="000000"/>
                <w:sz w:val="20"/>
                <w:szCs w:val="20"/>
              </w:rPr>
              <w:t>15 Rất cao</w:t>
            </w:r>
          </w:p>
        </w:tc>
        <w:tc>
          <w:tcPr>
            <w:tcW w:w="152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14:paraId="415173B2" w14:textId="77777777" w:rsidR="00F33F4C" w:rsidRDefault="00000000">
            <w:pPr>
              <w:jc w:val="center"/>
            </w:pPr>
            <w:r>
              <w:rPr>
                <w:color w:val="000000"/>
                <w:sz w:val="20"/>
                <w:szCs w:val="20"/>
              </w:rPr>
              <w:t>20 Rất cao</w:t>
            </w:r>
          </w:p>
        </w:tc>
        <w:tc>
          <w:tcPr>
            <w:tcW w:w="1520" w:type="dxa"/>
            <w:tcBorders>
              <w:top w:val="single" w:sz="1" w:space="0" w:color="AAAAAA"/>
              <w:left w:val="single" w:sz="1" w:space="0" w:color="AAAAAA"/>
              <w:bottom w:val="single" w:sz="1" w:space="0" w:color="AAAAAA"/>
              <w:right w:val="single" w:sz="1" w:space="0" w:color="AAAAAA"/>
            </w:tcBorders>
            <w:shd w:val="clear" w:color="auto" w:fill="CC0000"/>
            <w:tcMar>
              <w:top w:w="80" w:type="dxa"/>
              <w:left w:w="120" w:type="dxa"/>
              <w:bottom w:w="80" w:type="dxa"/>
              <w:right w:w="120" w:type="dxa"/>
            </w:tcMar>
          </w:tcPr>
          <w:p w14:paraId="6CD03F57" w14:textId="77777777" w:rsidR="00F33F4C" w:rsidRDefault="00000000">
            <w:pPr>
              <w:jc w:val="center"/>
            </w:pPr>
            <w:r>
              <w:rPr>
                <w:color w:val="000000"/>
                <w:sz w:val="20"/>
                <w:szCs w:val="20"/>
              </w:rPr>
              <w:t>25 Rất cao</w:t>
            </w:r>
          </w:p>
        </w:tc>
      </w:tr>
      <w:tr w:rsidR="00F33F4C" w14:paraId="2DC872EB"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CDC76E5" w14:textId="77777777" w:rsidR="00F33F4C" w:rsidRDefault="00000000">
            <w:r>
              <w:rPr>
                <w:b/>
                <w:bCs/>
                <w:sz w:val="20"/>
                <w:szCs w:val="20"/>
              </w:rPr>
              <w:t>Cao (4)</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A30AB" w14:textId="77777777" w:rsidR="00F33F4C" w:rsidRDefault="00000000">
            <w:pPr>
              <w:jc w:val="center"/>
            </w:pPr>
            <w:r>
              <w:rPr>
                <w:color w:val="000000"/>
                <w:sz w:val="20"/>
                <w:szCs w:val="20"/>
              </w:rPr>
              <w:t>4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57B9E52A" w14:textId="77777777" w:rsidR="00F33F4C" w:rsidRDefault="00000000">
            <w:pPr>
              <w:jc w:val="center"/>
            </w:pPr>
            <w:r>
              <w:rPr>
                <w:color w:val="000000"/>
                <w:sz w:val="20"/>
                <w:szCs w:val="20"/>
              </w:rPr>
              <w:t>8 TB</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11995C52" w14:textId="77777777" w:rsidR="00F33F4C" w:rsidRDefault="00000000">
            <w:pPr>
              <w:jc w:val="center"/>
            </w:pPr>
            <w:r>
              <w:rPr>
                <w:color w:val="000000"/>
                <w:sz w:val="20"/>
                <w:szCs w:val="20"/>
              </w:rPr>
              <w:t>12 Cao</w:t>
            </w:r>
          </w:p>
        </w:tc>
        <w:tc>
          <w:tcPr>
            <w:tcW w:w="1520" w:type="dxa"/>
            <w:tcBorders>
              <w:top w:val="single" w:sz="1" w:space="0" w:color="AAAAAA"/>
              <w:left w:val="single" w:sz="1" w:space="0" w:color="AAAAAA"/>
              <w:bottom w:val="single" w:sz="1" w:space="0" w:color="AAAAAA"/>
              <w:right w:val="single" w:sz="1" w:space="0" w:color="AAAAAA"/>
            </w:tcBorders>
            <w:shd w:val="clear" w:color="auto" w:fill="FF6666"/>
            <w:tcMar>
              <w:top w:w="80" w:type="dxa"/>
              <w:left w:w="120" w:type="dxa"/>
              <w:bottom w:w="80" w:type="dxa"/>
              <w:right w:w="120" w:type="dxa"/>
            </w:tcMar>
          </w:tcPr>
          <w:p w14:paraId="43776405" w14:textId="77777777" w:rsidR="00F33F4C" w:rsidRDefault="00000000">
            <w:pPr>
              <w:jc w:val="center"/>
            </w:pPr>
            <w:r>
              <w:rPr>
                <w:color w:val="000000"/>
                <w:sz w:val="20"/>
                <w:szCs w:val="20"/>
              </w:rPr>
              <w:t>16 Rất cao</w:t>
            </w:r>
          </w:p>
        </w:tc>
        <w:tc>
          <w:tcPr>
            <w:tcW w:w="152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14:paraId="5644F06D" w14:textId="77777777" w:rsidR="00F33F4C" w:rsidRDefault="00000000">
            <w:pPr>
              <w:jc w:val="center"/>
            </w:pPr>
            <w:r>
              <w:rPr>
                <w:color w:val="000000"/>
                <w:sz w:val="20"/>
                <w:szCs w:val="20"/>
              </w:rPr>
              <w:t>20 Rất cao</w:t>
            </w:r>
          </w:p>
        </w:tc>
      </w:tr>
      <w:tr w:rsidR="00F33F4C" w14:paraId="5B601478"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DED7BBB" w14:textId="77777777" w:rsidR="00F33F4C" w:rsidRDefault="00000000">
            <w:r>
              <w:rPr>
                <w:b/>
                <w:bCs/>
                <w:sz w:val="20"/>
                <w:szCs w:val="20"/>
              </w:rPr>
              <w:t>Trung bình (3)</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0B763" w14:textId="77777777" w:rsidR="00F33F4C" w:rsidRDefault="00000000">
            <w:pPr>
              <w:jc w:val="center"/>
            </w:pPr>
            <w:r>
              <w:rPr>
                <w:color w:val="000000"/>
                <w:sz w:val="20"/>
                <w:szCs w:val="20"/>
              </w:rPr>
              <w:t>3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80D96" w14:textId="77777777" w:rsidR="00F33F4C" w:rsidRDefault="00000000">
            <w:pPr>
              <w:jc w:val="center"/>
            </w:pPr>
            <w:r>
              <w:rPr>
                <w:color w:val="000000"/>
                <w:sz w:val="20"/>
                <w:szCs w:val="20"/>
              </w:rPr>
              <w:t>6 TB</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00ADE4F3" w14:textId="77777777" w:rsidR="00F33F4C" w:rsidRDefault="00000000">
            <w:pPr>
              <w:jc w:val="center"/>
            </w:pPr>
            <w:r>
              <w:rPr>
                <w:color w:val="000000"/>
                <w:sz w:val="20"/>
                <w:szCs w:val="20"/>
              </w:rPr>
              <w:t>9 TB</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2A34ED42" w14:textId="77777777" w:rsidR="00F33F4C" w:rsidRDefault="00000000">
            <w:pPr>
              <w:jc w:val="center"/>
            </w:pPr>
            <w:r>
              <w:rPr>
                <w:color w:val="000000"/>
                <w:sz w:val="20"/>
                <w:szCs w:val="20"/>
              </w:rPr>
              <w:t>12 Cao</w:t>
            </w:r>
          </w:p>
        </w:tc>
        <w:tc>
          <w:tcPr>
            <w:tcW w:w="1520" w:type="dxa"/>
            <w:tcBorders>
              <w:top w:val="single" w:sz="1" w:space="0" w:color="AAAAAA"/>
              <w:left w:val="single" w:sz="1" w:space="0" w:color="AAAAAA"/>
              <w:bottom w:val="single" w:sz="1" w:space="0" w:color="AAAAAA"/>
              <w:right w:val="single" w:sz="1" w:space="0" w:color="AAAAAA"/>
            </w:tcBorders>
            <w:shd w:val="clear" w:color="auto" w:fill="FF6666"/>
            <w:tcMar>
              <w:top w:w="80" w:type="dxa"/>
              <w:left w:w="120" w:type="dxa"/>
              <w:bottom w:w="80" w:type="dxa"/>
              <w:right w:w="120" w:type="dxa"/>
            </w:tcMar>
          </w:tcPr>
          <w:p w14:paraId="4B7ED28C" w14:textId="77777777" w:rsidR="00F33F4C" w:rsidRDefault="00000000">
            <w:pPr>
              <w:jc w:val="center"/>
            </w:pPr>
            <w:r>
              <w:rPr>
                <w:color w:val="000000"/>
                <w:sz w:val="20"/>
                <w:szCs w:val="20"/>
              </w:rPr>
              <w:t>15 Rất cao</w:t>
            </w:r>
          </w:p>
        </w:tc>
      </w:tr>
      <w:tr w:rsidR="00F33F4C" w14:paraId="7E7A9B29"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0FFE2C65" w14:textId="77777777" w:rsidR="00F33F4C" w:rsidRDefault="00000000">
            <w:r>
              <w:rPr>
                <w:b/>
                <w:bCs/>
                <w:sz w:val="20"/>
                <w:szCs w:val="20"/>
              </w:rPr>
              <w:t>Thấp (2)</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9C847" w14:textId="77777777" w:rsidR="00F33F4C" w:rsidRDefault="00000000">
            <w:pPr>
              <w:jc w:val="center"/>
            </w:pPr>
            <w:r>
              <w:rPr>
                <w:color w:val="000000"/>
                <w:sz w:val="20"/>
                <w:szCs w:val="20"/>
              </w:rPr>
              <w:t>2 Rất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51E5E" w14:textId="77777777" w:rsidR="00F33F4C" w:rsidRDefault="00000000">
            <w:pPr>
              <w:jc w:val="center"/>
            </w:pPr>
            <w:r>
              <w:rPr>
                <w:color w:val="000000"/>
                <w:sz w:val="20"/>
                <w:szCs w:val="20"/>
              </w:rPr>
              <w:t>4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AB612" w14:textId="77777777" w:rsidR="00F33F4C" w:rsidRDefault="00000000">
            <w:pPr>
              <w:jc w:val="center"/>
            </w:pPr>
            <w:r>
              <w:rPr>
                <w:color w:val="000000"/>
                <w:sz w:val="20"/>
                <w:szCs w:val="20"/>
              </w:rPr>
              <w:t>6 TB</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455793AD" w14:textId="77777777" w:rsidR="00F33F4C" w:rsidRDefault="00000000">
            <w:pPr>
              <w:jc w:val="center"/>
            </w:pPr>
            <w:r>
              <w:rPr>
                <w:color w:val="000000"/>
                <w:sz w:val="20"/>
                <w:szCs w:val="20"/>
              </w:rPr>
              <w:t>8 TB</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4BC92418" w14:textId="77777777" w:rsidR="00F33F4C" w:rsidRDefault="00000000">
            <w:pPr>
              <w:jc w:val="center"/>
            </w:pPr>
            <w:r>
              <w:rPr>
                <w:color w:val="000000"/>
                <w:sz w:val="20"/>
                <w:szCs w:val="20"/>
              </w:rPr>
              <w:t>10 Cao</w:t>
            </w:r>
          </w:p>
        </w:tc>
      </w:tr>
      <w:tr w:rsidR="00F33F4C" w14:paraId="22405CF9"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09F6A0F" w14:textId="77777777" w:rsidR="00F33F4C" w:rsidRDefault="00000000">
            <w:r>
              <w:rPr>
                <w:b/>
                <w:bCs/>
                <w:sz w:val="20"/>
                <w:szCs w:val="20"/>
              </w:rPr>
              <w:t>Rất thấp (1)</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48629" w14:textId="77777777" w:rsidR="00F33F4C" w:rsidRDefault="00000000">
            <w:pPr>
              <w:jc w:val="center"/>
            </w:pPr>
            <w:r>
              <w:rPr>
                <w:color w:val="000000"/>
                <w:sz w:val="20"/>
                <w:szCs w:val="20"/>
              </w:rPr>
              <w:t>1 Rất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B9C07" w14:textId="77777777" w:rsidR="00F33F4C" w:rsidRDefault="00000000">
            <w:pPr>
              <w:jc w:val="center"/>
            </w:pPr>
            <w:r>
              <w:rPr>
                <w:color w:val="000000"/>
                <w:sz w:val="20"/>
                <w:szCs w:val="20"/>
              </w:rPr>
              <w:t>2 Rất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D76CF" w14:textId="77777777" w:rsidR="00F33F4C" w:rsidRDefault="00000000">
            <w:pPr>
              <w:jc w:val="center"/>
            </w:pPr>
            <w:r>
              <w:rPr>
                <w:color w:val="000000"/>
                <w:sz w:val="20"/>
                <w:szCs w:val="20"/>
              </w:rPr>
              <w:t>3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3BADD" w14:textId="77777777" w:rsidR="00F33F4C" w:rsidRDefault="00000000">
            <w:pPr>
              <w:jc w:val="center"/>
            </w:pPr>
            <w:r>
              <w:rPr>
                <w:color w:val="000000"/>
                <w:sz w:val="20"/>
                <w:szCs w:val="20"/>
              </w:rPr>
              <w:t>4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2D549E0E" w14:textId="77777777" w:rsidR="00F33F4C" w:rsidRDefault="00000000">
            <w:pPr>
              <w:jc w:val="center"/>
            </w:pPr>
            <w:r>
              <w:rPr>
                <w:color w:val="000000"/>
                <w:sz w:val="20"/>
                <w:szCs w:val="20"/>
              </w:rPr>
              <w:t>5 TB</w:t>
            </w:r>
          </w:p>
        </w:tc>
      </w:tr>
    </w:tbl>
    <w:p w14:paraId="1A3B86CA" w14:textId="77777777" w:rsidR="00F33F4C" w:rsidRDefault="00F33F4C">
      <w:pPr>
        <w:spacing w:before="60" w:after="60"/>
      </w:pPr>
    </w:p>
    <w:p w14:paraId="78AEAE0C" w14:textId="77777777" w:rsidR="00F33F4C" w:rsidRDefault="00000000">
      <w:pPr>
        <w:pStyle w:val="Heading2"/>
      </w:pPr>
      <w:bookmarkStart w:id="15" w:name="_Toc231805534"/>
      <w:r>
        <w:t>1.4. Các công nghệ bảo mật lõi</w:t>
      </w:r>
      <w:bookmarkEnd w:id="15"/>
    </w:p>
    <w:p w14:paraId="60580B2D" w14:textId="77777777" w:rsidR="00F33F4C" w:rsidRDefault="00F33F4C">
      <w:pPr>
        <w:spacing w:before="60" w:after="60"/>
      </w:pPr>
    </w:p>
    <w:p w14:paraId="2CB1B11D" w14:textId="77777777" w:rsidR="00F33F4C" w:rsidRDefault="00000000">
      <w:pPr>
        <w:pStyle w:val="Heading3"/>
      </w:pPr>
      <w:bookmarkStart w:id="16" w:name="_Toc231805535"/>
      <w:r>
        <w:t>1.4.1. Mật mã học</w:t>
      </w:r>
      <w:bookmarkEnd w:id="16"/>
    </w:p>
    <w:p w14:paraId="37E4715D" w14:textId="77777777" w:rsidR="00F33F4C" w:rsidRDefault="00000000">
      <w:pPr>
        <w:spacing w:before="80" w:after="80" w:line="360" w:lineRule="auto"/>
        <w:ind w:firstLine="720"/>
        <w:jc w:val="both"/>
      </w:pPr>
      <w:r>
        <w:rPr>
          <w:b/>
          <w:bCs/>
        </w:rPr>
        <w:t>Mật mã học (Cryptography)</w:t>
      </w:r>
      <w:r>
        <w:t xml:space="preserve"> cung cấp nền tảng toán học cho ba dịch vụ bảo mật: bảo mật (Confidentiality) qua mã hóa; toàn vẹn (Integrity) qua hàm băm; và xác thực (Authentication) qua chữ ký số. </w:t>
      </w:r>
      <w:r>
        <w:rPr>
          <w:b/>
          <w:bCs/>
        </w:rPr>
        <w:t>AES-256-GCM</w:t>
      </w:r>
      <w:r>
        <w:t xml:space="preserve"> là chuẩn mã hóa đối xứng bắt buộc cho dữ liệu lưu trữ (tốc độ cao, xác thực toàn vẹn tích hợp). </w:t>
      </w:r>
      <w:r>
        <w:rPr>
          <w:b/>
          <w:bCs/>
        </w:rPr>
        <w:t>RSA-4096/ECDSA-P256</w:t>
      </w:r>
      <w:r>
        <w:t xml:space="preserve"> cho trao đổi khóa và chữ ký số. </w:t>
      </w:r>
      <w:r>
        <w:rPr>
          <w:b/>
          <w:bCs/>
        </w:rPr>
        <w:t>SHA-256</w:t>
      </w:r>
      <w:r>
        <w:t xml:space="preserve"> cho kiểm tra toàn vẹn và audit log. </w:t>
      </w:r>
      <w:r>
        <w:rPr>
          <w:b/>
          <w:bCs/>
        </w:rPr>
        <w:t>TLS 1.3</w:t>
      </w:r>
      <w:r>
        <w:t xml:space="preserve"> cho toàn bộ kênh truyền thông, hỗ trợ Perfect Forward Secrecy.</w:t>
      </w:r>
    </w:p>
    <w:p w14:paraId="51DDCFBB" w14:textId="77777777" w:rsidR="00F33F4C" w:rsidRDefault="00F33F4C">
      <w:pPr>
        <w:spacing w:before="60" w:after="60"/>
      </w:pPr>
    </w:p>
    <w:p w14:paraId="457715B2" w14:textId="77777777" w:rsidR="00F33F4C" w:rsidRDefault="00000000">
      <w:pPr>
        <w:spacing w:before="200" w:after="80"/>
        <w:jc w:val="center"/>
      </w:pPr>
      <w:r>
        <w:rPr>
          <w:b/>
          <w:bCs/>
          <w:i/>
          <w:iCs/>
          <w:sz w:val="22"/>
          <w:szCs w:val="22"/>
        </w:rPr>
        <w:t>Bảng 1.5: So sánh các thuật toán mật mã lõi áp dụng tại CRM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600"/>
        <w:gridCol w:w="2760"/>
        <w:gridCol w:w="2200"/>
      </w:tblGrid>
      <w:tr w:rsidR="00F33F4C" w14:paraId="6B054D5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882290" w14:textId="77777777" w:rsidR="00F33F4C" w:rsidRDefault="00000000">
            <w:pPr>
              <w:jc w:val="center"/>
            </w:pPr>
            <w:r>
              <w:rPr>
                <w:b/>
                <w:bCs/>
                <w:color w:val="FFFFFF"/>
                <w:sz w:val="20"/>
                <w:szCs w:val="20"/>
              </w:rPr>
              <w:t>Thuật toán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A29A11" w14:textId="77777777" w:rsidR="00F33F4C" w:rsidRDefault="00000000">
            <w:pPr>
              <w:jc w:val="center"/>
            </w:pPr>
            <w:r>
              <w:rPr>
                <w:b/>
                <w:bCs/>
                <w:color w:val="FFFFFF"/>
                <w:sz w:val="20"/>
                <w:szCs w:val="20"/>
              </w:rPr>
              <w:t>Loại</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FD815F" w14:textId="77777777" w:rsidR="00F33F4C" w:rsidRDefault="00000000">
            <w:pPr>
              <w:jc w:val="center"/>
            </w:pPr>
            <w:r>
              <w:rPr>
                <w:b/>
                <w:bCs/>
                <w:color w:val="FFFFFF"/>
                <w:sz w:val="20"/>
                <w:szCs w:val="20"/>
              </w:rPr>
              <w:t>Độ dài khóa</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591BD1" w14:textId="77777777" w:rsidR="00F33F4C" w:rsidRDefault="00000000">
            <w:pPr>
              <w:jc w:val="center"/>
            </w:pPr>
            <w:r>
              <w:rPr>
                <w:b/>
                <w:bCs/>
                <w:color w:val="FFFFFF"/>
                <w:sz w:val="20"/>
                <w:szCs w:val="20"/>
              </w:rPr>
              <w:t>Ứng dụng tại CRM 1.0</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8CCF9C" w14:textId="77777777" w:rsidR="00F33F4C" w:rsidRDefault="00000000">
            <w:pPr>
              <w:jc w:val="center"/>
            </w:pPr>
            <w:r>
              <w:rPr>
                <w:b/>
                <w:bCs/>
                <w:color w:val="FFFFFF"/>
                <w:sz w:val="20"/>
                <w:szCs w:val="20"/>
              </w:rPr>
              <w:t>Tốc độ</w:t>
            </w:r>
          </w:p>
        </w:tc>
      </w:tr>
      <w:tr w:rsidR="00F33F4C" w14:paraId="163EFF2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5E3BE" w14:textId="77777777" w:rsidR="00F33F4C" w:rsidRDefault="00000000">
            <w:r>
              <w:rPr>
                <w:b/>
                <w:bCs/>
                <w:sz w:val="20"/>
                <w:szCs w:val="20"/>
              </w:rPr>
              <w:t>AES-256-GCM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ECCB5" w14:textId="77777777" w:rsidR="00F33F4C" w:rsidRDefault="00000000">
            <w:pPr>
              <w:jc w:val="center"/>
            </w:pPr>
            <w:r>
              <w:rPr>
                <w:color w:val="000000"/>
                <w:sz w:val="20"/>
                <w:szCs w:val="20"/>
              </w:rPr>
              <w:t>Đối xứng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0300C" w14:textId="77777777" w:rsidR="00F33F4C" w:rsidRDefault="00000000">
            <w:pPr>
              <w:jc w:val="center"/>
            </w:pPr>
            <w:r>
              <w:rPr>
                <w:color w:val="000000"/>
                <w:sz w:val="20"/>
                <w:szCs w:val="20"/>
              </w:rPr>
              <w:t>256-bit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FEC3D" w14:textId="77777777" w:rsidR="00F33F4C" w:rsidRDefault="00000000">
            <w:r>
              <w:rPr>
                <w:sz w:val="20"/>
                <w:szCs w:val="20"/>
              </w:rPr>
              <w:t>Mã hóa CSDL at-rest, hồ sơ ảnh trên S3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6BC9F" w14:textId="77777777" w:rsidR="00F33F4C" w:rsidRDefault="00000000">
            <w:r>
              <w:rPr>
                <w:sz w:val="20"/>
                <w:szCs w:val="20"/>
              </w:rPr>
              <w:t>Rất nhanh (~1 GB/s)</w:t>
            </w:r>
          </w:p>
        </w:tc>
      </w:tr>
      <w:tr w:rsidR="00F33F4C" w14:paraId="7BC813B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9CF110D" w14:textId="77777777" w:rsidR="00F33F4C" w:rsidRDefault="00000000">
            <w:r>
              <w:rPr>
                <w:b/>
                <w:bCs/>
                <w:sz w:val="20"/>
                <w:szCs w:val="20"/>
              </w:rPr>
              <w:lastRenderedPageBreak/>
              <w:t>RSA-4096</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7CDD4B2" w14:textId="77777777" w:rsidR="00F33F4C" w:rsidRDefault="00000000">
            <w:pPr>
              <w:jc w:val="center"/>
            </w:pPr>
            <w:r>
              <w:rPr>
                <w:color w:val="000000"/>
                <w:sz w:val="20"/>
                <w:szCs w:val="20"/>
              </w:rPr>
              <w:t>Bất đối xứng</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E659A9C" w14:textId="77777777" w:rsidR="00F33F4C" w:rsidRDefault="00000000">
            <w:pPr>
              <w:jc w:val="center"/>
            </w:pPr>
            <w:r>
              <w:rPr>
                <w:color w:val="000000"/>
                <w:sz w:val="20"/>
                <w:szCs w:val="20"/>
              </w:rPr>
              <w:t>4096-bit</w:t>
            </w:r>
          </w:p>
        </w:tc>
        <w:tc>
          <w:tcPr>
            <w:tcW w:w="27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AE94CBA" w14:textId="77777777" w:rsidR="00F33F4C" w:rsidRDefault="00000000">
            <w:r>
              <w:rPr>
                <w:sz w:val="20"/>
                <w:szCs w:val="20"/>
              </w:rPr>
              <w:t>Trao đổi khóa TLS, ký số hồ sơ KH</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33177A6" w14:textId="77777777" w:rsidR="00F33F4C" w:rsidRDefault="00000000">
            <w:r>
              <w:rPr>
                <w:sz w:val="20"/>
                <w:szCs w:val="20"/>
              </w:rPr>
              <w:t>Chậm – dùng cho dữ liệu nhỏ</w:t>
            </w:r>
          </w:p>
        </w:tc>
      </w:tr>
      <w:tr w:rsidR="00F33F4C" w14:paraId="3AD347E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92959" w14:textId="77777777" w:rsidR="00F33F4C" w:rsidRDefault="00000000">
            <w:r>
              <w:rPr>
                <w:b/>
                <w:bCs/>
                <w:sz w:val="20"/>
                <w:szCs w:val="20"/>
              </w:rPr>
              <w:t>ECDSA-P256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41B52" w14:textId="77777777" w:rsidR="00F33F4C" w:rsidRDefault="00000000">
            <w:pPr>
              <w:jc w:val="center"/>
            </w:pPr>
            <w:r>
              <w:rPr>
                <w:color w:val="000000"/>
                <w:sz w:val="20"/>
                <w:szCs w:val="20"/>
              </w:rPr>
              <w:t>Bất đối xứng (ECC)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8C00E" w14:textId="77777777" w:rsidR="00F33F4C" w:rsidRDefault="00000000">
            <w:pPr>
              <w:jc w:val="center"/>
            </w:pPr>
            <w:r>
              <w:rPr>
                <w:color w:val="000000"/>
                <w:sz w:val="20"/>
                <w:szCs w:val="20"/>
              </w:rPr>
              <w:t>256-bit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C9374" w14:textId="77777777" w:rsidR="00F33F4C" w:rsidRDefault="00000000">
            <w:r>
              <w:rPr>
                <w:sz w:val="20"/>
                <w:szCs w:val="20"/>
              </w:rPr>
              <w:t>Chứng chỉ TLS API Gateway, ký JWT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1B616" w14:textId="77777777" w:rsidR="00F33F4C" w:rsidRDefault="00000000">
            <w:r>
              <w:rPr>
                <w:sz w:val="20"/>
                <w:szCs w:val="20"/>
              </w:rPr>
              <w:t>Nhanh, hiệu quả mobile</w:t>
            </w:r>
          </w:p>
        </w:tc>
      </w:tr>
      <w:tr w:rsidR="00F33F4C" w14:paraId="019B406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6794D11" w14:textId="77777777" w:rsidR="00F33F4C" w:rsidRDefault="00000000">
            <w:r>
              <w:rPr>
                <w:b/>
                <w:bCs/>
                <w:sz w:val="20"/>
                <w:szCs w:val="20"/>
              </w:rPr>
              <w:t>SHA-256</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68E6636" w14:textId="77777777" w:rsidR="00F33F4C" w:rsidRDefault="00000000">
            <w:pPr>
              <w:jc w:val="center"/>
            </w:pPr>
            <w:r>
              <w:rPr>
                <w:color w:val="000000"/>
                <w:sz w:val="20"/>
                <w:szCs w:val="20"/>
              </w:rPr>
              <w:t>Hàm băm</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FF3E1B6" w14:textId="77777777" w:rsidR="00F33F4C" w:rsidRDefault="00000000">
            <w:pPr>
              <w:jc w:val="center"/>
            </w:pPr>
            <w:r>
              <w:rPr>
                <w:color w:val="000000"/>
                <w:sz w:val="20"/>
                <w:szCs w:val="20"/>
              </w:rPr>
              <w:t>Output 256-bit</w:t>
            </w:r>
          </w:p>
        </w:tc>
        <w:tc>
          <w:tcPr>
            <w:tcW w:w="27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A26D084" w14:textId="77777777" w:rsidR="00F33F4C" w:rsidRDefault="00000000">
            <w:r>
              <w:rPr>
                <w:sz w:val="20"/>
                <w:szCs w:val="20"/>
              </w:rPr>
              <w:t>Kiểm tra toàn vẹn, lưu mật khẩu, Audit Log</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E1A4A24" w14:textId="77777777" w:rsidR="00F33F4C" w:rsidRDefault="00000000">
            <w:r>
              <w:rPr>
                <w:sz w:val="20"/>
                <w:szCs w:val="20"/>
              </w:rPr>
              <w:t>Cực nhanh</w:t>
            </w:r>
          </w:p>
        </w:tc>
      </w:tr>
      <w:tr w:rsidR="00F33F4C" w14:paraId="6BDCA1F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1F2CD" w14:textId="77777777" w:rsidR="00F33F4C" w:rsidRDefault="00000000">
            <w:r>
              <w:rPr>
                <w:b/>
                <w:bCs/>
                <w:sz w:val="20"/>
                <w:szCs w:val="20"/>
              </w:rPr>
              <w:t>TLS 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C7E56" w14:textId="77777777" w:rsidR="00F33F4C" w:rsidRDefault="00000000">
            <w:pPr>
              <w:jc w:val="center"/>
            </w:pPr>
            <w:r>
              <w:rPr>
                <w:color w:val="000000"/>
                <w:sz w:val="20"/>
                <w:szCs w:val="20"/>
              </w:rPr>
              <w:t>Giao thức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782B6" w14:textId="77777777" w:rsidR="00F33F4C" w:rsidRDefault="00000000">
            <w:pPr>
              <w:jc w:val="center"/>
            </w:pPr>
            <w:r>
              <w:rPr>
                <w:color w:val="000000"/>
                <w:sz w:val="20"/>
                <w:szCs w:val="20"/>
              </w:rPr>
              <w:t>N/A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E2EF2" w14:textId="77777777" w:rsidR="00F33F4C" w:rsidRDefault="00000000">
            <w:r>
              <w:rPr>
                <w:sz w:val="20"/>
                <w:szCs w:val="20"/>
              </w:rPr>
              <w:t>Toàn bộ giao tiếp Browser ↔ API Gateway ↔ Services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BE7EA" w14:textId="77777777" w:rsidR="00F33F4C" w:rsidRDefault="00000000">
            <w:r>
              <w:rPr>
                <w:sz w:val="20"/>
                <w:szCs w:val="20"/>
              </w:rPr>
              <w:t>Overhead tối thiểu</w:t>
            </w:r>
          </w:p>
        </w:tc>
      </w:tr>
    </w:tbl>
    <w:p w14:paraId="0A3F9100" w14:textId="77777777" w:rsidR="00F33F4C" w:rsidRDefault="00F33F4C">
      <w:pPr>
        <w:spacing w:before="60" w:after="60"/>
      </w:pPr>
    </w:p>
    <w:p w14:paraId="43AA6CEA" w14:textId="77777777" w:rsidR="00F33F4C" w:rsidRDefault="00000000">
      <w:pPr>
        <w:pStyle w:val="Heading3"/>
      </w:pPr>
      <w:bookmarkStart w:id="17" w:name="_Toc231805536"/>
      <w:r>
        <w:t>1.4.2. Kiểm soát truy cập – RBAC và ABAC</w:t>
      </w:r>
      <w:bookmarkEnd w:id="17"/>
    </w:p>
    <w:p w14:paraId="7C212485" w14:textId="77777777" w:rsidR="00F33F4C" w:rsidRDefault="00000000">
      <w:pPr>
        <w:spacing w:before="80" w:after="80" w:line="360" w:lineRule="auto"/>
        <w:ind w:firstLine="720"/>
        <w:jc w:val="both"/>
      </w:pPr>
      <w:r>
        <w:rPr>
          <w:b/>
          <w:bCs/>
        </w:rPr>
        <w:t>RBAC (Role-Based Access Control)</w:t>
      </w:r>
      <w:r>
        <w:t xml:space="preserve"> gán quyền cho Vai trò (Role), người dùng được gán vào vai trò theo chức danh – phù hợp nhất cho môi trường doanh nghiệp ngân hàng. Nguyên tắc cốt lõi: </w:t>
      </w:r>
      <w:r>
        <w:rPr>
          <w:b/>
          <w:bCs/>
        </w:rPr>
        <w:t>Least Privilege</w:t>
      </w:r>
      <w:r>
        <w:t xml:space="preserve"> (quyền tối thiểu) và </w:t>
      </w:r>
      <w:r>
        <w:rPr>
          <w:b/>
          <w:bCs/>
        </w:rPr>
        <w:t>Separation of Duties</w:t>
      </w:r>
      <w:r>
        <w:t xml:space="preserve"> (phân tách nhiệm vụ – SysAdmin không được truy cập dữ liệu KH). </w:t>
      </w:r>
      <w:r>
        <w:rPr>
          <w:b/>
          <w:bCs/>
        </w:rPr>
        <w:t>ABAC (Attribute-Based Access Control)</w:t>
      </w:r>
      <w:r>
        <w:t xml:space="preserve"> mở rộng RBAC bằng ngữ cảnh động: RM chỉ được xem CIC nếu (1) trong giờ làm việc; (2) từ IP nội bộ; VÀ (3) KH đó thuộc danh mục phụ trách – triển khai kiểm soát truy cập theo ngữ cảnh (Context-Aware Access Control).</w:t>
      </w:r>
    </w:p>
    <w:p w14:paraId="1E830884" w14:textId="77777777" w:rsidR="00F33F4C" w:rsidRDefault="00F33F4C">
      <w:pPr>
        <w:spacing w:before="60" w:after="60"/>
      </w:pPr>
    </w:p>
    <w:p w14:paraId="23EA6FB8" w14:textId="77777777" w:rsidR="00F33F4C" w:rsidRDefault="00000000">
      <w:pPr>
        <w:spacing w:before="200" w:after="80"/>
        <w:jc w:val="center"/>
      </w:pPr>
      <w:r>
        <w:rPr>
          <w:b/>
          <w:bCs/>
          <w:i/>
          <w:iCs/>
          <w:sz w:val="22"/>
          <w:szCs w:val="22"/>
        </w:rPr>
        <w:t>Bảng 1.6: Ma trận phân quyền RBAC cho CRM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900"/>
        <w:gridCol w:w="900"/>
        <w:gridCol w:w="800"/>
        <w:gridCol w:w="900"/>
        <w:gridCol w:w="1260"/>
        <w:gridCol w:w="1100"/>
        <w:gridCol w:w="900"/>
      </w:tblGrid>
      <w:tr w:rsidR="00F33F4C" w14:paraId="2E0D064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CCAF6C" w14:textId="77777777" w:rsidR="00F33F4C" w:rsidRDefault="00000000">
            <w:pPr>
              <w:jc w:val="center"/>
            </w:pPr>
            <w:r>
              <w:rPr>
                <w:b/>
                <w:bCs/>
                <w:color w:val="FFFFFF"/>
                <w:sz w:val="20"/>
                <w:szCs w:val="20"/>
              </w:rPr>
              <w:t>Vai trò</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72AA50" w14:textId="77777777" w:rsidR="00F33F4C" w:rsidRDefault="00000000">
            <w:pPr>
              <w:jc w:val="center"/>
            </w:pPr>
            <w:r>
              <w:rPr>
                <w:b/>
                <w:bCs/>
                <w:color w:val="FFFFFF"/>
                <w:sz w:val="20"/>
                <w:szCs w:val="20"/>
              </w:rPr>
              <w:t>Xem TT KH</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FC7E13" w14:textId="77777777" w:rsidR="00F33F4C" w:rsidRDefault="00000000">
            <w:pPr>
              <w:jc w:val="center"/>
            </w:pPr>
            <w:r>
              <w:rPr>
                <w:b/>
                <w:bCs/>
                <w:color w:val="FFFFFF"/>
                <w:sz w:val="20"/>
                <w:szCs w:val="20"/>
              </w:rPr>
              <w:t>Tạo Leads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7D95E3" w14:textId="77777777" w:rsidR="00F33F4C" w:rsidRDefault="00000000">
            <w:pPr>
              <w:jc w:val="center"/>
            </w:pPr>
            <w:r>
              <w:rPr>
                <w:b/>
                <w:bCs/>
                <w:color w:val="FFFFFF"/>
                <w:sz w:val="20"/>
                <w:szCs w:val="20"/>
              </w:rPr>
              <w:t>Sửa hồ sơ</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EC1064" w14:textId="77777777" w:rsidR="00F33F4C" w:rsidRDefault="00000000">
            <w:pPr>
              <w:jc w:val="center"/>
            </w:pPr>
            <w:r>
              <w:rPr>
                <w:b/>
                <w:bCs/>
                <w:color w:val="FFFFFF"/>
                <w:sz w:val="20"/>
                <w:szCs w:val="20"/>
              </w:rPr>
              <w:t>Xem CIC</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3D8799" w14:textId="77777777" w:rsidR="00F33F4C" w:rsidRDefault="00000000">
            <w:pPr>
              <w:jc w:val="center"/>
            </w:pPr>
            <w:r>
              <w:rPr>
                <w:b/>
                <w:bCs/>
                <w:color w:val="FFFFFF"/>
                <w:sz w:val="20"/>
                <w:szCs w:val="20"/>
              </w:rPr>
              <w:t>Tải PDF</w:t>
            </w:r>
          </w:p>
        </w:tc>
        <w:tc>
          <w:tcPr>
            <w:tcW w:w="1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87C610" w14:textId="77777777" w:rsidR="00F33F4C" w:rsidRDefault="00000000">
            <w:pPr>
              <w:jc w:val="center"/>
            </w:pPr>
            <w:r>
              <w:rPr>
                <w:b/>
                <w:bCs/>
                <w:color w:val="FFFFFF"/>
                <w:sz w:val="20"/>
                <w:szCs w:val="20"/>
              </w:rPr>
              <w:t>Phê duyệt HM</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C6003E" w14:textId="77777777" w:rsidR="00F33F4C" w:rsidRDefault="00000000">
            <w:pPr>
              <w:jc w:val="center"/>
            </w:pPr>
            <w:r>
              <w:rPr>
                <w:b/>
                <w:bCs/>
                <w:color w:val="FFFFFF"/>
                <w:sz w:val="20"/>
                <w:szCs w:val="20"/>
              </w:rPr>
              <w:t>Quản trị HT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043FB6" w14:textId="77777777" w:rsidR="00F33F4C" w:rsidRDefault="00000000">
            <w:pPr>
              <w:jc w:val="center"/>
            </w:pPr>
            <w:r>
              <w:rPr>
                <w:b/>
                <w:bCs/>
                <w:color w:val="FFFFFF"/>
                <w:sz w:val="20"/>
                <w:szCs w:val="20"/>
              </w:rPr>
              <w:t>Báo cáo</w:t>
            </w:r>
          </w:p>
        </w:tc>
      </w:tr>
      <w:tr w:rsidR="00F33F4C" w14:paraId="3B135C9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5BCFC" w14:textId="77777777" w:rsidR="00F33F4C" w:rsidRDefault="00000000">
            <w:r>
              <w:rPr>
                <w:b/>
                <w:bCs/>
                <w:sz w:val="20"/>
                <w:szCs w:val="20"/>
              </w:rPr>
              <w:t>Giao dịch viên (Teller)</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B1FF36E" w14:textId="77777777" w:rsidR="00F33F4C" w:rsidRDefault="00000000">
            <w:pPr>
              <w:jc w:val="center"/>
            </w:pPr>
            <w:r>
              <w:rPr>
                <w:color w:val="000000"/>
                <w:sz w:val="20"/>
                <w:szCs w:val="20"/>
              </w:rPr>
              <w:t>✅ CN mình</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3CA7B4E"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9E94FF3" w14:textId="77777777" w:rsidR="00F33F4C" w:rsidRDefault="00000000">
            <w:pPr>
              <w:jc w:val="center"/>
            </w:pPr>
            <w:r>
              <w:rPr>
                <w:color w:val="000000"/>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36AD1DB5"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A5968F8" w14:textId="77777777" w:rsidR="00F33F4C" w:rsidRDefault="00000000">
            <w:pPr>
              <w:jc w:val="center"/>
            </w:pPr>
            <w:r>
              <w:rPr>
                <w:color w:val="000000"/>
                <w:sz w:val="20"/>
                <w:szCs w:val="20"/>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431CBF1F" w14:textId="77777777" w:rsidR="00F33F4C" w:rsidRDefault="00000000">
            <w:pPr>
              <w:jc w:val="center"/>
            </w:pPr>
            <w:r>
              <w:rPr>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40DCD79C"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73486338" w14:textId="77777777" w:rsidR="00F33F4C" w:rsidRDefault="00000000">
            <w:pPr>
              <w:jc w:val="center"/>
            </w:pPr>
            <w:r>
              <w:rPr>
                <w:color w:val="000000"/>
                <w:sz w:val="20"/>
                <w:szCs w:val="20"/>
              </w:rPr>
              <w:t>❌</w:t>
            </w:r>
          </w:p>
        </w:tc>
      </w:tr>
      <w:tr w:rsidR="00F33F4C" w14:paraId="2F4465D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0D419CB" w14:textId="77777777" w:rsidR="00F33F4C" w:rsidRDefault="00000000">
            <w:r>
              <w:rPr>
                <w:b/>
                <w:bCs/>
                <w:sz w:val="20"/>
                <w:szCs w:val="20"/>
              </w:rPr>
              <w:t>Chuyên viên QHKH (RM)</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3EE7424" w14:textId="77777777" w:rsidR="00F33F4C" w:rsidRDefault="00000000">
            <w:pPr>
              <w:jc w:val="center"/>
            </w:pPr>
            <w:r>
              <w:rPr>
                <w:color w:val="000000"/>
                <w:sz w:val="20"/>
                <w:szCs w:val="20"/>
              </w:rPr>
              <w:t>✅ KH p.trách</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DEA3210"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C8F775D" w14:textId="77777777" w:rsidR="00F33F4C" w:rsidRDefault="00000000">
            <w:pPr>
              <w:jc w:val="center"/>
            </w:pPr>
            <w:r>
              <w:rPr>
                <w:color w:val="000000"/>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6E305AD"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E5D7DFC" w14:textId="77777777" w:rsidR="00F33F4C" w:rsidRDefault="00000000">
            <w:pPr>
              <w:jc w:val="center"/>
            </w:pPr>
            <w:r>
              <w:rPr>
                <w:color w:val="000000"/>
                <w:sz w:val="20"/>
                <w:szCs w:val="20"/>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73B718F7" w14:textId="77777777" w:rsidR="00F33F4C" w:rsidRDefault="00000000">
            <w:pPr>
              <w:jc w:val="center"/>
            </w:pPr>
            <w:r>
              <w:rPr>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245B590"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7533C7D" w14:textId="77777777" w:rsidR="00F33F4C" w:rsidRDefault="00000000">
            <w:pPr>
              <w:jc w:val="center"/>
            </w:pPr>
            <w:r>
              <w:rPr>
                <w:color w:val="000000"/>
                <w:sz w:val="20"/>
                <w:szCs w:val="20"/>
              </w:rPr>
              <w:t>❌</w:t>
            </w:r>
          </w:p>
        </w:tc>
      </w:tr>
      <w:tr w:rsidR="00F33F4C" w14:paraId="7D3B237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2FE08" w14:textId="77777777" w:rsidR="00F33F4C" w:rsidRDefault="00000000">
            <w:r>
              <w:rPr>
                <w:b/>
                <w:bCs/>
                <w:sz w:val="20"/>
                <w:szCs w:val="20"/>
              </w:rPr>
              <w:t>Trưởng phòng KH</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3D86375" w14:textId="77777777" w:rsidR="00F33F4C" w:rsidRDefault="00000000">
            <w:pPr>
              <w:jc w:val="center"/>
            </w:pPr>
            <w:r>
              <w:rPr>
                <w:color w:val="000000"/>
                <w:sz w:val="20"/>
                <w:szCs w:val="20"/>
              </w:rPr>
              <w:t>✅ Toàn CN</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F6C3E39"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69BC576" w14:textId="77777777" w:rsidR="00F33F4C" w:rsidRDefault="00000000">
            <w:pPr>
              <w:jc w:val="center"/>
            </w:pPr>
            <w:r>
              <w:rPr>
                <w:color w:val="000000"/>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0F2EE8B"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2B650EB" w14:textId="77777777" w:rsidR="00F33F4C" w:rsidRDefault="00000000">
            <w:pPr>
              <w:jc w:val="center"/>
            </w:pPr>
            <w:r>
              <w:rPr>
                <w:color w:val="000000"/>
                <w:sz w:val="20"/>
                <w:szCs w:val="20"/>
              </w:rPr>
              <w:t>✅</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74B1BF8" w14:textId="77777777" w:rsidR="00F33F4C" w:rsidRDefault="00000000">
            <w:pPr>
              <w:jc w:val="center"/>
            </w:pPr>
            <w:r>
              <w:rPr>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377CAF58"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55F89ED" w14:textId="77777777" w:rsidR="00F33F4C" w:rsidRDefault="00000000">
            <w:pPr>
              <w:jc w:val="center"/>
            </w:pPr>
            <w:r>
              <w:rPr>
                <w:color w:val="000000"/>
                <w:sz w:val="20"/>
                <w:szCs w:val="20"/>
              </w:rPr>
              <w:t>✅</w:t>
            </w:r>
          </w:p>
        </w:tc>
      </w:tr>
      <w:tr w:rsidR="00F33F4C" w14:paraId="5552C41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0CC41F4" w14:textId="77777777" w:rsidR="00F33F4C" w:rsidRDefault="00000000">
            <w:r>
              <w:rPr>
                <w:b/>
                <w:bCs/>
                <w:sz w:val="20"/>
                <w:szCs w:val="20"/>
              </w:rPr>
              <w:t>Giám đốc Chi nhánh</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70B10A0" w14:textId="77777777" w:rsidR="00F33F4C" w:rsidRDefault="00000000">
            <w:pPr>
              <w:jc w:val="center"/>
            </w:pPr>
            <w:r>
              <w:rPr>
                <w:color w:val="000000"/>
                <w:sz w:val="20"/>
                <w:szCs w:val="20"/>
              </w:rPr>
              <w:t>✅ Toàn CN</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E897B94"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B56B21D" w14:textId="77777777" w:rsidR="00F33F4C" w:rsidRDefault="00000000">
            <w:pPr>
              <w:jc w:val="center"/>
            </w:pPr>
            <w:r>
              <w:rPr>
                <w:color w:val="000000"/>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7FBB1BD"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DDE8A22" w14:textId="77777777" w:rsidR="00F33F4C" w:rsidRDefault="00000000">
            <w:pPr>
              <w:jc w:val="center"/>
            </w:pPr>
            <w:r>
              <w:rPr>
                <w:color w:val="000000"/>
                <w:sz w:val="20"/>
                <w:szCs w:val="20"/>
              </w:rPr>
              <w:t>✅</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D661877" w14:textId="77777777" w:rsidR="00F33F4C" w:rsidRDefault="00000000">
            <w:pPr>
              <w:jc w:val="center"/>
            </w:pPr>
            <w:r>
              <w:rPr>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70C54619"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B1F281D" w14:textId="77777777" w:rsidR="00F33F4C" w:rsidRDefault="00000000">
            <w:pPr>
              <w:jc w:val="center"/>
            </w:pPr>
            <w:r>
              <w:rPr>
                <w:color w:val="000000"/>
                <w:sz w:val="20"/>
                <w:szCs w:val="20"/>
              </w:rPr>
              <w:t>✅</w:t>
            </w:r>
          </w:p>
        </w:tc>
      </w:tr>
      <w:tr w:rsidR="00F33F4C" w14:paraId="65E1797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A75BC" w14:textId="77777777" w:rsidR="00F33F4C" w:rsidRDefault="00000000">
            <w:r>
              <w:rPr>
                <w:b/>
                <w:bCs/>
                <w:sz w:val="20"/>
                <w:szCs w:val="20"/>
              </w:rPr>
              <w:t>Kiểm soát viên (Auditor)</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4C38809" w14:textId="77777777" w:rsidR="00F33F4C" w:rsidRDefault="00000000">
            <w:pPr>
              <w:jc w:val="center"/>
            </w:pPr>
            <w:r>
              <w:rPr>
                <w:color w:val="000000"/>
                <w:sz w:val="20"/>
                <w:szCs w:val="20"/>
              </w:rPr>
              <w:t>✅ Chỉ đọc</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C4699D5"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B88750A" w14:textId="77777777" w:rsidR="00F33F4C" w:rsidRDefault="00000000">
            <w:pPr>
              <w:jc w:val="center"/>
            </w:pPr>
            <w:r>
              <w:rPr>
                <w:color w:val="000000"/>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CFEF9CA"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CC1AFA6" w14:textId="77777777" w:rsidR="00F33F4C" w:rsidRDefault="00000000">
            <w:pPr>
              <w:jc w:val="center"/>
            </w:pPr>
            <w:r>
              <w:rPr>
                <w:color w:val="000000"/>
                <w:sz w:val="20"/>
                <w:szCs w:val="20"/>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7D7C311E" w14:textId="77777777" w:rsidR="00F33F4C" w:rsidRDefault="00000000">
            <w:pPr>
              <w:jc w:val="center"/>
            </w:pPr>
            <w:r>
              <w:rPr>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075467C"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E1DBCD1" w14:textId="77777777" w:rsidR="00F33F4C" w:rsidRDefault="00000000">
            <w:pPr>
              <w:jc w:val="center"/>
            </w:pPr>
            <w:r>
              <w:rPr>
                <w:color w:val="000000"/>
                <w:sz w:val="20"/>
                <w:szCs w:val="20"/>
              </w:rPr>
              <w:t>✅</w:t>
            </w:r>
          </w:p>
        </w:tc>
      </w:tr>
      <w:tr w:rsidR="00F33F4C" w14:paraId="68C9755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5FE88E7" w14:textId="77777777" w:rsidR="00F33F4C" w:rsidRDefault="00000000">
            <w:r>
              <w:rPr>
                <w:b/>
                <w:bCs/>
                <w:sz w:val="20"/>
                <w:szCs w:val="20"/>
              </w:rPr>
              <w:t>Quản trị hệ thống</w:t>
            </w:r>
          </w:p>
        </w:tc>
        <w:tc>
          <w:tcPr>
            <w:tcW w:w="1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0D6CD3F"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B8CE718"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78A4B33" w14:textId="77777777" w:rsidR="00F33F4C" w:rsidRDefault="00000000">
            <w:pPr>
              <w:jc w:val="center"/>
            </w:pPr>
            <w:r>
              <w:rPr>
                <w:color w:val="000000"/>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F73C84E"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47D83DF0" w14:textId="77777777" w:rsidR="00F33F4C" w:rsidRDefault="00000000">
            <w:pPr>
              <w:jc w:val="center"/>
            </w:pPr>
            <w:r>
              <w:rPr>
                <w:color w:val="000000"/>
                <w:sz w:val="20"/>
                <w:szCs w:val="20"/>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4DCD05B7" w14:textId="77777777" w:rsidR="00F33F4C" w:rsidRDefault="00000000">
            <w:pPr>
              <w:jc w:val="center"/>
            </w:pPr>
            <w:r>
              <w:rPr>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D611C0A" w14:textId="77777777" w:rsidR="00F33F4C" w:rsidRDefault="00000000">
            <w:pPr>
              <w:jc w:val="center"/>
            </w:pPr>
            <w:r>
              <w:rPr>
                <w:color w:val="000000"/>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17D8E51" w14:textId="77777777" w:rsidR="00F33F4C" w:rsidRDefault="00000000">
            <w:pPr>
              <w:jc w:val="center"/>
            </w:pPr>
            <w:r>
              <w:rPr>
                <w:color w:val="000000"/>
                <w:sz w:val="20"/>
                <w:szCs w:val="20"/>
              </w:rPr>
              <w:t>❌</w:t>
            </w:r>
          </w:p>
        </w:tc>
      </w:tr>
    </w:tbl>
    <w:p w14:paraId="13A87CFB" w14:textId="77777777" w:rsidR="00F33F4C" w:rsidRDefault="00F33F4C">
      <w:pPr>
        <w:spacing w:before="60" w:after="60"/>
      </w:pPr>
    </w:p>
    <w:p w14:paraId="41CF56E4" w14:textId="77777777" w:rsidR="00F33F4C" w:rsidRDefault="00000000">
      <w:pPr>
        <w:pStyle w:val="Heading3"/>
      </w:pPr>
      <w:bookmarkStart w:id="18" w:name="_Toc231805537"/>
      <w:r>
        <w:t>1.4.3. Tường lửa và IDS/IPS</w:t>
      </w:r>
      <w:bookmarkEnd w:id="18"/>
    </w:p>
    <w:p w14:paraId="4A453B06" w14:textId="77777777" w:rsidR="00F33F4C" w:rsidRDefault="00000000">
      <w:pPr>
        <w:spacing w:before="200" w:after="80"/>
        <w:jc w:val="center"/>
      </w:pPr>
      <w:r>
        <w:rPr>
          <w:b/>
          <w:bCs/>
          <w:i/>
          <w:iCs/>
          <w:sz w:val="22"/>
          <w:szCs w:val="22"/>
        </w:rPr>
        <w:t>Bảng 1.7: So sánh các công nghệ kiểm soát và giám sát an ninh mạng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1960"/>
        <w:gridCol w:w="2600"/>
      </w:tblGrid>
      <w:tr w:rsidR="00F33F4C" w14:paraId="0F53EB3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F638FC" w14:textId="77777777" w:rsidR="00F33F4C" w:rsidRDefault="00000000">
            <w:pPr>
              <w:jc w:val="center"/>
            </w:pPr>
            <w:r>
              <w:rPr>
                <w:b/>
                <w:bCs/>
                <w:color w:val="FFFFFF"/>
                <w:sz w:val="20"/>
                <w:szCs w:val="20"/>
              </w:rPr>
              <w:t>Công nghệ</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F4F349" w14:textId="77777777" w:rsidR="00F33F4C" w:rsidRDefault="00000000">
            <w:pPr>
              <w:jc w:val="center"/>
            </w:pPr>
            <w:r>
              <w:rPr>
                <w:b/>
                <w:bCs/>
                <w:color w:val="FFFFFF"/>
                <w:sz w:val="20"/>
                <w:szCs w:val="20"/>
              </w:rPr>
              <w:t>Tầng OSI</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262C43" w14:textId="77777777" w:rsidR="00F33F4C" w:rsidRDefault="00000000">
            <w:pPr>
              <w:jc w:val="center"/>
            </w:pPr>
            <w:r>
              <w:rPr>
                <w:b/>
                <w:bCs/>
                <w:color w:val="FFFFFF"/>
                <w:sz w:val="20"/>
                <w:szCs w:val="20"/>
              </w:rPr>
              <w:t>Khả năng chính</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7CB9AB" w14:textId="77777777" w:rsidR="00F33F4C" w:rsidRDefault="00000000">
            <w:pPr>
              <w:jc w:val="center"/>
            </w:pPr>
            <w:r>
              <w:rPr>
                <w:b/>
                <w:bCs/>
                <w:color w:val="FFFFFF"/>
                <w:sz w:val="20"/>
                <w:szCs w:val="20"/>
              </w:rPr>
              <w:t>Hạn chế</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EB98DB" w14:textId="77777777" w:rsidR="00F33F4C" w:rsidRDefault="00000000">
            <w:pPr>
              <w:jc w:val="center"/>
            </w:pPr>
            <w:r>
              <w:rPr>
                <w:b/>
                <w:bCs/>
                <w:color w:val="FFFFFF"/>
                <w:sz w:val="20"/>
                <w:szCs w:val="20"/>
              </w:rPr>
              <w:t>Vị trí triển khai</w:t>
            </w:r>
          </w:p>
        </w:tc>
      </w:tr>
      <w:tr w:rsidR="00F33F4C" w14:paraId="40332D4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28447" w14:textId="77777777" w:rsidR="00F33F4C" w:rsidRDefault="00000000">
            <w:r>
              <w:rPr>
                <w:b/>
                <w:bCs/>
                <w:sz w:val="20"/>
                <w:szCs w:val="20"/>
              </w:rPr>
              <w:lastRenderedPageBreak/>
              <w:t>Packet Filter FW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96A97" w14:textId="77777777" w:rsidR="00F33F4C" w:rsidRDefault="00000000">
            <w:pPr>
              <w:jc w:val="center"/>
            </w:pPr>
            <w:r>
              <w:rPr>
                <w:color w:val="000000"/>
                <w:sz w:val="20"/>
                <w:szCs w:val="20"/>
              </w:rPr>
              <w:t>Tầng 3–4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AF1AE" w14:textId="77777777" w:rsidR="00F33F4C" w:rsidRDefault="00000000">
            <w:r>
              <w:rPr>
                <w:sz w:val="20"/>
                <w:szCs w:val="20"/>
              </w:rPr>
              <w:t>Lọc IP/Port nhanh</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67D59" w14:textId="77777777" w:rsidR="00F33F4C" w:rsidRDefault="00000000">
            <w:r>
              <w:rPr>
                <w:sz w:val="20"/>
                <w:szCs w:val="20"/>
              </w:rPr>
              <w:t>Không hiểu ngữ cảnh kết nối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390B5" w14:textId="77777777" w:rsidR="00F33F4C" w:rsidRDefault="00000000">
            <w:r>
              <w:rPr>
                <w:sz w:val="20"/>
                <w:szCs w:val="20"/>
              </w:rPr>
              <w:t>Router biên giới Internet</w:t>
            </w:r>
          </w:p>
        </w:tc>
      </w:tr>
      <w:tr w:rsidR="00F33F4C" w14:paraId="3BF4FDB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65C8EC8" w14:textId="77777777" w:rsidR="00F33F4C" w:rsidRDefault="00000000">
            <w:r>
              <w:rPr>
                <w:b/>
                <w:bCs/>
                <w:sz w:val="20"/>
                <w:szCs w:val="20"/>
              </w:rPr>
              <w:t>Stateful FW</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7DE328C" w14:textId="77777777" w:rsidR="00F33F4C" w:rsidRDefault="00000000">
            <w:pPr>
              <w:jc w:val="center"/>
            </w:pPr>
            <w:r>
              <w:rPr>
                <w:color w:val="000000"/>
                <w:sz w:val="20"/>
                <w:szCs w:val="20"/>
              </w:rPr>
              <w:t>Tầng 3–4 + state</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245FEED" w14:textId="77777777" w:rsidR="00F33F4C" w:rsidRDefault="00000000">
            <w:r>
              <w:rPr>
                <w:sz w:val="20"/>
                <w:szCs w:val="20"/>
              </w:rPr>
              <w:t>Theo dõi trạng thái phiên</w:t>
            </w:r>
          </w:p>
        </w:tc>
        <w:tc>
          <w:tcPr>
            <w:tcW w:w="19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2518A50" w14:textId="77777777" w:rsidR="00F33F4C" w:rsidRDefault="00000000">
            <w:r>
              <w:rPr>
                <w:sz w:val="20"/>
                <w:szCs w:val="20"/>
              </w:rPr>
              <w:t>Không phân tích payload</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D33EC17" w14:textId="77777777" w:rsidR="00F33F4C" w:rsidRDefault="00000000">
            <w:r>
              <w:rPr>
                <w:sz w:val="20"/>
                <w:szCs w:val="20"/>
              </w:rPr>
              <w:t>Ranh giới vùng mạng DMZ</w:t>
            </w:r>
          </w:p>
        </w:tc>
      </w:tr>
      <w:tr w:rsidR="00F33F4C" w14:paraId="680A5F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5C9F1" w14:textId="77777777" w:rsidR="00F33F4C" w:rsidRDefault="00000000">
            <w:r>
              <w:rPr>
                <w:b/>
                <w:bCs/>
                <w:sz w:val="20"/>
                <w:szCs w:val="20"/>
              </w:rPr>
              <w:t>WAF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0FD71" w14:textId="77777777" w:rsidR="00F33F4C" w:rsidRDefault="00000000">
            <w:pPr>
              <w:jc w:val="center"/>
            </w:pPr>
            <w:r>
              <w:rPr>
                <w:color w:val="000000"/>
                <w:sz w:val="20"/>
                <w:szCs w:val="20"/>
              </w:rPr>
              <w:t>Tầng 7 (App)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79831" w14:textId="77777777" w:rsidR="00F33F4C" w:rsidRDefault="00000000">
            <w:r>
              <w:rPr>
                <w:sz w:val="20"/>
                <w:szCs w:val="20"/>
              </w:rPr>
              <w:t>Phát hiện SQLi, XSS, CSRF, API Attack</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655DC" w14:textId="77777777" w:rsidR="00F33F4C" w:rsidRDefault="00000000">
            <w:r>
              <w:rPr>
                <w:sz w:val="20"/>
                <w:szCs w:val="20"/>
              </w:rPr>
              <w:t>Chi phí xử lý cao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8AC63" w14:textId="77777777" w:rsidR="00F33F4C" w:rsidRDefault="00000000">
            <w:r>
              <w:rPr>
                <w:sz w:val="20"/>
                <w:szCs w:val="20"/>
              </w:rPr>
              <w:t>Trước API Gateway trong DMZ</w:t>
            </w:r>
          </w:p>
        </w:tc>
      </w:tr>
      <w:tr w:rsidR="00F33F4C" w14:paraId="770946B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0FEB658" w14:textId="77777777" w:rsidR="00F33F4C" w:rsidRDefault="00000000">
            <w:r>
              <w:rPr>
                <w:b/>
                <w:bCs/>
                <w:sz w:val="20"/>
                <w:szCs w:val="20"/>
              </w:rPr>
              <w:t>NGFW</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6A6500B" w14:textId="77777777" w:rsidR="00F33F4C" w:rsidRDefault="00000000">
            <w:pPr>
              <w:jc w:val="center"/>
            </w:pPr>
            <w:r>
              <w:rPr>
                <w:color w:val="000000"/>
                <w:sz w:val="20"/>
                <w:szCs w:val="20"/>
              </w:rPr>
              <w:t>Tầng 3–7</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5599C6C" w14:textId="77777777" w:rsidR="00F33F4C" w:rsidRDefault="00000000">
            <w:r>
              <w:rPr>
                <w:sz w:val="20"/>
                <w:szCs w:val="20"/>
              </w:rPr>
              <w:t>DPI, phát hiện malware, lọc URL</w:t>
            </w:r>
          </w:p>
        </w:tc>
        <w:tc>
          <w:tcPr>
            <w:tcW w:w="19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9D2C0C3" w14:textId="77777777" w:rsidR="00F33F4C" w:rsidRDefault="00000000">
            <w:r>
              <w:rPr>
                <w:sz w:val="20"/>
                <w:szCs w:val="20"/>
              </w:rPr>
              <w:t>Chi phí đầu tư cao</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539D766" w14:textId="77777777" w:rsidR="00F33F4C" w:rsidRDefault="00000000">
            <w:r>
              <w:rPr>
                <w:sz w:val="20"/>
                <w:szCs w:val="20"/>
              </w:rPr>
              <w:t>Điểm tập trung luồng lưu lượng</w:t>
            </w:r>
          </w:p>
        </w:tc>
      </w:tr>
      <w:tr w:rsidR="00F33F4C" w14:paraId="2D8DB5D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B7C9A" w14:textId="77777777" w:rsidR="00F33F4C" w:rsidRDefault="00000000">
            <w:r>
              <w:rPr>
                <w:b/>
                <w:bCs/>
                <w:sz w:val="20"/>
                <w:szCs w:val="20"/>
              </w:rPr>
              <w:t>NIDS/NIPS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805C7" w14:textId="77777777" w:rsidR="00F33F4C" w:rsidRDefault="00000000">
            <w:pPr>
              <w:jc w:val="center"/>
            </w:pPr>
            <w:r>
              <w:rPr>
                <w:color w:val="000000"/>
                <w:sz w:val="20"/>
                <w:szCs w:val="20"/>
              </w:rPr>
              <w:t>Tầng 3–7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25100" w14:textId="77777777" w:rsidR="00F33F4C" w:rsidRDefault="00000000">
            <w:r>
              <w:rPr>
                <w:sz w:val="20"/>
                <w:szCs w:val="20"/>
              </w:rPr>
              <w:t>Phát hiện mẫu tấn công, anomaly</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A3F32" w14:textId="77777777" w:rsidR="00F33F4C" w:rsidRDefault="00000000">
            <w:r>
              <w:rPr>
                <w:sz w:val="20"/>
                <w:szCs w:val="20"/>
              </w:rPr>
              <w:t>False positive cần tinh chỉnh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744F7" w14:textId="77777777" w:rsidR="00F33F4C" w:rsidRDefault="00000000">
            <w:r>
              <w:rPr>
                <w:sz w:val="20"/>
                <w:szCs w:val="20"/>
              </w:rPr>
              <w:t>Trong vùng nội bộ, switch lõi</w:t>
            </w:r>
          </w:p>
        </w:tc>
      </w:tr>
      <w:tr w:rsidR="00F33F4C" w14:paraId="19686D3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085A132" w14:textId="77777777" w:rsidR="00F33F4C" w:rsidRDefault="00000000">
            <w:r>
              <w:rPr>
                <w:b/>
                <w:bCs/>
                <w:sz w:val="20"/>
                <w:szCs w:val="20"/>
              </w:rPr>
              <w:t>HIDS/HIPS</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185B576" w14:textId="77777777" w:rsidR="00F33F4C" w:rsidRDefault="00000000">
            <w:pPr>
              <w:jc w:val="center"/>
            </w:pPr>
            <w:r>
              <w:rPr>
                <w:color w:val="000000"/>
                <w:sz w:val="20"/>
                <w:szCs w:val="20"/>
              </w:rPr>
              <w:t>Tầng ứng dụng</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18F2F7B" w14:textId="77777777" w:rsidR="00F33F4C" w:rsidRDefault="00000000">
            <w:r>
              <w:rPr>
                <w:sz w:val="20"/>
                <w:szCs w:val="20"/>
              </w:rPr>
              <w:t>Phát hiện hành vi bất thường container</w:t>
            </w:r>
          </w:p>
        </w:tc>
        <w:tc>
          <w:tcPr>
            <w:tcW w:w="19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D1D63B0" w14:textId="77777777" w:rsidR="00F33F4C" w:rsidRDefault="00000000">
            <w:r>
              <w:rPr>
                <w:sz w:val="20"/>
                <w:szCs w:val="20"/>
              </w:rPr>
              <w:t>Tốn tài nguyên tính toán</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B864741" w14:textId="77777777" w:rsidR="00F33F4C" w:rsidRDefault="00000000">
            <w:r>
              <w:rPr>
                <w:sz w:val="20"/>
                <w:szCs w:val="20"/>
              </w:rPr>
              <w:t>Trực tiếp trên Worker Nodes OCP</w:t>
            </w:r>
          </w:p>
        </w:tc>
      </w:tr>
    </w:tbl>
    <w:p w14:paraId="5633BB43" w14:textId="77777777" w:rsidR="00F33F4C" w:rsidRDefault="00F33F4C">
      <w:pPr>
        <w:spacing w:before="60" w:after="60"/>
      </w:pPr>
    </w:p>
    <w:p w14:paraId="19A3EE15" w14:textId="77777777" w:rsidR="00F33F4C" w:rsidRDefault="00000000">
      <w:pPr>
        <w:spacing w:before="300" w:after="120"/>
      </w:pPr>
      <w:r>
        <w:rPr>
          <w:b/>
          <w:bCs/>
          <w:color w:val="1F3864"/>
          <w:sz w:val="28"/>
          <w:szCs w:val="28"/>
        </w:rPr>
        <w:t>Tóm tắt Chương 1</w:t>
      </w:r>
    </w:p>
    <w:p w14:paraId="40F14EF4" w14:textId="77777777" w:rsidR="00F33F4C" w:rsidRDefault="00000000">
      <w:pPr>
        <w:spacing w:before="80" w:after="80" w:line="360" w:lineRule="auto"/>
        <w:ind w:firstLine="720"/>
        <w:jc w:val="both"/>
      </w:pPr>
      <w:r>
        <w:t>Chương 1 đã hệ thống hóa nền tảng lý thuyết toàn diện qua bốn trụ cột: CIA Triad (với mối quan hệ đánh đổi tinh tế); Defense in Depth và 7 vùng hạ tầng CNTT (framework phân tích rủi ro có cấu trúc); quy trình đánh giá rủi ro 9 bước với Ma trận 5×5; và bộ công nghệ bảo mật lõi gồm mật mã học, RBAC/ABAC, Firewall/IDS/IPS. Toàn bộ nền tảng lý thuyết này sẽ được vận dụng trực tiếp và liên tục trong Chương 2 (phân tích rủi ro) và Chương 3 (đề xuất giải pháp) như những "hòn gạch xây dựng" cụ thể của kiến trúc bảo mật.</w:t>
      </w:r>
    </w:p>
    <w:p w14:paraId="046ED0BE" w14:textId="77777777" w:rsidR="00F33F4C" w:rsidRDefault="00F33F4C">
      <w:pPr>
        <w:spacing w:before="60" w:after="60"/>
      </w:pPr>
    </w:p>
    <w:p w14:paraId="2A4AC44B" w14:textId="77777777" w:rsidR="00F33F4C" w:rsidRDefault="00000000">
      <w:r>
        <w:br w:type="page"/>
      </w:r>
    </w:p>
    <w:p w14:paraId="11593EBA" w14:textId="77777777" w:rsidR="00F33F4C" w:rsidRDefault="00000000">
      <w:pPr>
        <w:pStyle w:val="Heading1"/>
      </w:pPr>
      <w:bookmarkStart w:id="19" w:name="_Toc231805538"/>
      <w:r>
        <w:lastRenderedPageBreak/>
        <w:t>CHƯƠNG 2: PHÂN TÍCH HIỆN TRẠNG VÀ ĐÁNH GIÁ RỦI RO HỆ THỐNG CRM 1.0 TẠI VIETINBANK</w:t>
      </w:r>
      <w:bookmarkEnd w:id="19"/>
    </w:p>
    <w:p w14:paraId="27C81201" w14:textId="77777777" w:rsidR="00F33F4C" w:rsidRDefault="00F33F4C">
      <w:pPr>
        <w:spacing w:before="60" w:after="60"/>
      </w:pPr>
    </w:p>
    <w:p w14:paraId="41677F30" w14:textId="77777777" w:rsidR="00F33F4C" w:rsidRDefault="00000000">
      <w:pPr>
        <w:pStyle w:val="Heading2"/>
      </w:pPr>
      <w:bookmarkStart w:id="20" w:name="_Toc231805539"/>
      <w:r>
        <w:t>2.1. Phân tích kiến trúc hệ thống CRM 1.0 tại VietinBank</w:t>
      </w:r>
      <w:bookmarkEnd w:id="20"/>
    </w:p>
    <w:p w14:paraId="3A873193" w14:textId="77777777" w:rsidR="00F33F4C" w:rsidRDefault="00F33F4C">
      <w:pPr>
        <w:spacing w:before="60" w:after="60"/>
      </w:pPr>
    </w:p>
    <w:p w14:paraId="6F85A5C6" w14:textId="77777777" w:rsidR="00F33F4C" w:rsidRDefault="00000000">
      <w:pPr>
        <w:spacing w:before="80" w:after="80" w:line="360" w:lineRule="auto"/>
        <w:ind w:firstLine="720"/>
        <w:jc w:val="both"/>
      </w:pPr>
      <w:r>
        <w:t xml:space="preserve">Để đánh giá rủi ro bảo mật một cách toàn diện và có hệ thống, bước đầu tiên theo phương pháp 9 bước (Bước 1: Mô tả hệ thống) là phải xây dựng một hồ sơ đặc tả kiến trúc chi tiết của hệ thống cần bảo vệ. Trong phần này, CRM 1.0 của VietinBank được phân tích theo góc nhìn ba chiều: </w:t>
      </w:r>
      <w:r>
        <w:rPr>
          <w:b/>
          <w:bCs/>
        </w:rPr>
        <w:t>Hạ tầng &amp; Phần cứng (Hardware), Phần mềm &amp; Middleware (Software)</w:t>
      </w:r>
      <w:r>
        <w:t xml:space="preserve">, và </w:t>
      </w:r>
      <w:r>
        <w:rPr>
          <w:b/>
          <w:bCs/>
        </w:rPr>
        <w:t>Dữ liệu (Data)</w:t>
      </w:r>
      <w:r>
        <w:t xml:space="preserve"> – tương ứng với ba trong năm thành phần cốt lõi của một hệ thống thông tin dựa trên máy tính đã được đề cập ở Chương 1.</w:t>
      </w:r>
    </w:p>
    <w:p w14:paraId="753580CE" w14:textId="77777777" w:rsidR="00F33F4C" w:rsidRDefault="00F33F4C">
      <w:pPr>
        <w:spacing w:before="60" w:after="60"/>
      </w:pPr>
    </w:p>
    <w:p w14:paraId="209B63FC" w14:textId="77777777" w:rsidR="00F33F4C" w:rsidRDefault="00000000">
      <w:pPr>
        <w:pStyle w:val="Heading3"/>
      </w:pPr>
      <w:bookmarkStart w:id="21" w:name="_Toc231805540"/>
      <w:r>
        <w:t>2.1.1. Hạ tầng &amp; Phần cứng (Hardware Layer)</w:t>
      </w:r>
      <w:bookmarkEnd w:id="21"/>
    </w:p>
    <w:p w14:paraId="04578BD9" w14:textId="77777777" w:rsidR="00F33F4C" w:rsidRDefault="00000000">
      <w:pPr>
        <w:spacing w:before="80" w:after="80" w:line="360" w:lineRule="auto"/>
        <w:ind w:firstLine="720"/>
        <w:jc w:val="both"/>
      </w:pPr>
      <w:r>
        <w:t xml:space="preserve">Hệ thống CRM 1.0 của VietinBank được xây dựng trên kiến trúc </w:t>
      </w:r>
      <w:r>
        <w:rPr>
          <w:b/>
          <w:bCs/>
        </w:rPr>
        <w:t>Cloud-Native</w:t>
      </w:r>
      <w:r>
        <w:t xml:space="preserve">, triển khai hoàn toàn trên nền tảng </w:t>
      </w:r>
      <w:r>
        <w:rPr>
          <w:b/>
          <w:bCs/>
        </w:rPr>
        <w:t>Red Hat OpenShift Container Platform (OCP)</w:t>
      </w:r>
      <w:r>
        <w:t xml:space="preserve"> – một bản phân phối Kubernetes cấp doanh nghiệp với các tính năng bảo mật bổ sung như RBAC tích hợp, mạng SDN (Software-Defined Networking) và kiểm soát chính sách bảo mật (Security Context Constraints – SCC). Mô hình triển khai này mang lại khả năng mở rộng linh hoạt theo chiều ngang (Horizontal Scaling) và cô lập tài nguyên giữa các microservices thông qua Namespace và Pod, tuy nhiên cũng đặt ra yêu cầu quản lý bảo mật ở cấp độ container và orchestration platform.</w:t>
      </w:r>
    </w:p>
    <w:p w14:paraId="2D9CBA62" w14:textId="77777777" w:rsidR="00F33F4C" w:rsidRDefault="00F33F4C">
      <w:pPr>
        <w:spacing w:before="60" w:after="60"/>
      </w:pPr>
    </w:p>
    <w:p w14:paraId="70A6FE11" w14:textId="77777777" w:rsidR="00F33F4C" w:rsidRDefault="00000000">
      <w:pPr>
        <w:spacing w:before="80" w:after="80" w:line="360" w:lineRule="auto"/>
        <w:ind w:firstLine="720"/>
        <w:jc w:val="both"/>
      </w:pPr>
      <w:r>
        <w:t xml:space="preserve">Về hạ tầng lưu trữ, hệ thống sử dụng chiến lược </w:t>
      </w:r>
      <w:r>
        <w:rPr>
          <w:b/>
          <w:bCs/>
        </w:rPr>
        <w:t>phân cấp lưu trữ hỗn hợp</w:t>
      </w:r>
      <w:r>
        <w:t xml:space="preserve">: </w:t>
      </w:r>
      <w:r>
        <w:rPr>
          <w:b/>
          <w:bCs/>
        </w:rPr>
        <w:t>SAN/NAS (Storage Area Network/Network-Attached Storage)</w:t>
      </w:r>
      <w:r>
        <w:t xml:space="preserve"> phục vụ các cơ sở dữ liệu quan hệ đòi hỏi độ trễ thấp (PostgreSQL, Oracle); và </w:t>
      </w:r>
      <w:r>
        <w:rPr>
          <w:b/>
          <w:bCs/>
        </w:rPr>
        <w:t>Tủ đĩa S3 chuẩn WORM (Write Once Read Many)</w:t>
      </w:r>
      <w:r>
        <w:t xml:space="preserve"> để lưu trữ hồ sơ chứng từ dạng ảnh/PDF và nhật ký kiểm toán hệ thống. Đặc biệt, chuẩn WORM là một lựa chọn đúng đắn về mặt bảo mật: dữ liệu được ghi lên S3 WORM không thể bị sửa đổi hay xóa bởi bất kỳ tiến trình hay người dùng nào (kể cả quản trị viên) trong một khoảng thời gian được định nghĩa trước, đảm bảo </w:t>
      </w:r>
      <w:r>
        <w:rPr>
          <w:b/>
          <w:bCs/>
        </w:rPr>
        <w:t>tính bất biến (Immutability)</w:t>
      </w:r>
      <w:r>
        <w:t xml:space="preserve"> của dữ liệu kiểm toán – một yêu cầu quan trọng theo chuẩn ISO 27001 và Luật An ninh mạng Việt Nam.</w:t>
      </w:r>
    </w:p>
    <w:p w14:paraId="516DC26B" w14:textId="77777777" w:rsidR="00F33F4C" w:rsidRDefault="00F33F4C">
      <w:pPr>
        <w:spacing w:before="60" w:after="60"/>
      </w:pPr>
    </w:p>
    <w:p w14:paraId="7AC86074" w14:textId="77777777" w:rsidR="00F33F4C" w:rsidRDefault="00000000">
      <w:pPr>
        <w:spacing w:before="200" w:after="80"/>
        <w:jc w:val="center"/>
      </w:pPr>
      <w:r>
        <w:rPr>
          <w:b/>
          <w:bCs/>
          <w:i/>
          <w:iCs/>
          <w:sz w:val="22"/>
          <w:szCs w:val="22"/>
        </w:rPr>
        <w:t>Bảng 2.1: Tổng quan hạ tầng phần cứng hệ thống CRM 1.0 –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60"/>
        <w:gridCol w:w="3000"/>
      </w:tblGrid>
      <w:tr w:rsidR="00F33F4C" w14:paraId="78E5CC9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293D52" w14:textId="77777777" w:rsidR="00F33F4C" w:rsidRDefault="00000000">
            <w:pPr>
              <w:jc w:val="center"/>
            </w:pPr>
            <w:r>
              <w:rPr>
                <w:b/>
                <w:bCs/>
                <w:color w:val="FFFFFF"/>
                <w:sz w:val="20"/>
                <w:szCs w:val="20"/>
              </w:rPr>
              <w:t>Thành phần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22644E" w14:textId="77777777" w:rsidR="00F33F4C" w:rsidRDefault="00000000">
            <w:pPr>
              <w:jc w:val="center"/>
            </w:pPr>
            <w:r>
              <w:rPr>
                <w:b/>
                <w:bCs/>
                <w:color w:val="FFFFFF"/>
                <w:sz w:val="20"/>
                <w:szCs w:val="20"/>
              </w:rPr>
              <w:t>Công nghệ/Giải pháp</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EE55E" w14:textId="77777777" w:rsidR="00F33F4C" w:rsidRDefault="00000000">
            <w:pPr>
              <w:jc w:val="center"/>
            </w:pPr>
            <w:r>
              <w:rPr>
                <w:b/>
                <w:bCs/>
                <w:color w:val="FFFFFF"/>
                <w:sz w:val="20"/>
                <w:szCs w:val="20"/>
              </w:rPr>
              <w:t>Vai trò trong CRM 1.0</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6229AE" w14:textId="77777777" w:rsidR="00F33F4C" w:rsidRDefault="00000000">
            <w:pPr>
              <w:jc w:val="center"/>
            </w:pPr>
            <w:r>
              <w:rPr>
                <w:b/>
                <w:bCs/>
                <w:color w:val="FFFFFF"/>
                <w:sz w:val="20"/>
                <w:szCs w:val="20"/>
              </w:rPr>
              <w:t>Rủi ro bảo mật cần lưu ý</w:t>
            </w:r>
          </w:p>
        </w:tc>
      </w:tr>
      <w:tr w:rsidR="00F33F4C" w14:paraId="005A33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637D6" w14:textId="77777777" w:rsidR="00F33F4C" w:rsidRDefault="00000000">
            <w:r>
              <w:rPr>
                <w:b/>
                <w:bCs/>
                <w:sz w:val="20"/>
                <w:szCs w:val="20"/>
              </w:rPr>
              <w:t>Nền tảng Container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8E022" w14:textId="77777777" w:rsidR="00F33F4C" w:rsidRDefault="00000000">
            <w:r>
              <w:rPr>
                <w:sz w:val="20"/>
                <w:szCs w:val="20"/>
              </w:rPr>
              <w:t>Red Hat OpenShift (OCP)</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B7EED" w14:textId="77777777" w:rsidR="00F33F4C" w:rsidRDefault="00000000">
            <w:r>
              <w:rPr>
                <w:sz w:val="20"/>
                <w:szCs w:val="20"/>
              </w:rPr>
              <w:t>Orchestrate toàn bộ microservices, quản lý Pod/Namespace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10644" w14:textId="77777777" w:rsidR="00F33F4C" w:rsidRDefault="00000000">
            <w:r>
              <w:rPr>
                <w:sz w:val="20"/>
                <w:szCs w:val="20"/>
              </w:rPr>
              <w:t>Misconfiguration RBAC trên OCP; Pod chạy với quyền root; SCC không được siết chặt</w:t>
            </w:r>
          </w:p>
        </w:tc>
      </w:tr>
      <w:tr w:rsidR="00F33F4C" w14:paraId="3B88B88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F66279C" w14:textId="77777777" w:rsidR="00F33F4C" w:rsidRDefault="00000000">
            <w:r>
              <w:rPr>
                <w:b/>
                <w:bCs/>
                <w:sz w:val="20"/>
                <w:szCs w:val="20"/>
              </w:rPr>
              <w:t>Tính toán (Compute)</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D0A5EFF" w14:textId="77777777" w:rsidR="00F33F4C" w:rsidRDefault="00000000">
            <w:r>
              <w:rPr>
                <w:sz w:val="20"/>
                <w:szCs w:val="20"/>
              </w:rPr>
              <w:t>Worker Nodes (vật lý/ảo hóa)</w:t>
            </w:r>
          </w:p>
        </w:tc>
        <w:tc>
          <w:tcPr>
            <w:tcW w:w="2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1EB1DE7" w14:textId="77777777" w:rsidR="00F33F4C" w:rsidRDefault="00000000">
            <w:r>
              <w:rPr>
                <w:sz w:val="20"/>
                <w:szCs w:val="20"/>
              </w:rPr>
              <w:t>Chạy các container microservices của CRM</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3E6E269" w14:textId="77777777" w:rsidR="00F33F4C" w:rsidRDefault="00000000">
            <w:r>
              <w:rPr>
                <w:sz w:val="20"/>
                <w:szCs w:val="20"/>
              </w:rPr>
              <w:t>Kernel exploit nếu không vá bản vá kịp thời; side-channel attacks giữa containers</w:t>
            </w:r>
          </w:p>
        </w:tc>
      </w:tr>
      <w:tr w:rsidR="00F33F4C" w14:paraId="25D802E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BF07B" w14:textId="77777777" w:rsidR="00F33F4C" w:rsidRDefault="00000000">
            <w:r>
              <w:rPr>
                <w:b/>
                <w:bCs/>
                <w:sz w:val="20"/>
                <w:szCs w:val="20"/>
              </w:rPr>
              <w:t>Lưu trữ CSDL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56591" w14:textId="77777777" w:rsidR="00F33F4C" w:rsidRDefault="00000000">
            <w:r>
              <w:rPr>
                <w:sz w:val="20"/>
                <w:szCs w:val="20"/>
              </w:rPr>
              <w:t>SAN/NAS hiệu suất cao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63F12" w14:textId="77777777" w:rsidR="00F33F4C" w:rsidRDefault="00000000">
            <w:r>
              <w:rPr>
                <w:sz w:val="20"/>
                <w:szCs w:val="20"/>
              </w:rPr>
              <w:t>Lưu trữ PostgreSQL, Oracle, Redis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E75BF" w14:textId="77777777" w:rsidR="00F33F4C" w:rsidRDefault="00000000">
            <w:r>
              <w:rPr>
                <w:sz w:val="20"/>
                <w:szCs w:val="20"/>
              </w:rPr>
              <w:t>Truy cập vật lý trái phép vào storage; thiếu mã hóa at-rest trên block device</w:t>
            </w:r>
          </w:p>
        </w:tc>
      </w:tr>
      <w:tr w:rsidR="00F33F4C" w14:paraId="0C19EF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AF4C5BD" w14:textId="77777777" w:rsidR="00F33F4C" w:rsidRDefault="00000000">
            <w:r>
              <w:rPr>
                <w:b/>
                <w:bCs/>
                <w:sz w:val="20"/>
                <w:szCs w:val="20"/>
              </w:rPr>
              <w:t>Lưu trữ tài liệu</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B52D1BB" w14:textId="77777777" w:rsidR="00F33F4C" w:rsidRDefault="00000000">
            <w:r>
              <w:rPr>
                <w:sz w:val="20"/>
                <w:szCs w:val="20"/>
              </w:rPr>
              <w:t>Tủ đĩa S3 chuẩn WORM</w:t>
            </w:r>
          </w:p>
        </w:tc>
        <w:tc>
          <w:tcPr>
            <w:tcW w:w="2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344C654" w14:textId="77777777" w:rsidR="00F33F4C" w:rsidRDefault="00000000">
            <w:r>
              <w:rPr>
                <w:sz w:val="20"/>
                <w:szCs w:val="20"/>
              </w:rPr>
              <w:t>Lưu hồ sơ ảnh, PDF, Audit Log bất biến</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7964B9" w14:textId="77777777" w:rsidR="00F33F4C" w:rsidRDefault="00000000">
            <w:r>
              <w:rPr>
                <w:sz w:val="20"/>
                <w:szCs w:val="20"/>
              </w:rPr>
              <w:t>Cấu hình sai Bucket Policy có thể cho phép đọc công khai; hết hạn WORM lock</w:t>
            </w:r>
          </w:p>
        </w:tc>
      </w:tr>
      <w:tr w:rsidR="00F33F4C" w14:paraId="7B81FC4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EFA07" w14:textId="77777777" w:rsidR="00F33F4C" w:rsidRDefault="00000000">
            <w:r>
              <w:rPr>
                <w:b/>
                <w:bCs/>
                <w:sz w:val="20"/>
                <w:szCs w:val="20"/>
              </w:rPr>
              <w:t>Mạng nội bộ</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ACC9E" w14:textId="77777777" w:rsidR="00F33F4C" w:rsidRDefault="00000000">
            <w:r>
              <w:rPr>
                <w:sz w:val="20"/>
                <w:szCs w:val="20"/>
              </w:rPr>
              <w:t>SDN trên OpenShift (OVN-Kubernetes)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8765B" w14:textId="77777777" w:rsidR="00F33F4C" w:rsidRDefault="00000000">
            <w:r>
              <w:rPr>
                <w:sz w:val="20"/>
                <w:szCs w:val="20"/>
              </w:rPr>
              <w:t>Kết nối giữa các microservices trong cluster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15A4C" w14:textId="77777777" w:rsidR="00F33F4C" w:rsidRDefault="00000000">
            <w:r>
              <w:rPr>
                <w:sz w:val="20"/>
                <w:szCs w:val="20"/>
              </w:rPr>
              <w:t>East-West traffic không được kiểm soát; thiếu NetworkPolicy</w:t>
            </w:r>
          </w:p>
        </w:tc>
      </w:tr>
    </w:tbl>
    <w:p w14:paraId="44B76A56" w14:textId="77777777" w:rsidR="00F33F4C" w:rsidRDefault="00F33F4C">
      <w:pPr>
        <w:spacing w:before="60" w:after="60"/>
      </w:pPr>
    </w:p>
    <w:p w14:paraId="4B77308B" w14:textId="77777777" w:rsidR="00F33F4C" w:rsidRDefault="00000000">
      <w:pPr>
        <w:pStyle w:val="Heading3"/>
      </w:pPr>
      <w:bookmarkStart w:id="22" w:name="_Toc231805541"/>
      <w:r>
        <w:t>2.1.2. Phần mềm &amp; Middleware (Software Layer)</w:t>
      </w:r>
      <w:bookmarkEnd w:id="22"/>
    </w:p>
    <w:p w14:paraId="368E3364" w14:textId="77777777" w:rsidR="00F33F4C" w:rsidRDefault="00000000">
      <w:pPr>
        <w:spacing w:before="80" w:after="80" w:line="360" w:lineRule="auto"/>
        <w:ind w:firstLine="720"/>
        <w:jc w:val="both"/>
      </w:pPr>
      <w:r>
        <w:t xml:space="preserve">Kiến trúc phần mềm của CRM 1.0 tuân theo mô hình </w:t>
      </w:r>
      <w:r>
        <w:rPr>
          <w:b/>
          <w:bCs/>
        </w:rPr>
        <w:t>Microservices thuần túy</w:t>
      </w:r>
      <w:r>
        <w:t>, trong đó mỗi chức năng nghiệp vụ độc lập (quản lý khách hàng, quản lý leads, xử lý hồ sơ tín dụng, thông báo,…) được đóng gói thành một microservice riêng biệt, có vòng đời triển khai độc lập. Các lớp phần mềm chính bao gồm:</w:t>
      </w:r>
    </w:p>
    <w:p w14:paraId="08565694" w14:textId="77777777" w:rsidR="00F33F4C" w:rsidRDefault="00F33F4C">
      <w:pPr>
        <w:spacing w:before="60" w:after="60"/>
      </w:pPr>
    </w:p>
    <w:p w14:paraId="734417AC" w14:textId="77777777" w:rsidR="00F33F4C" w:rsidRDefault="00000000">
      <w:pPr>
        <w:spacing w:before="80" w:after="80" w:line="360" w:lineRule="auto"/>
        <w:jc w:val="both"/>
      </w:pPr>
      <w:r>
        <w:rPr>
          <w:b/>
          <w:bCs/>
        </w:rPr>
        <w:t>Front-end – NextJS v.14 (Server-Side Rendering):</w:t>
      </w:r>
      <w:r>
        <w:t xml:space="preserve"> Lớp giao diện người dùng được xây dựng bằng Next.js phiên bản 14 với cơ chế Server-Side Rendering (SSR). Cơ chế SSR có ưu điểm về hiệu năng và SEO, nhưng đặt ra thách thức bảo mật đặc thù: mã JavaScript phía máy chủ có thể bị khai thác nếu không được kiểm soát chặt chẽ (ví dụ: Server-Side Request Forgery – SSRF, khai thác lỗ hổng trong các npm packages). Hơn 11.000 cán bộ, giao dịch viên và Relationship Manager (RM) truy cập hệ thống thông qua lớp này.</w:t>
      </w:r>
    </w:p>
    <w:p w14:paraId="164D0C43" w14:textId="77777777" w:rsidR="00F33F4C" w:rsidRDefault="00F33F4C">
      <w:pPr>
        <w:spacing w:before="60" w:after="60"/>
      </w:pPr>
    </w:p>
    <w:p w14:paraId="24DC13AC" w14:textId="77777777" w:rsidR="00F33F4C" w:rsidRDefault="00000000">
      <w:pPr>
        <w:spacing w:before="80" w:after="80" w:line="360" w:lineRule="auto"/>
        <w:jc w:val="both"/>
      </w:pPr>
      <w:r>
        <w:rPr>
          <w:b/>
          <w:bCs/>
        </w:rPr>
        <w:t>API Gateway – Điểm kiểm soát tập trung:</w:t>
      </w:r>
      <w:r>
        <w:t xml:space="preserve"> API Gateway đóng vai trò là </w:t>
      </w:r>
      <w:r>
        <w:rPr>
          <w:b/>
          <w:bCs/>
        </w:rPr>
        <w:t>Single Entry Point</w:t>
      </w:r>
      <w:r>
        <w:t xml:space="preserve"> (điểm vào duy nhất) cho mọi request từ Front-end đến các microservices nội bộ. Đây là nơi triển khai xác thực token (JWT validation), phân quyền sơ bộ (coarse-grained authorization), Rate Limiting chống DDoS và ghi nhật ký truy cập tập trung. Tuy nhiên, </w:t>
      </w:r>
      <w:r>
        <w:lastRenderedPageBreak/>
        <w:t xml:space="preserve">API Gateway cũng trở thành </w:t>
      </w:r>
      <w:r>
        <w:rPr>
          <w:b/>
          <w:bCs/>
        </w:rPr>
        <w:t>Single Point of Failure</w:t>
      </w:r>
      <w:r>
        <w:t xml:space="preserve"> và là mục tiêu tấn công có giá trị cao nhất trong hệ thống.</w:t>
      </w:r>
    </w:p>
    <w:p w14:paraId="29EB8334" w14:textId="77777777" w:rsidR="00F33F4C" w:rsidRDefault="00F33F4C">
      <w:pPr>
        <w:spacing w:before="60" w:after="60"/>
      </w:pPr>
    </w:p>
    <w:p w14:paraId="4B1533F0" w14:textId="77777777" w:rsidR="00F33F4C" w:rsidRDefault="00000000">
      <w:pPr>
        <w:spacing w:before="80" w:after="80" w:line="360" w:lineRule="auto"/>
        <w:jc w:val="both"/>
      </w:pPr>
      <w:r>
        <w:rPr>
          <w:b/>
          <w:bCs/>
        </w:rPr>
        <w:t>Apache Kafka – Message Queue bất đồng bộ:</w:t>
      </w:r>
      <w:r>
        <w:t xml:space="preserve"> Kafka đảm nhiệm vai trò </w:t>
      </w:r>
      <w:r>
        <w:rPr>
          <w:b/>
          <w:bCs/>
        </w:rPr>
        <w:t>backbone giao tiếp bất đồng bộ</w:t>
      </w:r>
      <w:r>
        <w:t xml:space="preserve"> giữa các microservices, đặc biệt là luồng nhận thông tin khách hàng từ Core Banking qua cơ chế Change Data Capture (CDC) real-time. Kafka cũng được dùng để phát sự kiện thông báo (notification events) và đồng bộ trạng thái giữa các service. Nếu Kafka broker không được bảo mật đúng cách (thiếu authentication SASL, thiếu mã hóa TLS giữa producer/consumer), kẻ tấn công có thể nghe lén hoặc inject message giả mạo vào các topic nhạy cảm.</w:t>
      </w:r>
    </w:p>
    <w:p w14:paraId="0776540F" w14:textId="77777777" w:rsidR="00F33F4C" w:rsidRDefault="00F33F4C">
      <w:pPr>
        <w:spacing w:before="60" w:after="60"/>
      </w:pPr>
    </w:p>
    <w:p w14:paraId="61837D11" w14:textId="77777777" w:rsidR="00F33F4C" w:rsidRDefault="00000000">
      <w:pPr>
        <w:spacing w:before="200" w:after="80"/>
        <w:jc w:val="center"/>
      </w:pPr>
      <w:r>
        <w:rPr>
          <w:b/>
          <w:bCs/>
          <w:i/>
          <w:iCs/>
          <w:sz w:val="22"/>
          <w:szCs w:val="22"/>
        </w:rPr>
        <w:t>Bảng 2.2: Kiến trúc phần mềm và đánh giá sơ bộ rủi ro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160"/>
        <w:gridCol w:w="3800"/>
      </w:tblGrid>
      <w:tr w:rsidR="00F33F4C" w14:paraId="623E88B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61E92B" w14:textId="77777777" w:rsidR="00F33F4C" w:rsidRDefault="00000000">
            <w:pPr>
              <w:jc w:val="center"/>
            </w:pPr>
            <w:r>
              <w:rPr>
                <w:b/>
                <w:bCs/>
                <w:color w:val="FFFFFF"/>
                <w:sz w:val="20"/>
                <w:szCs w:val="20"/>
              </w:rPr>
              <w:t>Thành phần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3AD0FE" w14:textId="77777777" w:rsidR="00F33F4C" w:rsidRDefault="00000000">
            <w:pPr>
              <w:jc w:val="center"/>
            </w:pPr>
            <w:r>
              <w:rPr>
                <w:b/>
                <w:bCs/>
                <w:color w:val="FFFFFF"/>
                <w:sz w:val="20"/>
                <w:szCs w:val="20"/>
              </w:rPr>
              <w:t>Công nghệ</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7066DC" w14:textId="77777777" w:rsidR="00F33F4C" w:rsidRDefault="00000000">
            <w:pPr>
              <w:jc w:val="center"/>
            </w:pPr>
            <w:r>
              <w:rPr>
                <w:b/>
                <w:bCs/>
                <w:color w:val="FFFFFF"/>
                <w:sz w:val="20"/>
                <w:szCs w:val="20"/>
              </w:rPr>
              <w:t>Chức năng</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26BD71" w14:textId="77777777" w:rsidR="00F33F4C" w:rsidRDefault="00000000">
            <w:pPr>
              <w:jc w:val="center"/>
            </w:pPr>
            <w:r>
              <w:rPr>
                <w:b/>
                <w:bCs/>
                <w:color w:val="FFFFFF"/>
                <w:sz w:val="20"/>
                <w:szCs w:val="20"/>
              </w:rPr>
              <w:t>Rủi ro bảo mật đặc thù</w:t>
            </w:r>
          </w:p>
        </w:tc>
      </w:tr>
      <w:tr w:rsidR="00F33F4C" w14:paraId="3B9C8B8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0C20F" w14:textId="77777777" w:rsidR="00F33F4C" w:rsidRDefault="00000000">
            <w:r>
              <w:rPr>
                <w:b/>
                <w:bCs/>
                <w:sz w:val="20"/>
                <w:szCs w:val="20"/>
              </w:rPr>
              <w:t>Front-end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1758A" w14:textId="77777777" w:rsidR="00F33F4C" w:rsidRDefault="00000000">
            <w:r>
              <w:rPr>
                <w:sz w:val="20"/>
                <w:szCs w:val="20"/>
              </w:rPr>
              <w:t>NextJS v.14 (SSR)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722E7" w14:textId="77777777" w:rsidR="00F33F4C" w:rsidRDefault="00000000">
            <w:r>
              <w:rPr>
                <w:sz w:val="20"/>
                <w:szCs w:val="20"/>
              </w:rPr>
              <w:t>Giao diện người dùng cho 11.000+ cán bộ</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29D61" w14:textId="77777777" w:rsidR="00F33F4C" w:rsidRDefault="00000000">
            <w:r>
              <w:rPr>
                <w:sz w:val="20"/>
                <w:szCs w:val="20"/>
              </w:rPr>
              <w:t>SSRF từ SSR; XSS/CSRF; lộ thông tin nhạy cảm trong HTML source; npm dependency vulnerabilities</w:t>
            </w:r>
          </w:p>
        </w:tc>
      </w:tr>
      <w:tr w:rsidR="00F33F4C" w14:paraId="2C2EE21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FA2569E" w14:textId="77777777" w:rsidR="00F33F4C" w:rsidRDefault="00000000">
            <w:r>
              <w:rPr>
                <w:b/>
                <w:bCs/>
                <w:sz w:val="20"/>
                <w:szCs w:val="20"/>
              </w:rPr>
              <w:t>API Gateway</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1E1E6A9" w14:textId="77777777" w:rsidR="00F33F4C" w:rsidRDefault="00000000">
            <w:r>
              <w:rPr>
                <w:sz w:val="20"/>
                <w:szCs w:val="20"/>
              </w:rPr>
              <w:t>Kong/NGINX (API GW)</w:t>
            </w:r>
          </w:p>
        </w:tc>
        <w:tc>
          <w:tcPr>
            <w:tcW w:w="21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25A8D3B" w14:textId="77777777" w:rsidR="00F33F4C" w:rsidRDefault="00000000">
            <w:r>
              <w:rPr>
                <w:sz w:val="20"/>
                <w:szCs w:val="20"/>
              </w:rPr>
              <w:t>Single Entry Point, JWT validation, Rate Limiting</w:t>
            </w:r>
          </w:p>
        </w:tc>
        <w:tc>
          <w:tcPr>
            <w:tcW w:w="3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6E8CDE1" w14:textId="77777777" w:rsidR="00F33F4C" w:rsidRDefault="00000000">
            <w:r>
              <w:rPr>
                <w:sz w:val="20"/>
                <w:szCs w:val="20"/>
              </w:rPr>
              <w:t>Single Point of Failure; bypass nếu microservices expose port trực tiếp; JWT không có expiry ngắn</w:t>
            </w:r>
          </w:p>
        </w:tc>
      </w:tr>
      <w:tr w:rsidR="00F33F4C" w14:paraId="5D904E8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56747" w14:textId="77777777" w:rsidR="00F33F4C" w:rsidRDefault="00000000">
            <w:r>
              <w:rPr>
                <w:b/>
                <w:bCs/>
                <w:sz w:val="20"/>
                <w:szCs w:val="20"/>
              </w:rPr>
              <w:t>Microservices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7C21E" w14:textId="77777777" w:rsidR="00F33F4C" w:rsidRDefault="00000000">
            <w:r>
              <w:rPr>
                <w:sz w:val="20"/>
                <w:szCs w:val="20"/>
              </w:rPr>
              <w:t>Container trên OCP</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EE300" w14:textId="77777777" w:rsidR="00F33F4C" w:rsidRDefault="00000000">
            <w:r>
              <w:rPr>
                <w:sz w:val="20"/>
                <w:szCs w:val="20"/>
              </w:rPr>
              <w:t>Logic nghiệp vụ phân tán, mỗi service một database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73245" w14:textId="77777777" w:rsidR="00F33F4C" w:rsidRDefault="00000000">
            <w:r>
              <w:rPr>
                <w:sz w:val="20"/>
                <w:szCs w:val="20"/>
              </w:rPr>
              <w:t>Inter-service trust: service A gọi service B không xác thực; thiếu mTLS nội bộ</w:t>
            </w:r>
          </w:p>
        </w:tc>
      </w:tr>
      <w:tr w:rsidR="00F33F4C" w14:paraId="06895E3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421FD4C" w14:textId="77777777" w:rsidR="00F33F4C" w:rsidRDefault="00000000">
            <w:r>
              <w:rPr>
                <w:b/>
                <w:bCs/>
                <w:sz w:val="20"/>
                <w:szCs w:val="20"/>
              </w:rPr>
              <w:t>Message Queue</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6FEF513" w14:textId="77777777" w:rsidR="00F33F4C" w:rsidRDefault="00000000">
            <w:r>
              <w:rPr>
                <w:sz w:val="20"/>
                <w:szCs w:val="20"/>
              </w:rPr>
              <w:t>Apache Kafka</w:t>
            </w:r>
          </w:p>
        </w:tc>
        <w:tc>
          <w:tcPr>
            <w:tcW w:w="21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E0C90AD" w14:textId="77777777" w:rsidR="00F33F4C" w:rsidRDefault="00000000">
            <w:r>
              <w:rPr>
                <w:sz w:val="20"/>
                <w:szCs w:val="20"/>
              </w:rPr>
              <w:t>CDC từ Core Banking, event-driven giữa services</w:t>
            </w:r>
          </w:p>
        </w:tc>
        <w:tc>
          <w:tcPr>
            <w:tcW w:w="3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3170E38" w14:textId="77777777" w:rsidR="00F33F4C" w:rsidRDefault="00000000">
            <w:r>
              <w:rPr>
                <w:sz w:val="20"/>
                <w:szCs w:val="20"/>
              </w:rPr>
              <w:t>Thiếu SASL authentication; thiếu mã hóa TLS broker; message poisoning injection</w:t>
            </w:r>
          </w:p>
        </w:tc>
      </w:tr>
      <w:tr w:rsidR="00F33F4C" w14:paraId="50CA6DF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08F6A" w14:textId="77777777" w:rsidR="00F33F4C" w:rsidRDefault="00000000">
            <w:r>
              <w:rPr>
                <w:b/>
                <w:bCs/>
                <w:sz w:val="20"/>
                <w:szCs w:val="20"/>
              </w:rPr>
              <w:t>Core Banking Adapter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AC620" w14:textId="77777777" w:rsidR="00F33F4C" w:rsidRDefault="00000000">
            <w:r>
              <w:rPr>
                <w:sz w:val="20"/>
                <w:szCs w:val="20"/>
              </w:rPr>
              <w:t>Integration Layer (Tight Coupling)</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F93B1" w14:textId="77777777" w:rsidR="00F33F4C" w:rsidRDefault="00000000">
            <w:r>
              <w:rPr>
                <w:sz w:val="20"/>
                <w:szCs w:val="20"/>
              </w:rPr>
              <w:t>Đồng bộ dữ liệu từ hệ thống Legacy</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1AD84" w14:textId="77777777" w:rsidR="00F33F4C" w:rsidRDefault="00000000">
            <w:r>
              <w:rPr>
                <w:sz w:val="20"/>
                <w:szCs w:val="20"/>
              </w:rPr>
              <w:t>Điểm nghẽn cổ chai; lỗi Core Banking propagate sang CRM; không có Circuit Breaker</w:t>
            </w:r>
          </w:p>
        </w:tc>
      </w:tr>
    </w:tbl>
    <w:p w14:paraId="00EA0589" w14:textId="77777777" w:rsidR="00F33F4C" w:rsidRDefault="00F33F4C">
      <w:pPr>
        <w:spacing w:before="60" w:after="60"/>
      </w:pPr>
    </w:p>
    <w:p w14:paraId="2CE319F5" w14:textId="77777777" w:rsidR="00F33F4C" w:rsidRDefault="00000000">
      <w:pPr>
        <w:pStyle w:val="Heading3"/>
      </w:pPr>
      <w:bookmarkStart w:id="23" w:name="_Toc231805542"/>
      <w:r>
        <w:t>2.1.3. Dữ liệu (Data Layer)</w:t>
      </w:r>
      <w:bookmarkEnd w:id="23"/>
    </w:p>
    <w:p w14:paraId="1F67A6E5" w14:textId="77777777" w:rsidR="00F33F4C" w:rsidRDefault="00000000">
      <w:pPr>
        <w:spacing w:before="80" w:after="80" w:line="360" w:lineRule="auto"/>
        <w:ind w:firstLine="720"/>
        <w:jc w:val="both"/>
      </w:pPr>
      <w:r>
        <w:t xml:space="preserve">Chiến lược quản lý dữ liệu của CRM 1.0 tuân theo mô hình </w:t>
      </w:r>
      <w:r>
        <w:rPr>
          <w:b/>
          <w:bCs/>
        </w:rPr>
        <w:t>Database per Service</w:t>
      </w:r>
      <w:r>
        <w:t xml:space="preserve"> – một best practice của kiến trúc Microservices, trong đó mỗi microservice sở hữu và quản lý cơ sở dữ liệu riêng của mình, không service nào được truy cập trực tiếp database của service khác mà phải thông qua API. Điều này tăng cường sự độc lập và giảm coupling, nhưng đồng thời tạo ra thách thức lớn về </w:t>
      </w:r>
      <w:r>
        <w:rPr>
          <w:b/>
          <w:bCs/>
        </w:rPr>
        <w:t>nhất quán dữ liệu phân tán</w:t>
      </w:r>
      <w:r>
        <w:t xml:space="preserve"> và đòi hỏi chiến lược bảo mật đa tầng cho nhiều loại datastore khác nhau:</w:t>
      </w:r>
    </w:p>
    <w:p w14:paraId="667A6AD4" w14:textId="77777777" w:rsidR="00F33F4C" w:rsidRDefault="00F33F4C">
      <w:pPr>
        <w:spacing w:before="60" w:after="60"/>
      </w:pPr>
    </w:p>
    <w:p w14:paraId="01614217" w14:textId="77777777" w:rsidR="00F33F4C" w:rsidRDefault="00000000">
      <w:pPr>
        <w:spacing w:before="80" w:after="80" w:line="360" w:lineRule="auto"/>
        <w:jc w:val="both"/>
      </w:pPr>
      <w:r>
        <w:rPr>
          <w:b/>
          <w:bCs/>
        </w:rPr>
        <w:lastRenderedPageBreak/>
        <w:t>PostgreSQL</w:t>
      </w:r>
      <w:r>
        <w:t xml:space="preserve"> (cơ sở dữ liệu quan hệ mã nguồn mở): Lưu trữ dữ liệu hồ sơ khách hàng có cấu trúc (thông tin cá nhân, danh mục sản phẩm, lịch sử tương tác). PostgreSQL hỗ trợ Transparent Data Encryption (TDE) và Row-Level Security (RLS) – cho phép chính sách bảo mật ngay tại tầng CSDL, không phụ thuộc hoàn toàn vào lớp ứng dụng.</w:t>
      </w:r>
    </w:p>
    <w:p w14:paraId="0B3119EA" w14:textId="77777777" w:rsidR="00F33F4C" w:rsidRDefault="00F33F4C">
      <w:pPr>
        <w:spacing w:before="60" w:after="60"/>
      </w:pPr>
    </w:p>
    <w:p w14:paraId="75BBEA44" w14:textId="77777777" w:rsidR="00F33F4C" w:rsidRDefault="00000000">
      <w:pPr>
        <w:spacing w:before="80" w:after="80" w:line="360" w:lineRule="auto"/>
        <w:jc w:val="both"/>
      </w:pPr>
      <w:r>
        <w:rPr>
          <w:b/>
          <w:bCs/>
        </w:rPr>
        <w:t>Oracle Database</w:t>
      </w:r>
      <w:r>
        <w:t>: Lưu trữ dữ liệu giao dịch tài chính quan trọng được đồng bộ từ Core Banking (số dư, lịch sử giao dịch, thông tin hợp đồng tín dụng). Oracle có bộ tính năng bảo mật doanh nghiệp mạnh mẽ (Oracle Label Security, Database Vault, Audit Vault) nhưng đòi hỏi cấu hình chuyên sâu.</w:t>
      </w:r>
    </w:p>
    <w:p w14:paraId="45172A40" w14:textId="77777777" w:rsidR="00F33F4C" w:rsidRDefault="00F33F4C">
      <w:pPr>
        <w:spacing w:before="60" w:after="60"/>
      </w:pPr>
    </w:p>
    <w:p w14:paraId="24BCBEEE" w14:textId="77777777" w:rsidR="00F33F4C" w:rsidRDefault="00000000">
      <w:pPr>
        <w:spacing w:before="80" w:after="80" w:line="360" w:lineRule="auto"/>
        <w:jc w:val="both"/>
      </w:pPr>
      <w:r>
        <w:rPr>
          <w:b/>
          <w:bCs/>
        </w:rPr>
        <w:t>Redis</w:t>
      </w:r>
      <w:r>
        <w:t xml:space="preserve"> (In-memory Key-Value Store): Sử dụng làm cache tầng ứng dụng (lưu session, token, dữ liệu thường xuyên truy cập) và làm pub/sub message broker cho một số luồng event nhẹ. Redis mặc định không bật authentication, và dữ liệu được lưu in-memory nên rủi ro rò rỉ qua memory dump nếu không được bảo vệ đúng cách.</w:t>
      </w:r>
    </w:p>
    <w:p w14:paraId="77F57697" w14:textId="77777777" w:rsidR="00F33F4C" w:rsidRDefault="00F33F4C">
      <w:pPr>
        <w:spacing w:before="60" w:after="60"/>
      </w:pPr>
    </w:p>
    <w:p w14:paraId="1ED37FA9" w14:textId="77777777" w:rsidR="00F33F4C" w:rsidRDefault="00000000">
      <w:pPr>
        <w:spacing w:before="80" w:after="80" w:line="360" w:lineRule="auto"/>
        <w:jc w:val="both"/>
      </w:pPr>
      <w:r>
        <w:rPr>
          <w:b/>
          <w:bCs/>
        </w:rPr>
        <w:t>S3 WORM Storage</w:t>
      </w:r>
      <w:r>
        <w:t>: Lưu trữ hồ sơ dạng ảnh (CCCD, chứng từ) và nhật ký kiểm toán bất biến. Dữ liệu trên S3 cần được kiểm soát chặt chẽ về quyền truy cập (Bucket Policy, IAM Policies) và đảm bảo mã hóa server-side (SSE-KMS) với khóa được quản lý trong Hardware Security Module (HSM).</w:t>
      </w:r>
    </w:p>
    <w:p w14:paraId="32D5332A" w14:textId="77777777" w:rsidR="00F33F4C" w:rsidRDefault="00F33F4C">
      <w:pPr>
        <w:spacing w:before="60" w:after="60"/>
      </w:pPr>
    </w:p>
    <w:p w14:paraId="381891A6" w14:textId="77777777" w:rsidR="00F33F4C" w:rsidRDefault="00000000">
      <w:pPr>
        <w:spacing w:before="80" w:after="80" w:line="360" w:lineRule="auto"/>
        <w:ind w:firstLine="720"/>
        <w:jc w:val="both"/>
      </w:pPr>
      <w:r>
        <w:t xml:space="preserve">Đặc biệt quan trọng, toàn bộ dữ liệu trên được đồng bộ </w:t>
      </w:r>
      <w:r>
        <w:rPr>
          <w:b/>
          <w:bCs/>
        </w:rPr>
        <w:t>real-time</w:t>
      </w:r>
      <w:r>
        <w:t xml:space="preserve"> từ hệ thống Core Banking thông qua cơ chế </w:t>
      </w:r>
      <w:r>
        <w:rPr>
          <w:b/>
          <w:bCs/>
        </w:rPr>
        <w:t>CDC (Change Data Capture)</w:t>
      </w:r>
      <w:r>
        <w:t xml:space="preserve"> sử dụng Kafka làm kênh truyền. Cơ chế này đảm bảo CRM 1.0 luôn có dữ liệu khách hàng cập nhật nhất, nhưng đồng thời tạo ra </w:t>
      </w:r>
      <w:r>
        <w:rPr>
          <w:b/>
          <w:bCs/>
        </w:rPr>
        <w:t>luồng dữ liệu nhạy cảm liên tục không ngừng</w:t>
      </w:r>
      <w:r>
        <w:t xml:space="preserve"> từ hệ thống lõi sang CRM – một vector tấn công tiềm ẩn nếu kênh truyền không được bảo mật.</w:t>
      </w:r>
    </w:p>
    <w:p w14:paraId="21985A68" w14:textId="77777777" w:rsidR="00F33F4C" w:rsidRDefault="00F33F4C">
      <w:pPr>
        <w:spacing w:before="60" w:after="60"/>
      </w:pPr>
    </w:p>
    <w:p w14:paraId="6CD11E19" w14:textId="77777777" w:rsidR="00F33F4C" w:rsidRDefault="00000000">
      <w:pPr>
        <w:pStyle w:val="Heading2"/>
      </w:pPr>
      <w:bookmarkStart w:id="24" w:name="_Toc231805543"/>
      <w:r>
        <w:t>2.2. Nhận diện và đánh giá rủi ro bảo mật trong hệ thống</w:t>
      </w:r>
      <w:bookmarkEnd w:id="24"/>
    </w:p>
    <w:p w14:paraId="2D7C8883" w14:textId="77777777" w:rsidR="00F33F4C" w:rsidRDefault="00F33F4C">
      <w:pPr>
        <w:spacing w:before="60" w:after="60"/>
      </w:pPr>
    </w:p>
    <w:p w14:paraId="1D8DE4EE" w14:textId="77777777" w:rsidR="00F33F4C" w:rsidRDefault="00000000">
      <w:pPr>
        <w:spacing w:before="80" w:after="80" w:line="360" w:lineRule="auto"/>
        <w:ind w:firstLine="720"/>
        <w:jc w:val="both"/>
      </w:pPr>
      <w:r>
        <w:t xml:space="preserve">Áp dụng phương pháp đánh giá rủi ro 9 bước (đã trình bày ở mục 1.3), bước 2 đến bước 7 được thực hiện bằng cách ánh xạ các đặc điểm kiến trúc của CRM 1.0 vào từng vùng hạ tầng CNTT trong mô hình 7 vùng (đã trình bày ở mục 1.2.2). Kết quả phân </w:t>
      </w:r>
      <w:r>
        <w:lastRenderedPageBreak/>
        <w:t>tích được tổ chức theo bốn nhóm rủi ro chính, từ vùng người dùng đến tầng hệ thống phân tán.</w:t>
      </w:r>
    </w:p>
    <w:p w14:paraId="6794420B" w14:textId="77777777" w:rsidR="00F33F4C" w:rsidRDefault="00F33F4C">
      <w:pPr>
        <w:spacing w:before="60" w:after="60"/>
      </w:pPr>
    </w:p>
    <w:p w14:paraId="3DB69A0E" w14:textId="77777777" w:rsidR="00F33F4C" w:rsidRDefault="00000000">
      <w:pPr>
        <w:pStyle w:val="Heading3"/>
      </w:pPr>
      <w:bookmarkStart w:id="25" w:name="_Toc231805544"/>
      <w:r>
        <w:t>2.2.1. Rủi ro Vùng Người dùng &amp; Máy trạm (User &amp; Workstation Domain)</w:t>
      </w:r>
      <w:bookmarkEnd w:id="25"/>
    </w:p>
    <w:p w14:paraId="2140E0CE" w14:textId="77777777" w:rsidR="00F33F4C" w:rsidRDefault="00000000">
      <w:pPr>
        <w:spacing w:before="80" w:after="80" w:line="360" w:lineRule="auto"/>
        <w:ind w:firstLine="720"/>
        <w:jc w:val="both"/>
      </w:pPr>
      <w:r>
        <w:t xml:space="preserve">Đây là vùng rủi ro mang tính </w:t>
      </w:r>
      <w:r>
        <w:rPr>
          <w:b/>
          <w:bCs/>
        </w:rPr>
        <w:t>con người (Human Factor)</w:t>
      </w:r>
      <w:r>
        <w:t xml:space="preserve"> – thống kê toàn cầu từ Verizon Data Breach Investigations Report (DBIR) chỉ ra rằng hơn 82% các vụ vi phạm dữ liệu có sự tham gia của yếu tố con người, dù vô ý hay cố ý. Với quy mô hơn </w:t>
      </w:r>
      <w:r>
        <w:rPr>
          <w:b/>
          <w:bCs/>
        </w:rPr>
        <w:t>11.000 cán bộ</w:t>
      </w:r>
      <w:r>
        <w:t xml:space="preserve"> có quyền truy cập CRM 1.0 tại VietinBank, vùng người dùng là bề mặt tấn công rộng nhất và khó kiểm soát nhất.</w:t>
      </w:r>
    </w:p>
    <w:p w14:paraId="50FD10E2" w14:textId="77777777" w:rsidR="00F33F4C" w:rsidRDefault="00F33F4C">
      <w:pPr>
        <w:spacing w:before="60" w:after="60"/>
      </w:pPr>
    </w:p>
    <w:p w14:paraId="177D83F9" w14:textId="77777777" w:rsidR="00F33F4C" w:rsidRDefault="00000000">
      <w:pPr>
        <w:spacing w:before="80" w:after="80" w:line="360" w:lineRule="auto"/>
        <w:jc w:val="both"/>
      </w:pPr>
      <w:r>
        <w:rPr>
          <w:b/>
          <w:bCs/>
        </w:rPr>
        <w:t>Rủi ro 1 – Lạm dụng quyền hạn nội bộ (Privilege Abuse / Insider Threat):</w:t>
      </w:r>
      <w:r>
        <w:t xml:space="preserve"> Đây là rủi ro đặc trưng và nghiêm trọng nhất trong môi trường ngân hàng. Một Relationship Manager (RM) có thể truy xuất thông tin tài chính của khách hàng không thuộc danh mục phụ trách của mình (ví dụ: xem số dư tài khoản của người quen để trục lợi thông tin). Trường hợp nghiêm trọng hơn là RM cấu kết với bên thứ ba để bán thông tin khách hàng CIC – loại dữ liệu có giá trị cao trên thị trường ngầm. Rủi ro này đặc biệt nguy hiểm vì kẻ vi phạm là người đã được xác thực và có quyền truy cập hợp lệ, khiến các hệ thống phát hiện tấn công truyền thống (dựa trên chữ ký tấn công) gần như vô hiệu.</w:t>
      </w:r>
    </w:p>
    <w:p w14:paraId="453CA114" w14:textId="77777777" w:rsidR="00F33F4C" w:rsidRDefault="00F33F4C">
      <w:pPr>
        <w:spacing w:before="60" w:after="60"/>
      </w:pPr>
    </w:p>
    <w:p w14:paraId="41FC49E4" w14:textId="77777777" w:rsidR="00F33F4C" w:rsidRDefault="00000000">
      <w:pPr>
        <w:spacing w:before="80" w:after="80" w:line="360" w:lineRule="auto"/>
        <w:jc w:val="both"/>
      </w:pPr>
      <w:r>
        <w:rPr>
          <w:b/>
          <w:bCs/>
        </w:rPr>
        <w:t>Rủi ro 2 – Rò rỉ thông tin qua màn hình và vai trò lướt mắt (Shoulder Surfing):</w:t>
      </w:r>
      <w:r>
        <w:t xml:space="preserve"> Trong môi trường làm việc đông đúc tại chi nhánh ngân hàng, thông tin nhạy cảm hiển thị trên màn hình máy trạm (số tài khoản, số CCCD, số dư) có thể bị nhìn trộm bởi khách hàng, đồng nghiệp không có quyền, hoặc camera quan sát nếu màn hình đặt sai hướng.</w:t>
      </w:r>
    </w:p>
    <w:p w14:paraId="06AB9090" w14:textId="77777777" w:rsidR="00F33F4C" w:rsidRDefault="00F33F4C">
      <w:pPr>
        <w:spacing w:before="60" w:after="60"/>
      </w:pPr>
    </w:p>
    <w:p w14:paraId="7ED5AAE4" w14:textId="77777777" w:rsidR="00F33F4C" w:rsidRDefault="00000000">
      <w:pPr>
        <w:spacing w:before="80" w:after="80" w:line="360" w:lineRule="auto"/>
        <w:jc w:val="both"/>
      </w:pPr>
      <w:r>
        <w:rPr>
          <w:b/>
          <w:bCs/>
        </w:rPr>
        <w:t>Rủi ro 3 – Tấn công Phishing nhằm vào tài khoản nhân viên:</w:t>
      </w:r>
      <w:r>
        <w:t xml:space="preserve"> Email giả mạo danh nghĩa IT department hoặc Ban lãnh đạo yêu cầu nhân viên đăng nhập vào trang web giả mạo CRM để "cập nhật mật khẩu" là kịch bản tấn công phổ biến. Với hơn 11.000 điểm tiếp xúc tiềm năng, xác suất ít nhất một nhân viên bị lừa là rất cao nếu không có đào tạo nhận thức bảo mật thường xuyên.</w:t>
      </w:r>
    </w:p>
    <w:p w14:paraId="6609F113" w14:textId="77777777" w:rsidR="00F33F4C" w:rsidRDefault="00F33F4C">
      <w:pPr>
        <w:spacing w:before="60" w:after="60"/>
      </w:pPr>
    </w:p>
    <w:p w14:paraId="267256AC" w14:textId="77777777" w:rsidR="00F33F4C" w:rsidRDefault="00000000">
      <w:pPr>
        <w:pStyle w:val="Heading3"/>
      </w:pPr>
      <w:bookmarkStart w:id="26" w:name="_Toc231805545"/>
      <w:r>
        <w:t>2.2.2. Rủi ro Vùng LAN-to-WAN &amp; WAN (Tấn công từ bên ngoài)</w:t>
      </w:r>
      <w:bookmarkEnd w:id="26"/>
    </w:p>
    <w:p w14:paraId="0B73C620" w14:textId="77777777" w:rsidR="00F33F4C" w:rsidRDefault="00000000">
      <w:pPr>
        <w:spacing w:before="80" w:after="80" w:line="360" w:lineRule="auto"/>
        <w:ind w:firstLine="720"/>
        <w:jc w:val="both"/>
      </w:pPr>
      <w:r>
        <w:lastRenderedPageBreak/>
        <w:t xml:space="preserve">Hệ thống CRM 1.0 không chỉ phục vụ người dùng nội bộ. Khách hàng VietinBank có thể đẩy </w:t>
      </w:r>
      <w:r>
        <w:rPr>
          <w:b/>
          <w:bCs/>
        </w:rPr>
        <w:t>Lead (yêu cầu tư vấn sản phẩm)</w:t>
      </w:r>
      <w:r>
        <w:t xml:space="preserve"> vào CRM thông qua các kênh số đối ngoại như </w:t>
      </w:r>
      <w:r>
        <w:rPr>
          <w:b/>
          <w:bCs/>
        </w:rPr>
        <w:t>iPay (mobile banking)</w:t>
      </w:r>
      <w:r>
        <w:t xml:space="preserve"> và </w:t>
      </w:r>
      <w:r>
        <w:rPr>
          <w:b/>
          <w:bCs/>
        </w:rPr>
        <w:t>eFast (internet banking doanh nghiệp)</w:t>
      </w:r>
      <w:r>
        <w:t>. Điều này có nghĩa là CRM 1.0 tiếp nhận luồng dữ liệu từ Internet công cộng, và bề mặt tấn công mở rộng ra ngoài ranh giới mạng nội bộ.</w:t>
      </w:r>
    </w:p>
    <w:p w14:paraId="73847198" w14:textId="77777777" w:rsidR="00F33F4C" w:rsidRDefault="00F33F4C">
      <w:pPr>
        <w:spacing w:before="60" w:after="60"/>
      </w:pPr>
    </w:p>
    <w:p w14:paraId="3B06C85C" w14:textId="77777777" w:rsidR="00F33F4C" w:rsidRDefault="00000000">
      <w:pPr>
        <w:spacing w:before="80" w:after="80" w:line="360" w:lineRule="auto"/>
        <w:jc w:val="both"/>
      </w:pPr>
      <w:r>
        <w:rPr>
          <w:b/>
          <w:bCs/>
        </w:rPr>
        <w:t>Rủi ro 4 – Tấn công SQL Injection và API Injection vào các endpoint:</w:t>
      </w:r>
      <w:r>
        <w:t xml:space="preserve"> API Gateway của CRM 1.0 tiếp nhận các request từ iPay/eFast và chuyển tiếp đến các microservices. Nếu không có WAF và validation dữ liệu đầu vào đúng cách, kẻ tấn công có thể gửi payload SQL Injection (ví dụ: </w:t>
      </w:r>
      <w:r>
        <w:rPr>
          <w:b/>
          <w:bCs/>
        </w:rPr>
        <w:t>' OR 1=1--</w:t>
      </w:r>
      <w:r>
        <w:t>) hoặc NoSQL Injection vào các tham số API để đọc trộm, sửa đổi hoặc xóa dữ liệu trong CSDL. Đây là loại tấn công thuộc top OWASP API Security Top 10 (API1:2023 – Broken Object Level Authorization, API3:2023 – Broken Object Property Level Authorization).</w:t>
      </w:r>
    </w:p>
    <w:p w14:paraId="0E4139BB" w14:textId="77777777" w:rsidR="00F33F4C" w:rsidRDefault="00F33F4C">
      <w:pPr>
        <w:spacing w:before="60" w:after="60"/>
      </w:pPr>
    </w:p>
    <w:p w14:paraId="77507945" w14:textId="77777777" w:rsidR="00F33F4C" w:rsidRDefault="00000000">
      <w:pPr>
        <w:spacing w:before="80" w:after="80" w:line="360" w:lineRule="auto"/>
        <w:jc w:val="both"/>
      </w:pPr>
      <w:r>
        <w:rPr>
          <w:b/>
          <w:bCs/>
        </w:rPr>
        <w:t>Rủi ro 5 – Tấn công từ chối dịch vụ phân tán (DDoS):</w:t>
      </w:r>
      <w:r>
        <w:t xml:space="preserve"> Các kênh số đối ngoại (iPay API, eFast API) có thể bị tấn công DDoS volumetric (SYN Flood, UDP Flood) làm cạn kiệt băng thông và tài nguyên mạng; hoặc tấn công DDoS tầng ứng dụng (HTTP Flood, Slowloris) làm cạn kiệt connection pool của API Gateway. Trong giờ giao dịch cao điểm (đặc biệt là cuối tháng, cuối quý), tác động của DDoS thành công là cực kỳ nghiêm trọng khi hàng nghìn giao dịch bị gián đoạn.</w:t>
      </w:r>
    </w:p>
    <w:p w14:paraId="65495110" w14:textId="77777777" w:rsidR="00F33F4C" w:rsidRDefault="00F33F4C">
      <w:pPr>
        <w:spacing w:before="60" w:after="60"/>
      </w:pPr>
    </w:p>
    <w:p w14:paraId="48B7BC89" w14:textId="77777777" w:rsidR="00F33F4C" w:rsidRDefault="00000000">
      <w:pPr>
        <w:spacing w:before="80" w:after="80" w:line="360" w:lineRule="auto"/>
        <w:jc w:val="both"/>
      </w:pPr>
      <w:r>
        <w:rPr>
          <w:b/>
          <w:bCs/>
        </w:rPr>
        <w:t>Rủi ro 6 – Khai thác lỗ hổng xác thực và quản lý phiên:</w:t>
      </w:r>
      <w:r>
        <w:t xml:space="preserve"> Nếu token JWT được phát hành với thời gian sống dài (ví dụ: 24 giờ hoặc không có expiry), và không có cơ chế revocation (thu hồi token), kẻ tấn công sau khi đánh cắp được token (qua XSS, MITM) có thể sử dụng token đó trong thời gian dài mà nạn nhân không hay biết. Đây là lỗ hổng API2:2023 – Broken Authentication trong OWASP API Security Top 10.</w:t>
      </w:r>
    </w:p>
    <w:p w14:paraId="4BC8B8EC" w14:textId="77777777" w:rsidR="00F33F4C" w:rsidRDefault="00F33F4C">
      <w:pPr>
        <w:spacing w:before="60" w:after="60"/>
      </w:pPr>
    </w:p>
    <w:p w14:paraId="6E6B17D0" w14:textId="77777777" w:rsidR="00F33F4C" w:rsidRDefault="00000000">
      <w:pPr>
        <w:pStyle w:val="Heading3"/>
      </w:pPr>
      <w:bookmarkStart w:id="27" w:name="_Toc231805546"/>
      <w:r>
        <w:t>2.2.3. Rủi ro đặc thù kiến trúc Microservices (System/Application Domain)</w:t>
      </w:r>
      <w:bookmarkEnd w:id="27"/>
    </w:p>
    <w:p w14:paraId="1D7D7DDA" w14:textId="77777777" w:rsidR="00F33F4C" w:rsidRDefault="00000000">
      <w:pPr>
        <w:spacing w:before="80" w:after="80" w:line="360" w:lineRule="auto"/>
        <w:ind w:firstLine="720"/>
        <w:jc w:val="both"/>
      </w:pPr>
      <w:r>
        <w:t xml:space="preserve">Đây là nhóm rủi ro </w:t>
      </w:r>
      <w:r>
        <w:rPr>
          <w:b/>
          <w:bCs/>
        </w:rPr>
        <w:t>mới và đặc thù nhất</w:t>
      </w:r>
      <w:r>
        <w:t xml:space="preserve"> của CRM 1.0, xuất phát trực tiếp từ sự phức tạp nội tại của kiến trúc Microservices và không tồn tại (hoặc tồn tại với mức độ </w:t>
      </w:r>
      <w:r>
        <w:lastRenderedPageBreak/>
        <w:t>thấp hơn nhiều) trong kiến trúc nguyên khối truyền thống. Đây là lý do vì sao việc đánh giá rủi ro phải được thực hiện lại từ đầu khi kiến trúc hệ thống thay đổi cơ bản.</w:t>
      </w:r>
    </w:p>
    <w:p w14:paraId="7251CE43" w14:textId="77777777" w:rsidR="00F33F4C" w:rsidRDefault="00F33F4C">
      <w:pPr>
        <w:spacing w:before="60" w:after="60"/>
      </w:pPr>
    </w:p>
    <w:p w14:paraId="4762D7C7" w14:textId="77777777" w:rsidR="00F33F4C" w:rsidRDefault="00000000">
      <w:pPr>
        <w:spacing w:before="80" w:after="80" w:line="360" w:lineRule="auto"/>
        <w:jc w:val="both"/>
      </w:pPr>
      <w:r>
        <w:rPr>
          <w:b/>
          <w:bCs/>
        </w:rPr>
        <w:t>Rủi ro 7 – Nghẽn cổ chai và lỗi dây chuyền (Cascading Failures):</w:t>
      </w:r>
      <w:r>
        <w:t xml:space="preserve"> CRM 1.0 phụ thuộc vào hệ thống Core Banking Legacy để lấy dữ liệu tài chính của khách hàng theo thời gian thực (số dư, hạn mức tín dụng,…). Kết nối giữa CRM và Core Banking được mô tả là </w:t>
      </w:r>
      <w:r>
        <w:rPr>
          <w:b/>
          <w:bCs/>
        </w:rPr>
        <w:t>Tight Coupling</w:t>
      </w:r>
      <w:r>
        <w:t xml:space="preserve"> – tức là CRM gọi trực tiếp API của Core Banking một cách đồng bộ. Trong trường hợp Core Banking chậm phản hồi (do bảo trì, quá tải cuối ngày, hoặc sự cố kỹ thuật), các microservices của CRM đang chờ phản hồi sẽ </w:t>
      </w:r>
      <w:r>
        <w:rPr>
          <w:b/>
          <w:bCs/>
        </w:rPr>
        <w:t>chiếm giữ thread pool</w:t>
      </w:r>
      <w:r>
        <w:t xml:space="preserve"> ngày càng nhiều hơn. Nếu không có cơ chế ngắt mạch (Circuit Breaker), toàn bộ luồng xử lý của CRM sẽ bị đóng băng và hệ thống sụp đổ theo hiệu ứng domino, ngay cả khi bản thân CRM không có lỗi gì.</w:t>
      </w:r>
    </w:p>
    <w:p w14:paraId="35FCB54D" w14:textId="77777777" w:rsidR="00F33F4C" w:rsidRDefault="00F33F4C">
      <w:pPr>
        <w:spacing w:before="60" w:after="60"/>
      </w:pPr>
    </w:p>
    <w:p w14:paraId="3AC413CE" w14:textId="77777777" w:rsidR="00F33F4C" w:rsidRDefault="00000000">
      <w:pPr>
        <w:spacing w:before="80" w:after="80" w:line="360" w:lineRule="auto"/>
        <w:jc w:val="both"/>
      </w:pPr>
      <w:r>
        <w:rPr>
          <w:b/>
          <w:bCs/>
        </w:rPr>
        <w:t>Rủi ro 8 – Phân mảnh và không nhất quán dữ liệu (Data Inconsistency):</w:t>
      </w:r>
      <w:r>
        <w:t xml:space="preserve"> Trong mô hình Database per Service, khi một nghiệp vụ yêu cầu cập nhật dữ liệu trên nhiều microservices cùng lúc (ví dụ: tạo hồ sơ khách hàng mới đồng thời cập nhật vào cả service Customer, service Lead, service Notification và service Analytics), nếu không có cơ chế giao dịch phân tán (Distributed Transaction), một phần các bước có thể thành công trong khi phần còn lại thất bại. Kết quả là </w:t>
      </w:r>
      <w:r>
        <w:rPr>
          <w:b/>
          <w:bCs/>
        </w:rPr>
        <w:t>trạng thái dữ liệu không nhất quán</w:t>
      </w:r>
      <w:r>
        <w:t xml:space="preserve"> – một khách hàng tồn tại trong service Customer nhưng không có trong service Lead, dẫn đến lỗi nghiệp vụ và có thể bị khai thác để gian lận.</w:t>
      </w:r>
    </w:p>
    <w:p w14:paraId="0F388E98" w14:textId="77777777" w:rsidR="00F33F4C" w:rsidRDefault="00F33F4C">
      <w:pPr>
        <w:spacing w:before="60" w:after="60"/>
      </w:pPr>
    </w:p>
    <w:p w14:paraId="07C31F02" w14:textId="77777777" w:rsidR="00F33F4C" w:rsidRDefault="00000000">
      <w:pPr>
        <w:spacing w:before="80" w:after="80" w:line="360" w:lineRule="auto"/>
        <w:jc w:val="both"/>
      </w:pPr>
      <w:r>
        <w:rPr>
          <w:b/>
          <w:bCs/>
        </w:rPr>
        <w:t>Rủi ro 9 – Giao tiếp nội bộ giữa services không xác thực (East-West Traffic):</w:t>
      </w:r>
      <w:r>
        <w:t xml:space="preserve"> Trong môi trường Kubernetes/OpenShift, mặc định các Pod trong cùng một Namespace có thể giao tiếp với nhau tự do mà không cần xác thực. Điều này có nghĩa là nếu một microservice bị xâm nhập (qua lỗ hổng phần mềm hoặc supply chain attack vào Docker image), kẻ tấn công có thể </w:t>
      </w:r>
      <w:r>
        <w:rPr>
          <w:b/>
          <w:bCs/>
        </w:rPr>
        <w:t>di chuyển ngang (Lateral Movement)</w:t>
      </w:r>
      <w:r>
        <w:t xml:space="preserve"> trong cluster, gọi các microservices khác có quyền cao hơn mà không gặp trở ngại. Đây là lỗ hổng theo mô hình "perimeter security" cổ điển – hệ thống được bảo vệ chắc chắn từ bên ngoài nhưng không có cơ chế kiểm soát ở tầng East-West bên trong.</w:t>
      </w:r>
    </w:p>
    <w:p w14:paraId="638955A2" w14:textId="77777777" w:rsidR="00F33F4C" w:rsidRDefault="00F33F4C">
      <w:pPr>
        <w:spacing w:before="60" w:after="60"/>
      </w:pPr>
    </w:p>
    <w:p w14:paraId="26A713C0" w14:textId="77777777" w:rsidR="00F33F4C" w:rsidRDefault="00000000">
      <w:pPr>
        <w:spacing w:before="80" w:after="80" w:line="360" w:lineRule="auto"/>
        <w:jc w:val="both"/>
      </w:pPr>
      <w:r>
        <w:rPr>
          <w:b/>
          <w:bCs/>
        </w:rPr>
        <w:lastRenderedPageBreak/>
        <w:t>Rủi ro 10 – Tấn công chuỗi cung ứng phần mềm (Software Supply Chain Attack):</w:t>
      </w:r>
      <w:r>
        <w:t xml:space="preserve"> Kiến trúc Microservices sử dụng hàng chục container Docker image khác nhau, mỗi image chứa hàng trăm thư viện (npm packages, Java JARs, Python wheels,…). Một thư viện mã nguồn mở có lỗ hổng bảo mật (ví dụ: Log4Shell/CVE-2021-44228, Spring4Shell) trong bất kỳ image nào cũng có thể trở thành điểm xâm nhập. Nếu quy trình CI/CD không tích hợp quét lỗ hổng container image (Container Image Scanning) trước khi đẩy lên OpenShift, rủi ro này tích lũy theo thời gian.</w:t>
      </w:r>
    </w:p>
    <w:p w14:paraId="72AD75CD" w14:textId="77777777" w:rsidR="00F33F4C" w:rsidRDefault="00F33F4C">
      <w:pPr>
        <w:spacing w:before="60" w:after="60"/>
      </w:pPr>
    </w:p>
    <w:p w14:paraId="038D3D80" w14:textId="77777777" w:rsidR="00F33F4C" w:rsidRDefault="00000000">
      <w:pPr>
        <w:pStyle w:val="Heading3"/>
      </w:pPr>
      <w:bookmarkStart w:id="28" w:name="_Toc231805547"/>
      <w:r>
        <w:t>2.2.4. Ma trận đánh giá rủi ro tổng hợp cho CRM 1.0 – VietinBank</w:t>
      </w:r>
      <w:bookmarkEnd w:id="28"/>
    </w:p>
    <w:p w14:paraId="5C7D0CEC" w14:textId="77777777" w:rsidR="00F33F4C" w:rsidRDefault="00000000">
      <w:pPr>
        <w:spacing w:before="80" w:after="80" w:line="360" w:lineRule="auto"/>
        <w:ind w:firstLine="720"/>
        <w:jc w:val="both"/>
      </w:pPr>
      <w:r>
        <w:t>Bảng sau tổng hợp toàn bộ 10 rủi ro đã nhận diện, đánh giá định tính theo ma trận 5×5 (Bước 5, 6, 7 của quy trình 9 bước) và xếp loại ưu tiên xử lý. Đây là kết quả của việc kết hợp đánh giá chuyên gia với đặc điểm kiến trúc thực tế của hệ thống.</w:t>
      </w:r>
    </w:p>
    <w:p w14:paraId="4465A721" w14:textId="77777777" w:rsidR="00F33F4C" w:rsidRDefault="00F33F4C">
      <w:pPr>
        <w:spacing w:before="60" w:after="60"/>
      </w:pPr>
    </w:p>
    <w:p w14:paraId="0AC97E53" w14:textId="77777777" w:rsidR="00F33F4C" w:rsidRDefault="00000000">
      <w:pPr>
        <w:spacing w:before="200" w:after="80"/>
        <w:jc w:val="center"/>
      </w:pPr>
      <w:r>
        <w:rPr>
          <w:b/>
          <w:bCs/>
          <w:i/>
          <w:iCs/>
          <w:sz w:val="22"/>
          <w:szCs w:val="22"/>
        </w:rPr>
        <w:t>Bảng 2.3: Ma trận đánh giá rủi ro tổng hợp cho hệ thống CRM 1.0 –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1673"/>
        <w:gridCol w:w="1322"/>
        <w:gridCol w:w="1640"/>
        <w:gridCol w:w="1451"/>
        <w:gridCol w:w="688"/>
        <w:gridCol w:w="696"/>
        <w:gridCol w:w="1270"/>
      </w:tblGrid>
      <w:tr w:rsidR="00F33F4C" w14:paraId="7C17D9E2"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FFE7C1" w14:textId="77777777" w:rsidR="00F33F4C" w:rsidRDefault="00000000">
            <w:pPr>
              <w:jc w:val="center"/>
            </w:pPr>
            <w:r>
              <w:rPr>
                <w:b/>
                <w:bCs/>
                <w:color w:val="FFFFFF"/>
                <w:sz w:val="20"/>
                <w:szCs w:val="20"/>
              </w:rPr>
              <w:t>STT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6ABA64" w14:textId="77777777" w:rsidR="00F33F4C" w:rsidRDefault="00000000">
            <w:pPr>
              <w:jc w:val="center"/>
            </w:pPr>
            <w:r>
              <w:rPr>
                <w:b/>
                <w:bCs/>
                <w:color w:val="FFFFFF"/>
                <w:sz w:val="20"/>
                <w:szCs w:val="20"/>
              </w:rPr>
              <w:t>Rủi ro</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7D8218" w14:textId="77777777" w:rsidR="00F33F4C" w:rsidRDefault="00000000">
            <w:pPr>
              <w:jc w:val="center"/>
            </w:pPr>
            <w:r>
              <w:rPr>
                <w:b/>
                <w:bCs/>
                <w:color w:val="FFFFFF"/>
                <w:sz w:val="20"/>
                <w:szCs w:val="20"/>
              </w:rPr>
              <w:t>Vùng CNTT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F49E8C" w14:textId="77777777" w:rsidR="00F33F4C" w:rsidRDefault="00000000">
            <w:pPr>
              <w:jc w:val="center"/>
            </w:pPr>
            <w:r>
              <w:rPr>
                <w:b/>
                <w:bCs/>
                <w:color w:val="FFFFFF"/>
                <w:sz w:val="20"/>
                <w:szCs w:val="20"/>
              </w:rPr>
              <w:t>Mối đe dọa</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7333CF" w14:textId="77777777" w:rsidR="00F33F4C" w:rsidRDefault="00000000">
            <w:pPr>
              <w:jc w:val="center"/>
            </w:pPr>
            <w:r>
              <w:rPr>
                <w:b/>
                <w:bCs/>
                <w:color w:val="FFFFFF"/>
                <w:sz w:val="20"/>
                <w:szCs w:val="20"/>
              </w:rPr>
              <w:t>Lỗ hổng</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974299" w14:textId="77777777" w:rsidR="00F33F4C" w:rsidRDefault="00000000">
            <w:pPr>
              <w:jc w:val="center"/>
            </w:pPr>
            <w:r>
              <w:rPr>
                <w:b/>
                <w:bCs/>
                <w:color w:val="FFFFFF"/>
                <w:sz w:val="20"/>
                <w:szCs w:val="20"/>
              </w:rPr>
              <w:t>XS Xảy ra</w:t>
            </w:r>
          </w:p>
        </w:tc>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E2BC7A" w14:textId="77777777" w:rsidR="00F33F4C" w:rsidRDefault="00000000">
            <w:pPr>
              <w:jc w:val="center"/>
            </w:pPr>
            <w:r>
              <w:rPr>
                <w:b/>
                <w:bCs/>
                <w:color w:val="FFFFFF"/>
                <w:sz w:val="20"/>
                <w:szCs w:val="20"/>
              </w:rPr>
              <w:t>Tác Động</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656670" w14:textId="77777777" w:rsidR="00F33F4C" w:rsidRDefault="00000000">
            <w:pPr>
              <w:jc w:val="center"/>
            </w:pPr>
            <w:r>
              <w:rPr>
                <w:b/>
                <w:bCs/>
                <w:color w:val="FFFFFF"/>
                <w:sz w:val="20"/>
                <w:szCs w:val="20"/>
              </w:rPr>
              <w:t>Mức Rủi ro</w:t>
            </w:r>
          </w:p>
        </w:tc>
      </w:tr>
      <w:tr w:rsidR="00F33F4C" w14:paraId="15EA27B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EB567" w14:textId="77777777" w:rsidR="00F33F4C" w:rsidRDefault="00000000">
            <w:pPr>
              <w:jc w:val="center"/>
            </w:pPr>
            <w:r>
              <w:rPr>
                <w:b/>
                <w:bCs/>
                <w:color w:val="000000"/>
                <w:sz w:val="20"/>
                <w:szCs w:val="20"/>
              </w:rPr>
              <w:t>R01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20576" w14:textId="77777777" w:rsidR="00F33F4C" w:rsidRDefault="00000000">
            <w:r>
              <w:rPr>
                <w:sz w:val="20"/>
                <w:szCs w:val="20"/>
              </w:rPr>
              <w:t>Lạm dụng quyền hạn nội bộ (RM truy xuất trái phép)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85FED" w14:textId="77777777" w:rsidR="00F33F4C" w:rsidRDefault="00000000">
            <w:r>
              <w:rPr>
                <w:sz w:val="20"/>
                <w:szCs w:val="20"/>
              </w:rPr>
              <w:t>Vùng Người dùng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4DBB1" w14:textId="77777777" w:rsidR="00F33F4C" w:rsidRDefault="00000000">
            <w:r>
              <w:rPr>
                <w:sz w:val="20"/>
                <w:szCs w:val="20"/>
              </w:rPr>
              <w:t>Insider Threat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CF1EA" w14:textId="77777777" w:rsidR="00F33F4C" w:rsidRDefault="00000000">
            <w:r>
              <w:rPr>
                <w:sz w:val="20"/>
                <w:szCs w:val="20"/>
              </w:rPr>
              <w:t>Thiếu ABAC, không giám sát hành vi</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964F8" w14:textId="77777777" w:rsidR="00F33F4C" w:rsidRDefault="00000000">
            <w:pPr>
              <w:jc w:val="center"/>
            </w:pPr>
            <w:r>
              <w:rPr>
                <w:b/>
                <w:bCs/>
                <w:color w:val="000000"/>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33218" w14:textId="77777777" w:rsidR="00F33F4C" w:rsidRDefault="00000000">
            <w:pPr>
              <w:jc w:val="center"/>
            </w:pPr>
            <w:r>
              <w:rPr>
                <w:b/>
                <w:bCs/>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59ECD" w14:textId="77777777" w:rsidR="00F33F4C" w:rsidRDefault="00000000">
            <w:pPr>
              <w:jc w:val="center"/>
            </w:pPr>
            <w:r>
              <w:rPr>
                <w:b/>
                <w:bCs/>
                <w:color w:val="FF4444"/>
                <w:sz w:val="20"/>
                <w:szCs w:val="20"/>
              </w:rPr>
              <w:t>Rất cao (20)</w:t>
            </w:r>
          </w:p>
        </w:tc>
      </w:tr>
      <w:tr w:rsidR="00F33F4C" w14:paraId="2EB8B837"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30374DF" w14:textId="77777777" w:rsidR="00F33F4C" w:rsidRDefault="00000000">
            <w:pPr>
              <w:jc w:val="center"/>
            </w:pPr>
            <w:r>
              <w:rPr>
                <w:b/>
                <w:bCs/>
                <w:color w:val="000000"/>
                <w:sz w:val="20"/>
                <w:szCs w:val="20"/>
              </w:rPr>
              <w:t>R02</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6A7687A" w14:textId="77777777" w:rsidR="00F33F4C" w:rsidRDefault="00000000">
            <w:r>
              <w:rPr>
                <w:sz w:val="20"/>
                <w:szCs w:val="20"/>
              </w:rPr>
              <w:t>Tấn công SQL/API Injection vào RESTful API</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F5FE584" w14:textId="77777777" w:rsidR="00F33F4C" w:rsidRDefault="00000000">
            <w:r>
              <w:rPr>
                <w:sz w:val="20"/>
                <w:szCs w:val="20"/>
              </w:rPr>
              <w:t>LAN-to-WAN</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CF4C096" w14:textId="77777777" w:rsidR="00F33F4C" w:rsidRDefault="00000000">
            <w:r>
              <w:rPr>
                <w:sz w:val="20"/>
                <w:szCs w:val="20"/>
              </w:rPr>
              <w:t>External Attacker</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48D06D9" w14:textId="77777777" w:rsidR="00F33F4C" w:rsidRDefault="00000000">
            <w:r>
              <w:rPr>
                <w:sz w:val="20"/>
                <w:szCs w:val="20"/>
              </w:rPr>
              <w:t>Thiếu WAF, thiếu input validation</w:t>
            </w:r>
          </w:p>
        </w:tc>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14C69D5" w14:textId="77777777" w:rsidR="00F33F4C" w:rsidRDefault="00000000">
            <w:pPr>
              <w:jc w:val="center"/>
            </w:pPr>
            <w:r>
              <w:rPr>
                <w:b/>
                <w:bCs/>
                <w:color w:val="000000"/>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B84D04A" w14:textId="77777777" w:rsidR="00F33F4C" w:rsidRDefault="00000000">
            <w:pPr>
              <w:jc w:val="center"/>
            </w:pPr>
            <w:r>
              <w:rPr>
                <w:b/>
                <w:bCs/>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137A4C3" w14:textId="77777777" w:rsidR="00F33F4C" w:rsidRDefault="00000000">
            <w:pPr>
              <w:jc w:val="center"/>
            </w:pPr>
            <w:r>
              <w:rPr>
                <w:b/>
                <w:bCs/>
                <w:color w:val="FF4444"/>
                <w:sz w:val="20"/>
                <w:szCs w:val="20"/>
              </w:rPr>
              <w:t>Rất cao (20)</w:t>
            </w:r>
          </w:p>
        </w:tc>
      </w:tr>
      <w:tr w:rsidR="00F33F4C" w14:paraId="4D36AF0A"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FD49E" w14:textId="77777777" w:rsidR="00F33F4C" w:rsidRDefault="00000000">
            <w:pPr>
              <w:jc w:val="center"/>
            </w:pPr>
            <w:r>
              <w:rPr>
                <w:b/>
                <w:bCs/>
                <w:color w:val="000000"/>
                <w:sz w:val="20"/>
                <w:szCs w:val="20"/>
              </w:rPr>
              <w:t>R03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CABE7" w14:textId="77777777" w:rsidR="00F33F4C" w:rsidRDefault="00000000">
            <w:r>
              <w:rPr>
                <w:sz w:val="20"/>
                <w:szCs w:val="20"/>
              </w:rPr>
              <w:t>Nghẽn cổ chai – Cascading Failures từ Core Banking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BBC86" w14:textId="77777777" w:rsidR="00F33F4C" w:rsidRDefault="00000000">
            <w:r>
              <w:rPr>
                <w:sz w:val="20"/>
                <w:szCs w:val="20"/>
              </w:rPr>
              <w:t>Vùng Hệ thống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C20F8" w14:textId="77777777" w:rsidR="00F33F4C" w:rsidRDefault="00000000">
            <w:r>
              <w:rPr>
                <w:sz w:val="20"/>
                <w:szCs w:val="20"/>
              </w:rPr>
              <w:t>Sự cố kỹ thuật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99E17" w14:textId="77777777" w:rsidR="00F33F4C" w:rsidRDefault="00000000">
            <w:r>
              <w:rPr>
                <w:sz w:val="20"/>
                <w:szCs w:val="20"/>
              </w:rPr>
              <w:t>Tight Coupling, thiếu Circuit Breaker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2A396" w14:textId="77777777" w:rsidR="00F33F4C" w:rsidRDefault="00000000">
            <w:pPr>
              <w:jc w:val="center"/>
            </w:pPr>
            <w:r>
              <w:rPr>
                <w:b/>
                <w:bCs/>
                <w:color w:val="000000"/>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A730F" w14:textId="77777777" w:rsidR="00F33F4C" w:rsidRDefault="00000000">
            <w:pPr>
              <w:jc w:val="center"/>
            </w:pPr>
            <w:r>
              <w:rPr>
                <w:b/>
                <w:bCs/>
                <w:color w:val="000000"/>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CB774" w14:textId="77777777" w:rsidR="00F33F4C" w:rsidRDefault="00000000">
            <w:pPr>
              <w:jc w:val="center"/>
            </w:pPr>
            <w:r>
              <w:rPr>
                <w:b/>
                <w:bCs/>
                <w:color w:val="FF6666"/>
                <w:sz w:val="20"/>
                <w:szCs w:val="20"/>
              </w:rPr>
              <w:t>Rất cao (16)</w:t>
            </w:r>
          </w:p>
        </w:tc>
      </w:tr>
      <w:tr w:rsidR="00F33F4C" w14:paraId="38E89EC6"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5E5F191" w14:textId="77777777" w:rsidR="00F33F4C" w:rsidRDefault="00000000">
            <w:pPr>
              <w:jc w:val="center"/>
            </w:pPr>
            <w:r>
              <w:rPr>
                <w:b/>
                <w:bCs/>
                <w:color w:val="000000"/>
                <w:sz w:val="20"/>
                <w:szCs w:val="20"/>
              </w:rPr>
              <w:t>R04</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17126D6" w14:textId="77777777" w:rsidR="00F33F4C" w:rsidRDefault="00000000">
            <w:r>
              <w:rPr>
                <w:sz w:val="20"/>
                <w:szCs w:val="20"/>
              </w:rPr>
              <w:t>Giao tiếp nội bộ không xác thực (East-West)</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CEBAD72" w14:textId="77777777" w:rsidR="00F33F4C" w:rsidRDefault="00000000">
            <w:r>
              <w:rPr>
                <w:sz w:val="20"/>
                <w:szCs w:val="20"/>
              </w:rPr>
              <w:t>Vùng Hệ thống</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869AFC0" w14:textId="77777777" w:rsidR="00F33F4C" w:rsidRDefault="00000000">
            <w:r>
              <w:rPr>
                <w:sz w:val="20"/>
                <w:szCs w:val="20"/>
              </w:rPr>
              <w:t>Lateral Movement</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9884194" w14:textId="77777777" w:rsidR="00F33F4C" w:rsidRDefault="00000000">
            <w:r>
              <w:rPr>
                <w:sz w:val="20"/>
                <w:szCs w:val="20"/>
              </w:rPr>
              <w:t>Thiếu mTLS, thiếu NetworkPolicy</w:t>
            </w:r>
          </w:p>
        </w:tc>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B4882AA" w14:textId="77777777" w:rsidR="00F33F4C" w:rsidRDefault="00000000">
            <w:pPr>
              <w:jc w:val="center"/>
            </w:pPr>
            <w:r>
              <w:rPr>
                <w:b/>
                <w:bCs/>
                <w:color w:val="000000"/>
                <w:sz w:val="20"/>
                <w:szCs w:val="20"/>
              </w:rPr>
              <w:t>3</w:t>
            </w:r>
          </w:p>
        </w:tc>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7C97A91" w14:textId="77777777" w:rsidR="00F33F4C" w:rsidRDefault="00000000">
            <w:pPr>
              <w:jc w:val="center"/>
            </w:pPr>
            <w:r>
              <w:rPr>
                <w:b/>
                <w:bCs/>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76FD91B" w14:textId="77777777" w:rsidR="00F33F4C" w:rsidRDefault="00000000">
            <w:pPr>
              <w:jc w:val="center"/>
            </w:pPr>
            <w:r>
              <w:rPr>
                <w:b/>
                <w:bCs/>
                <w:color w:val="FF6666"/>
                <w:sz w:val="20"/>
                <w:szCs w:val="20"/>
              </w:rPr>
              <w:t>Rất cao (15)</w:t>
            </w:r>
          </w:p>
        </w:tc>
      </w:tr>
      <w:tr w:rsidR="00F33F4C" w14:paraId="02D0E6E2"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FF416" w14:textId="77777777" w:rsidR="00F33F4C" w:rsidRDefault="00000000">
            <w:pPr>
              <w:jc w:val="center"/>
            </w:pPr>
            <w:r>
              <w:rPr>
                <w:b/>
                <w:bCs/>
                <w:color w:val="000000"/>
                <w:sz w:val="20"/>
                <w:szCs w:val="20"/>
              </w:rPr>
              <w:t>R05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3C7E3" w14:textId="77777777" w:rsidR="00F33F4C" w:rsidRDefault="00000000">
            <w:r>
              <w:rPr>
                <w:sz w:val="20"/>
                <w:szCs w:val="20"/>
              </w:rPr>
              <w:t>Tấn công DDoS vào kênh iPay/eFast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8056A" w14:textId="77777777" w:rsidR="00F33F4C" w:rsidRDefault="00000000">
            <w:r>
              <w:rPr>
                <w:sz w:val="20"/>
                <w:szCs w:val="20"/>
              </w:rPr>
              <w:t>WAN/LAN-to-WAN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484F4" w14:textId="77777777" w:rsidR="00F33F4C" w:rsidRDefault="00000000">
            <w:r>
              <w:rPr>
                <w:sz w:val="20"/>
                <w:szCs w:val="20"/>
              </w:rPr>
              <w:t>External Attacker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D6F7D" w14:textId="77777777" w:rsidR="00F33F4C" w:rsidRDefault="00000000">
            <w:r>
              <w:rPr>
                <w:sz w:val="20"/>
                <w:szCs w:val="20"/>
              </w:rPr>
              <w:t>Thiếu CDN DDoS Protection, Rate Limiting yếu</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AE900" w14:textId="77777777" w:rsidR="00F33F4C" w:rsidRDefault="00000000">
            <w:pPr>
              <w:jc w:val="center"/>
            </w:pPr>
            <w:r>
              <w:rPr>
                <w:b/>
                <w:bCs/>
                <w:color w:val="000000"/>
                <w:sz w:val="20"/>
                <w:szCs w:val="20"/>
              </w:rPr>
              <w:t>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96FA1" w14:textId="77777777" w:rsidR="00F33F4C" w:rsidRDefault="00000000">
            <w:pPr>
              <w:jc w:val="center"/>
            </w:pPr>
            <w:r>
              <w:rPr>
                <w:b/>
                <w:bCs/>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C4A08" w14:textId="77777777" w:rsidR="00F33F4C" w:rsidRDefault="00000000">
            <w:pPr>
              <w:jc w:val="center"/>
            </w:pPr>
            <w:r>
              <w:rPr>
                <w:b/>
                <w:bCs/>
                <w:color w:val="FF6666"/>
                <w:sz w:val="20"/>
                <w:szCs w:val="20"/>
              </w:rPr>
              <w:t>Rất cao (15)</w:t>
            </w:r>
          </w:p>
        </w:tc>
      </w:tr>
      <w:tr w:rsidR="00F33F4C" w14:paraId="5FB5B8CE"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33614A4" w14:textId="77777777" w:rsidR="00F33F4C" w:rsidRDefault="00000000">
            <w:pPr>
              <w:jc w:val="center"/>
            </w:pPr>
            <w:r>
              <w:rPr>
                <w:b/>
                <w:bCs/>
                <w:color w:val="000000"/>
                <w:sz w:val="20"/>
                <w:szCs w:val="20"/>
              </w:rPr>
              <w:t>R06</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CC29552" w14:textId="77777777" w:rsidR="00F33F4C" w:rsidRDefault="00000000">
            <w:r>
              <w:rPr>
                <w:sz w:val="20"/>
                <w:szCs w:val="20"/>
              </w:rPr>
              <w:t>Rò rỉ dữ liệu qua token JWT bị đánh cắp</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FE74F0A" w14:textId="77777777" w:rsidR="00F33F4C" w:rsidRDefault="00000000">
            <w:r>
              <w:rPr>
                <w:sz w:val="20"/>
                <w:szCs w:val="20"/>
              </w:rPr>
              <w:t>LAN-to-WAN</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7D0342F" w14:textId="77777777" w:rsidR="00F33F4C" w:rsidRDefault="00000000">
            <w:r>
              <w:rPr>
                <w:sz w:val="20"/>
                <w:szCs w:val="20"/>
              </w:rPr>
              <w:t>Session Hijacking</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96ECB29" w14:textId="77777777" w:rsidR="00F33F4C" w:rsidRDefault="00000000">
            <w:r>
              <w:rPr>
                <w:sz w:val="20"/>
                <w:szCs w:val="20"/>
              </w:rPr>
              <w:t>JWT TTL quá dài, thiếu revocation</w:t>
            </w:r>
          </w:p>
        </w:tc>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A74C6CC" w14:textId="77777777" w:rsidR="00F33F4C" w:rsidRDefault="00000000">
            <w:pPr>
              <w:jc w:val="center"/>
            </w:pPr>
            <w:r>
              <w:rPr>
                <w:b/>
                <w:bCs/>
                <w:color w:val="000000"/>
                <w:sz w:val="20"/>
                <w:szCs w:val="20"/>
              </w:rPr>
              <w:t>3</w:t>
            </w:r>
          </w:p>
        </w:tc>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CFB7753" w14:textId="77777777" w:rsidR="00F33F4C" w:rsidRDefault="00000000">
            <w:pPr>
              <w:jc w:val="center"/>
            </w:pPr>
            <w:r>
              <w:rPr>
                <w:b/>
                <w:bCs/>
                <w:color w:val="000000"/>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61D5E40" w14:textId="77777777" w:rsidR="00F33F4C" w:rsidRDefault="00000000">
            <w:pPr>
              <w:jc w:val="center"/>
            </w:pPr>
            <w:r>
              <w:rPr>
                <w:b/>
                <w:bCs/>
                <w:color w:val="FFAA44"/>
                <w:sz w:val="20"/>
                <w:szCs w:val="20"/>
              </w:rPr>
              <w:t>Cao (12)</w:t>
            </w:r>
          </w:p>
        </w:tc>
      </w:tr>
      <w:tr w:rsidR="00F33F4C" w14:paraId="4A7616A3"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FA4E8" w14:textId="77777777" w:rsidR="00F33F4C" w:rsidRDefault="00000000">
            <w:pPr>
              <w:jc w:val="center"/>
            </w:pPr>
            <w:r>
              <w:rPr>
                <w:b/>
                <w:bCs/>
                <w:color w:val="000000"/>
                <w:sz w:val="20"/>
                <w:szCs w:val="20"/>
              </w:rPr>
              <w:t>R07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62B9B" w14:textId="77777777" w:rsidR="00F33F4C" w:rsidRDefault="00000000">
            <w:r>
              <w:rPr>
                <w:sz w:val="20"/>
                <w:szCs w:val="20"/>
              </w:rPr>
              <w:t>Không nhất quán dữ liệu phân tán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38C2F" w14:textId="77777777" w:rsidR="00F33F4C" w:rsidRDefault="00000000">
            <w:r>
              <w:rPr>
                <w:sz w:val="20"/>
                <w:szCs w:val="20"/>
              </w:rPr>
              <w:t>Vùng Hệ thống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5CDBB" w14:textId="77777777" w:rsidR="00F33F4C" w:rsidRDefault="00000000">
            <w:r>
              <w:rPr>
                <w:sz w:val="20"/>
                <w:szCs w:val="20"/>
              </w:rPr>
              <w:t>Lỗi phần mềm/Transaction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22C91" w14:textId="77777777" w:rsidR="00F33F4C" w:rsidRDefault="00000000">
            <w:r>
              <w:rPr>
                <w:sz w:val="20"/>
                <w:szCs w:val="20"/>
              </w:rPr>
              <w:t xml:space="preserve">Thiếu Saga Pattern, thiếu </w:t>
            </w:r>
            <w:r>
              <w:rPr>
                <w:sz w:val="20"/>
                <w:szCs w:val="20"/>
              </w:rPr>
              <w:lastRenderedPageBreak/>
              <w:t>Outbox Pattern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481E8" w14:textId="77777777" w:rsidR="00F33F4C" w:rsidRDefault="00000000">
            <w:pPr>
              <w:jc w:val="center"/>
            </w:pPr>
            <w:r>
              <w:rPr>
                <w:b/>
                <w:bCs/>
                <w:color w:val="000000"/>
                <w:sz w:val="20"/>
                <w:szCs w:val="20"/>
              </w:rPr>
              <w:lastRenderedPageBreak/>
              <w:t>4</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862D7" w14:textId="77777777" w:rsidR="00F33F4C" w:rsidRDefault="00000000">
            <w:pPr>
              <w:jc w:val="center"/>
            </w:pPr>
            <w:r>
              <w:rPr>
                <w:b/>
                <w:bCs/>
                <w:color w:val="000000"/>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4CFD6" w14:textId="77777777" w:rsidR="00F33F4C" w:rsidRDefault="00000000">
            <w:pPr>
              <w:jc w:val="center"/>
            </w:pPr>
            <w:r>
              <w:rPr>
                <w:b/>
                <w:bCs/>
                <w:color w:val="FFAA44"/>
                <w:sz w:val="20"/>
                <w:szCs w:val="20"/>
              </w:rPr>
              <w:t>Cao (12)</w:t>
            </w:r>
          </w:p>
        </w:tc>
      </w:tr>
      <w:tr w:rsidR="00F33F4C" w14:paraId="4018111D"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F4F5983" w14:textId="77777777" w:rsidR="00F33F4C" w:rsidRDefault="00000000">
            <w:pPr>
              <w:jc w:val="center"/>
            </w:pPr>
            <w:r>
              <w:rPr>
                <w:b/>
                <w:bCs/>
                <w:color w:val="000000"/>
                <w:sz w:val="20"/>
                <w:szCs w:val="20"/>
              </w:rPr>
              <w:t>R08</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229B874" w14:textId="77777777" w:rsidR="00F33F4C" w:rsidRDefault="00000000">
            <w:r>
              <w:rPr>
                <w:sz w:val="20"/>
                <w:szCs w:val="20"/>
              </w:rPr>
              <w:t>Tấn công chuỗi cung ứng (Docker Image)</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5960704" w14:textId="77777777" w:rsidR="00F33F4C" w:rsidRDefault="00000000">
            <w:r>
              <w:rPr>
                <w:sz w:val="20"/>
                <w:szCs w:val="20"/>
              </w:rPr>
              <w:t>Vùng Hệ thống</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7980C3B" w14:textId="77777777" w:rsidR="00F33F4C" w:rsidRDefault="00000000">
            <w:r>
              <w:rPr>
                <w:sz w:val="20"/>
                <w:szCs w:val="20"/>
              </w:rPr>
              <w:t>Supply Chain Attack</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F19FCDD" w14:textId="77777777" w:rsidR="00F33F4C" w:rsidRDefault="00000000">
            <w:r>
              <w:rPr>
                <w:sz w:val="20"/>
                <w:szCs w:val="20"/>
              </w:rPr>
              <w:t>Thiếu Image Scanning trong CI/CD pipeline</w:t>
            </w:r>
          </w:p>
        </w:tc>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306846D" w14:textId="77777777" w:rsidR="00F33F4C" w:rsidRDefault="00000000">
            <w:pPr>
              <w:jc w:val="center"/>
            </w:pPr>
            <w:r>
              <w:rPr>
                <w:b/>
                <w:bCs/>
                <w:color w:val="000000"/>
                <w:sz w:val="20"/>
                <w:szCs w:val="20"/>
              </w:rPr>
              <w:t>3</w:t>
            </w:r>
          </w:p>
        </w:tc>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C1310C7" w14:textId="77777777" w:rsidR="00F33F4C" w:rsidRDefault="00000000">
            <w:pPr>
              <w:jc w:val="center"/>
            </w:pPr>
            <w:r>
              <w:rPr>
                <w:b/>
                <w:bCs/>
                <w:color w:val="000000"/>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2779191" w14:textId="77777777" w:rsidR="00F33F4C" w:rsidRDefault="00000000">
            <w:pPr>
              <w:jc w:val="center"/>
            </w:pPr>
            <w:r>
              <w:rPr>
                <w:b/>
                <w:bCs/>
                <w:color w:val="FFAA44"/>
                <w:sz w:val="20"/>
                <w:szCs w:val="20"/>
              </w:rPr>
              <w:t>Cao (12)</w:t>
            </w:r>
          </w:p>
        </w:tc>
      </w:tr>
      <w:tr w:rsidR="00F33F4C" w14:paraId="3FAF1668"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54A2B" w14:textId="77777777" w:rsidR="00F33F4C" w:rsidRDefault="00000000">
            <w:pPr>
              <w:jc w:val="center"/>
            </w:pPr>
            <w:r>
              <w:rPr>
                <w:b/>
                <w:bCs/>
                <w:color w:val="000000"/>
                <w:sz w:val="20"/>
                <w:szCs w:val="20"/>
              </w:rPr>
              <w:t>R09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B5326" w14:textId="77777777" w:rsidR="00F33F4C" w:rsidRDefault="00000000">
            <w:r>
              <w:rPr>
                <w:sz w:val="20"/>
                <w:szCs w:val="20"/>
              </w:rPr>
              <w:t>Rò rỉ thông tin qua màn hình/Shoulder Surfing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1B87C" w14:textId="77777777" w:rsidR="00F33F4C" w:rsidRDefault="00000000">
            <w:r>
              <w:rPr>
                <w:sz w:val="20"/>
                <w:szCs w:val="20"/>
              </w:rPr>
              <w:t>Vùng Máy trạm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F6B87" w14:textId="77777777" w:rsidR="00F33F4C" w:rsidRDefault="00000000">
            <w:r>
              <w:rPr>
                <w:sz w:val="20"/>
                <w:szCs w:val="20"/>
              </w:rPr>
              <w:t>Physical Observation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CE4E5" w14:textId="77777777" w:rsidR="00F33F4C" w:rsidRDefault="00000000">
            <w:r>
              <w:rPr>
                <w:sz w:val="20"/>
                <w:szCs w:val="20"/>
              </w:rPr>
              <w:t>Thiếu Data Masking trên UI, thiếu screen lock</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610A4" w14:textId="77777777" w:rsidR="00F33F4C" w:rsidRDefault="00000000">
            <w:pPr>
              <w:jc w:val="center"/>
            </w:pPr>
            <w:r>
              <w:rPr>
                <w:b/>
                <w:bCs/>
                <w:color w:val="000000"/>
                <w:sz w:val="20"/>
                <w:szCs w:val="20"/>
              </w:rPr>
              <w:t>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9292F" w14:textId="77777777" w:rsidR="00F33F4C" w:rsidRDefault="00000000">
            <w:pPr>
              <w:jc w:val="center"/>
            </w:pPr>
            <w:r>
              <w:rPr>
                <w:b/>
                <w:bCs/>
                <w:color w:val="000000"/>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DE677" w14:textId="77777777" w:rsidR="00F33F4C" w:rsidRDefault="00000000">
            <w:pPr>
              <w:jc w:val="center"/>
            </w:pPr>
            <w:r>
              <w:rPr>
                <w:b/>
                <w:bCs/>
                <w:color w:val="FFEE44"/>
                <w:sz w:val="20"/>
                <w:szCs w:val="20"/>
              </w:rPr>
              <w:t>Trung bình (9)</w:t>
            </w:r>
          </w:p>
        </w:tc>
      </w:tr>
      <w:tr w:rsidR="00F33F4C" w14:paraId="7B2FB126"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AFB6FF2" w14:textId="77777777" w:rsidR="00F33F4C" w:rsidRDefault="00000000">
            <w:pPr>
              <w:jc w:val="center"/>
            </w:pPr>
            <w:r>
              <w:rPr>
                <w:b/>
                <w:bCs/>
                <w:color w:val="000000"/>
                <w:sz w:val="20"/>
                <w:szCs w:val="20"/>
              </w:rPr>
              <w:t>R10</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B025A6C" w14:textId="77777777" w:rsidR="00F33F4C" w:rsidRDefault="00000000">
            <w:r>
              <w:rPr>
                <w:sz w:val="20"/>
                <w:szCs w:val="20"/>
              </w:rPr>
              <w:t>Phishing nhằm vào tài khoản nhân viên</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453D454" w14:textId="77777777" w:rsidR="00F33F4C" w:rsidRDefault="00000000">
            <w:r>
              <w:rPr>
                <w:sz w:val="20"/>
                <w:szCs w:val="20"/>
              </w:rPr>
              <w:t>Vùng Người dùng</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F054DFE" w14:textId="77777777" w:rsidR="00F33F4C" w:rsidRDefault="00000000">
            <w:r>
              <w:rPr>
                <w:sz w:val="20"/>
                <w:szCs w:val="20"/>
              </w:rPr>
              <w:t>Social Engineering</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98DDAF2" w14:textId="77777777" w:rsidR="00F33F4C" w:rsidRDefault="00000000">
            <w:r>
              <w:rPr>
                <w:sz w:val="20"/>
                <w:szCs w:val="20"/>
              </w:rPr>
              <w:t>Thiếu MFA, thiếu đào tạo nhận thức</w:t>
            </w:r>
          </w:p>
        </w:tc>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2154F4E" w14:textId="77777777" w:rsidR="00F33F4C" w:rsidRDefault="00000000">
            <w:pPr>
              <w:jc w:val="center"/>
            </w:pPr>
            <w:r>
              <w:rPr>
                <w:b/>
                <w:bCs/>
                <w:color w:val="000000"/>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6903190" w14:textId="77777777" w:rsidR="00F33F4C" w:rsidRDefault="00000000">
            <w:pPr>
              <w:jc w:val="center"/>
            </w:pPr>
            <w:r>
              <w:rPr>
                <w:b/>
                <w:bCs/>
                <w:color w:val="000000"/>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4CA2D11" w14:textId="77777777" w:rsidR="00F33F4C" w:rsidRDefault="00000000">
            <w:pPr>
              <w:jc w:val="center"/>
            </w:pPr>
            <w:r>
              <w:rPr>
                <w:b/>
                <w:bCs/>
                <w:color w:val="FFAA44"/>
                <w:sz w:val="20"/>
                <w:szCs w:val="20"/>
              </w:rPr>
              <w:t>Cao (12)</w:t>
            </w:r>
          </w:p>
        </w:tc>
      </w:tr>
    </w:tbl>
    <w:p w14:paraId="6FAC060C" w14:textId="77777777" w:rsidR="00F33F4C" w:rsidRDefault="00F33F4C">
      <w:pPr>
        <w:spacing w:before="60" w:after="60"/>
      </w:pPr>
    </w:p>
    <w:p w14:paraId="3570F551" w14:textId="77777777" w:rsidR="00F33F4C" w:rsidRDefault="00000000">
      <w:pPr>
        <w:spacing w:before="80" w:after="80" w:line="360" w:lineRule="auto"/>
        <w:ind w:firstLine="720"/>
        <w:jc w:val="both"/>
      </w:pPr>
      <w:r>
        <w:t xml:space="preserve">Phân tích ma trận rủi ro cho thấy có </w:t>
      </w:r>
      <w:r>
        <w:rPr>
          <w:b/>
          <w:bCs/>
        </w:rPr>
        <w:t>5 rủi ro được xếp loại Rất cao</w:t>
      </w:r>
      <w:r>
        <w:t xml:space="preserve"> (điểm ≥ 15), đòi hỏi xử lý ưu tiên ngay lập tức; </w:t>
      </w:r>
      <w:r>
        <w:rPr>
          <w:b/>
          <w:bCs/>
        </w:rPr>
        <w:t>4 rủi ro Cao</w:t>
      </w:r>
      <w:r>
        <w:t xml:space="preserve"> (điểm 10–14) cần có kế hoạch xử lý trong ngắn hạn; và </w:t>
      </w:r>
      <w:r>
        <w:rPr>
          <w:b/>
          <w:bCs/>
        </w:rPr>
        <w:t>1 rủi ro Trung bình</w:t>
      </w:r>
      <w:r>
        <w:t xml:space="preserve"> có thể giải quyết dần trong trung hạn. Đáng chú ý là R01 (Lạm dụng quyền nội bộ) và R02 (API Injection) đều đạt điểm tối đa 20 – phản ánh thực tế là đây là hai vector tấn công được ghi nhận thường xuyên nhất trong các vụ vi phạm dữ liệu tại ngân hàng Việt Nam trong những năm gần đây.</w:t>
      </w:r>
    </w:p>
    <w:p w14:paraId="4980011D" w14:textId="77777777" w:rsidR="00F33F4C" w:rsidRDefault="00F33F4C">
      <w:pPr>
        <w:spacing w:before="60" w:after="60"/>
      </w:pPr>
    </w:p>
    <w:p w14:paraId="4EB78376" w14:textId="77777777" w:rsidR="00F33F4C" w:rsidRDefault="00000000">
      <w:pPr>
        <w:spacing w:before="300" w:after="120"/>
      </w:pPr>
      <w:r>
        <w:rPr>
          <w:b/>
          <w:bCs/>
          <w:color w:val="1F3864"/>
          <w:sz w:val="28"/>
          <w:szCs w:val="28"/>
        </w:rPr>
        <w:t>Tóm tắt Chương 2</w:t>
      </w:r>
    </w:p>
    <w:p w14:paraId="713B1C1B" w14:textId="77777777" w:rsidR="00F33F4C" w:rsidRDefault="00000000">
      <w:pPr>
        <w:spacing w:before="80" w:after="80" w:line="360" w:lineRule="auto"/>
        <w:ind w:firstLine="720"/>
        <w:jc w:val="both"/>
      </w:pPr>
      <w:r>
        <w:t>Chương 2 đã hoàn thành hai nhiệm vụ cốt lõi theo quy trình đánh giá rủi ro 9 bước: Thứ nhất, xây dựng hồ sơ đặc tả chi tiết kiến trúc hệ thống CRM 1.0 theo ba chiều Hardware–Software–Data, làm rõ đặc điểm kỹ thuật đặc thù của nền tảng Cloud-Native Microservices trên Red Hat OpenShift. Thứ hai, nhận diện và đánh giá 10 rủi ro bảo mật trọng yếu, ánh xạ chúng vào 7 vùng hạ tầng CNTT và định vị trên ma trận rủi ro 5×5. Kết quả phân tích là đầu vào trực tiếp và tường minh cho Chương 3 – mỗi rủi ro được nhận diện sẽ có ít nhất một giải pháp kỹ thuật đối ứng cụ thể trong kiến trúc bảo mật đề xuất.</w:t>
      </w:r>
    </w:p>
    <w:p w14:paraId="03B23AA3" w14:textId="77777777" w:rsidR="00F33F4C" w:rsidRDefault="00F33F4C">
      <w:pPr>
        <w:spacing w:before="60" w:after="60"/>
      </w:pPr>
    </w:p>
    <w:p w14:paraId="6780383C" w14:textId="77777777" w:rsidR="00F33F4C" w:rsidRDefault="00000000">
      <w:r>
        <w:br w:type="page"/>
      </w:r>
    </w:p>
    <w:p w14:paraId="3CFA3867" w14:textId="77777777" w:rsidR="00F33F4C" w:rsidRDefault="00000000">
      <w:pPr>
        <w:pStyle w:val="Heading1"/>
      </w:pPr>
      <w:bookmarkStart w:id="29" w:name="_Toc231805548"/>
      <w:r>
        <w:lastRenderedPageBreak/>
        <w:t>CHƯƠNG 3: ĐỀ XUẤT KIẾN TRÚC VÀ GIẢI PHÁP KỸ THUẬT BẢO MẬT CHO CRM 1.0</w:t>
      </w:r>
      <w:bookmarkEnd w:id="29"/>
    </w:p>
    <w:p w14:paraId="6652A2C1" w14:textId="77777777" w:rsidR="00F33F4C" w:rsidRDefault="00F33F4C">
      <w:pPr>
        <w:spacing w:before="60" w:after="60"/>
      </w:pPr>
    </w:p>
    <w:p w14:paraId="0B3AB011" w14:textId="77777777" w:rsidR="00F33F4C" w:rsidRDefault="00000000">
      <w:pPr>
        <w:spacing w:before="80" w:after="80" w:line="360" w:lineRule="auto"/>
        <w:ind w:firstLine="720"/>
        <w:jc w:val="both"/>
      </w:pPr>
      <w:r>
        <w:t xml:space="preserve">Chương này trình bày các đề xuất kiến trúc và giải pháp kỹ thuật cụ thể nhằm giảm thiểu các rủi ro đã được nhận diện và đánh giá ở Chương 2. Mỗi đề xuất được thiết kế theo nguyên tắc </w:t>
      </w:r>
      <w:r>
        <w:rPr>
          <w:b/>
          <w:bCs/>
        </w:rPr>
        <w:t>Defense in Depth</w:t>
      </w:r>
      <w:r>
        <w:t xml:space="preserve"> – xử lý rủi ro tại nhiều tầng đồng thời, không phụ thuộc vào sự hoàn hảo của bất kỳ một biện pháp đơn lẻ nào. Đặc biệt, các giải pháp được đặt trong tương quan trực tiếp với các rủi ro đã nhận diện (R01–R10) để đảm bảo tính truy xuất nguồn gốc (Traceability) trong quản lý rủi ro.</w:t>
      </w:r>
    </w:p>
    <w:p w14:paraId="65812981" w14:textId="77777777" w:rsidR="00F33F4C" w:rsidRDefault="00F33F4C">
      <w:pPr>
        <w:spacing w:before="60" w:after="60"/>
      </w:pPr>
    </w:p>
    <w:p w14:paraId="272235F2" w14:textId="77777777" w:rsidR="00F33F4C" w:rsidRDefault="00000000">
      <w:pPr>
        <w:pStyle w:val="Heading2"/>
      </w:pPr>
      <w:bookmarkStart w:id="30" w:name="_Toc231805549"/>
      <w:r>
        <w:t>3.1. Thiết kế kiến trúc phòng vệ nhiều lớp (Defense in Depth) cho CRM 1.0</w:t>
      </w:r>
      <w:bookmarkEnd w:id="30"/>
    </w:p>
    <w:p w14:paraId="667C56F5" w14:textId="77777777" w:rsidR="00F33F4C" w:rsidRDefault="00F33F4C">
      <w:pPr>
        <w:spacing w:before="60" w:after="60"/>
      </w:pPr>
    </w:p>
    <w:p w14:paraId="4B20F13C" w14:textId="77777777" w:rsidR="00F33F4C" w:rsidRDefault="00000000">
      <w:pPr>
        <w:pStyle w:val="Heading3"/>
      </w:pPr>
      <w:bookmarkStart w:id="31" w:name="_Toc231805550"/>
      <w:r>
        <w:t>3.1.1. Mô hình phân vùng mạng 3-Tier nghiêm ngặt</w:t>
      </w:r>
      <w:bookmarkEnd w:id="31"/>
    </w:p>
    <w:p w14:paraId="49D36AC8" w14:textId="77777777" w:rsidR="00F33F4C" w:rsidRDefault="00000000">
      <w:pPr>
        <w:spacing w:before="80" w:after="80" w:line="360" w:lineRule="auto"/>
        <w:ind w:firstLine="720"/>
        <w:jc w:val="both"/>
      </w:pPr>
      <w:r>
        <w:t xml:space="preserve">Để xử lý rủi ro R02 (API Injection), R05 (DDoS) và R04 (Lateral Movement), kiến trúc đề xuất triển khai mô hình </w:t>
      </w:r>
      <w:r>
        <w:rPr>
          <w:b/>
          <w:bCs/>
        </w:rPr>
        <w:t>phân vùng mạng 3-Tier</w:t>
      </w:r>
      <w:r>
        <w:t xml:space="preserve"> dựa trên nguyên tắc cô lập vùng tin cậy (Trust Zone Isolation). Ba tier được phân định rõ ràng bằng tường lửa và chính sách mạng nghiêm ngặt:</w:t>
      </w:r>
    </w:p>
    <w:p w14:paraId="4EB44848" w14:textId="77777777" w:rsidR="00F33F4C" w:rsidRDefault="00F33F4C">
      <w:pPr>
        <w:spacing w:before="60" w:after="60"/>
      </w:pPr>
    </w:p>
    <w:p w14:paraId="7545D2E3" w14:textId="77777777" w:rsidR="00F33F4C" w:rsidRDefault="00000000">
      <w:pPr>
        <w:spacing w:before="80" w:after="80" w:line="360" w:lineRule="auto"/>
        <w:jc w:val="both"/>
      </w:pPr>
      <w:r>
        <w:rPr>
          <w:b/>
          <w:bCs/>
        </w:rPr>
        <w:t>Tier 1 – Vùng DMZ (Demilitarized Zone):</w:t>
      </w:r>
      <w:r>
        <w:t xml:space="preserve"> Đây là vùng "vô chủ" nằm giữa Internet và mạng nội bộ, chứa các thành phần phải tiếp xúc với lưu lượng bên ngoài: </w:t>
      </w:r>
      <w:r>
        <w:rPr>
          <w:b/>
          <w:bCs/>
        </w:rPr>
        <w:t>WAF (Web Application Firewall)</w:t>
      </w:r>
      <w:r>
        <w:t xml:space="preserve"> phân tích và lọc mọi HTTP/HTTPS request từ iPay, eFast và trình duyệt của cán bộ; </w:t>
      </w:r>
      <w:r>
        <w:rPr>
          <w:b/>
          <w:bCs/>
        </w:rPr>
        <w:t>DDoS Mitigation Appliance/Cloud Scrubbing</w:t>
      </w:r>
      <w:r>
        <w:t xml:space="preserve"> lọc lưu lượng tấn công volumetric; và </w:t>
      </w:r>
      <w:r>
        <w:rPr>
          <w:b/>
          <w:bCs/>
        </w:rPr>
        <w:t>Load Balancer</w:t>
      </w:r>
      <w:r>
        <w:t xml:space="preserve"> phân phối tải đến API Gateway. Nguyên tắc vàng của DMZ: </w:t>
      </w:r>
      <w:r>
        <w:rPr>
          <w:b/>
          <w:bCs/>
        </w:rPr>
        <w:t>không có kết nối trực tiếp từ Internet vào mạng nội bộ</w:t>
      </w:r>
      <w:r>
        <w:t>, mọi traffic phải đi qua ít nhất một lớp kiểm tra trong DMZ.</w:t>
      </w:r>
    </w:p>
    <w:p w14:paraId="12B83B6A" w14:textId="77777777" w:rsidR="00F33F4C" w:rsidRDefault="00F33F4C">
      <w:pPr>
        <w:spacing w:before="60" w:after="60"/>
      </w:pPr>
    </w:p>
    <w:p w14:paraId="40CC0908" w14:textId="77777777" w:rsidR="00F33F4C" w:rsidRDefault="00000000">
      <w:pPr>
        <w:spacing w:before="80" w:after="80" w:line="360" w:lineRule="auto"/>
        <w:jc w:val="both"/>
      </w:pPr>
      <w:r>
        <w:rPr>
          <w:b/>
          <w:bCs/>
        </w:rPr>
        <w:t>Tier 2 – Vùng Application (Internal Network):</w:t>
      </w:r>
      <w:r>
        <w:t xml:space="preserve"> Chứa API Gateway và toàn bộ Worker Nodes OpenShift chạy các microservices. Vùng này chỉ nhận traffic đã được WAF và Load Balancer kiểm tra từ DMZ – không có kết nối trực tiếp nào từ Internet. Bên trong vùng này, </w:t>
      </w:r>
      <w:r>
        <w:rPr>
          <w:b/>
          <w:bCs/>
        </w:rPr>
        <w:t>OpenShift NetworkPolicy</w:t>
      </w:r>
      <w:r>
        <w:t xml:space="preserve"> được áp dụng để thực thi nguyên tắc </w:t>
      </w:r>
      <w:r>
        <w:rPr>
          <w:b/>
          <w:bCs/>
        </w:rPr>
        <w:t>Default-Deny East-West</w:t>
      </w:r>
      <w:r>
        <w:t xml:space="preserve">: mặc định không một microservice nào được phép gọi microservice </w:t>
      </w:r>
      <w:r>
        <w:lastRenderedPageBreak/>
        <w:t>khác, trừ khi được định nghĩa tường minh trong NetworkPolicy. Điều này cô lập hiệu quả các microservice trong trường hợp một service bị xâm nhập.</w:t>
      </w:r>
    </w:p>
    <w:p w14:paraId="6E83423C" w14:textId="77777777" w:rsidR="00F33F4C" w:rsidRDefault="00F33F4C">
      <w:pPr>
        <w:spacing w:before="60" w:after="60"/>
      </w:pPr>
    </w:p>
    <w:p w14:paraId="3C90D8D4" w14:textId="77777777" w:rsidR="00F33F4C" w:rsidRDefault="00000000">
      <w:pPr>
        <w:spacing w:before="80" w:after="80" w:line="360" w:lineRule="auto"/>
        <w:jc w:val="both"/>
      </w:pPr>
      <w:r>
        <w:rPr>
          <w:b/>
          <w:bCs/>
        </w:rPr>
        <w:t>Tier 3 – Vùng Database (Isolated Database Zone):</w:t>
      </w:r>
      <w:r>
        <w:t xml:space="preserve"> Cô lập hoàn toàn khỏi cả DMZ và một phần Application Zone. Các CSDL (PostgreSQL, Oracle, Redis) chỉ có thể được truy cập bởi các microservices tương ứng theo chính sách whitelist IP/Port nghiêm ngặt. </w:t>
      </w:r>
      <w:r>
        <w:rPr>
          <w:b/>
          <w:bCs/>
        </w:rPr>
        <w:t>Không có microservice nào được kết nối trực tiếp đến CSDL của microservice khác</w:t>
      </w:r>
      <w:r>
        <w:t xml:space="preserve"> – đây là điểm then chốt trong mô hình Database per Service. NIPS (Network Intrusion Prevention System) được triển khai tại lớp mạng của tier này để phát hiện các query bất thường.</w:t>
      </w:r>
    </w:p>
    <w:p w14:paraId="1BDB1F8D" w14:textId="77777777" w:rsidR="00F33F4C" w:rsidRDefault="00F33F4C">
      <w:pPr>
        <w:spacing w:before="60" w:after="60"/>
      </w:pPr>
    </w:p>
    <w:p w14:paraId="4056123B" w14:textId="77777777" w:rsidR="00F33F4C" w:rsidRDefault="00000000">
      <w:pPr>
        <w:spacing w:before="200" w:after="80"/>
        <w:jc w:val="center"/>
      </w:pPr>
      <w:r>
        <w:rPr>
          <w:b/>
          <w:bCs/>
          <w:i/>
          <w:iCs/>
          <w:sz w:val="22"/>
          <w:szCs w:val="22"/>
        </w:rPr>
        <w:t>Bảng 3.1: Ánh xạ rủi ro – Giải pháp kiến trúc phòng vệ theo 3-Tier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2197"/>
        <w:gridCol w:w="1999"/>
        <w:gridCol w:w="2358"/>
        <w:gridCol w:w="2199"/>
      </w:tblGrid>
      <w:tr w:rsidR="00F33F4C" w14:paraId="4290FD8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062924" w14:textId="77777777" w:rsidR="00F33F4C" w:rsidRDefault="00000000">
            <w:pPr>
              <w:jc w:val="center"/>
            </w:pPr>
            <w:r>
              <w:rPr>
                <w:b/>
                <w:bCs/>
                <w:color w:val="FFFFFF"/>
                <w:sz w:val="20"/>
                <w:szCs w:val="20"/>
              </w:rPr>
              <w:t>Tier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651D67" w14:textId="77777777" w:rsidR="00F33F4C" w:rsidRDefault="00000000">
            <w:pPr>
              <w:jc w:val="center"/>
            </w:pPr>
            <w:r>
              <w:rPr>
                <w:b/>
                <w:bCs/>
                <w:color w:val="FFFFFF"/>
                <w:sz w:val="20"/>
                <w:szCs w:val="20"/>
              </w:rPr>
              <w:t>Vùng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25AB4B" w14:textId="77777777" w:rsidR="00F33F4C" w:rsidRDefault="00000000">
            <w:pPr>
              <w:jc w:val="center"/>
            </w:pPr>
            <w:r>
              <w:rPr>
                <w:b/>
                <w:bCs/>
                <w:color w:val="FFFFFF"/>
                <w:sz w:val="20"/>
                <w:szCs w:val="20"/>
              </w:rPr>
              <w:t>Thành phần triển khai</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2942E5" w14:textId="77777777" w:rsidR="00F33F4C" w:rsidRDefault="00000000">
            <w:pPr>
              <w:jc w:val="center"/>
            </w:pPr>
            <w:r>
              <w:rPr>
                <w:b/>
                <w:bCs/>
                <w:color w:val="FFFFFF"/>
                <w:sz w:val="20"/>
                <w:szCs w:val="20"/>
              </w:rPr>
              <w:t>Rủi ro được xử lý</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F8458D" w14:textId="77777777" w:rsidR="00F33F4C" w:rsidRDefault="00000000">
            <w:pPr>
              <w:jc w:val="center"/>
            </w:pPr>
            <w:r>
              <w:rPr>
                <w:b/>
                <w:bCs/>
                <w:color w:val="FFFFFF"/>
                <w:sz w:val="20"/>
                <w:szCs w:val="20"/>
              </w:rPr>
              <w:t>Cơ chế kiểm soát</w:t>
            </w:r>
          </w:p>
        </w:tc>
      </w:tr>
      <w:tr w:rsidR="00F33F4C" w14:paraId="446097D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AEC93" w14:textId="77777777" w:rsidR="00F33F4C" w:rsidRDefault="00000000">
            <w:pPr>
              <w:jc w:val="center"/>
            </w:pPr>
            <w:r>
              <w:rPr>
                <w:b/>
                <w:bCs/>
                <w:sz w:val="20"/>
                <w:szCs w:val="20"/>
              </w:rPr>
              <w:t>Tier 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296A5" w14:textId="77777777" w:rsidR="00F33F4C" w:rsidRDefault="00000000">
            <w:r>
              <w:rPr>
                <w:b/>
                <w:bCs/>
                <w:sz w:val="20"/>
                <w:szCs w:val="20"/>
              </w:rPr>
              <w:t>DMZ (Public-Facing)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A3094" w14:textId="77777777" w:rsidR="00F33F4C" w:rsidRDefault="00000000">
            <w:r>
              <w:rPr>
                <w:sz w:val="20"/>
                <w:szCs w:val="20"/>
              </w:rPr>
              <w:t>WAF, DDoS Scrubber, Load Balancer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6622D" w14:textId="77777777" w:rsidR="00F33F4C" w:rsidRDefault="00000000">
            <w:r>
              <w:rPr>
                <w:sz w:val="20"/>
                <w:szCs w:val="20"/>
              </w:rPr>
              <w:t>R02 (SQLi/API Injection), R05 (DDoS)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12BF7" w14:textId="77777777" w:rsidR="00F33F4C" w:rsidRDefault="00000000">
            <w:r>
              <w:rPr>
                <w:sz w:val="20"/>
                <w:szCs w:val="20"/>
              </w:rPr>
              <w:t>OWASP ruleset, Rate Limiting, IP Reputation</w:t>
            </w:r>
          </w:p>
        </w:tc>
      </w:tr>
      <w:tr w:rsidR="00F33F4C" w14:paraId="4FD10AB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8AE0FA3" w14:textId="77777777" w:rsidR="00F33F4C" w:rsidRDefault="00000000">
            <w:pPr>
              <w:jc w:val="center"/>
            </w:pPr>
            <w:r>
              <w:rPr>
                <w:b/>
                <w:bCs/>
                <w:sz w:val="20"/>
                <w:szCs w:val="20"/>
              </w:rPr>
              <w:t>Tier 1</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89AB5B5" w14:textId="77777777" w:rsidR="00F33F4C" w:rsidRDefault="00000000">
            <w:r>
              <w:rPr>
                <w:b/>
                <w:bCs/>
                <w:sz w:val="20"/>
                <w:szCs w:val="20"/>
              </w:rPr>
              <w:t>DMZ – API Entry</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239C442" w14:textId="77777777" w:rsidR="00F33F4C" w:rsidRDefault="00000000">
            <w:r>
              <w:rPr>
                <w:sz w:val="20"/>
                <w:szCs w:val="20"/>
              </w:rPr>
              <w:t>API Gateway (Kong/NGINX)</w:t>
            </w:r>
          </w:p>
        </w:tc>
        <w:tc>
          <w:tcPr>
            <w:tcW w:w="2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D2AFA35" w14:textId="77777777" w:rsidR="00F33F4C" w:rsidRDefault="00000000">
            <w:r>
              <w:rPr>
                <w:sz w:val="20"/>
                <w:szCs w:val="20"/>
              </w:rPr>
              <w:t>R06 (JWT Abuse), R02 (Auth Bypass)</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4CDA21D" w14:textId="77777777" w:rsidR="00F33F4C" w:rsidRDefault="00000000">
            <w:r>
              <w:rPr>
                <w:sz w:val="20"/>
                <w:szCs w:val="20"/>
              </w:rPr>
              <w:t>JWT Validation, OAuth2, Rate Limiting per user</w:t>
            </w:r>
          </w:p>
        </w:tc>
      </w:tr>
      <w:tr w:rsidR="00F33F4C" w14:paraId="2B62BA3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55365" w14:textId="77777777" w:rsidR="00F33F4C" w:rsidRDefault="00000000">
            <w:pPr>
              <w:jc w:val="center"/>
            </w:pPr>
            <w:r>
              <w:rPr>
                <w:b/>
                <w:bCs/>
                <w:sz w:val="20"/>
                <w:szCs w:val="20"/>
              </w:rPr>
              <w:t>Tier 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D0AA7" w14:textId="77777777" w:rsidR="00F33F4C" w:rsidRDefault="00000000">
            <w:r>
              <w:rPr>
                <w:b/>
                <w:bCs/>
                <w:sz w:val="20"/>
                <w:szCs w:val="20"/>
              </w:rPr>
              <w:t>Application Zone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E9504" w14:textId="77777777" w:rsidR="00F33F4C" w:rsidRDefault="00000000">
            <w:r>
              <w:rPr>
                <w:sz w:val="20"/>
                <w:szCs w:val="20"/>
              </w:rPr>
              <w:t>OpenShift Worker Nodes, Microservices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786F5" w14:textId="77777777" w:rsidR="00F33F4C" w:rsidRDefault="00000000">
            <w:r>
              <w:rPr>
                <w:sz w:val="20"/>
                <w:szCs w:val="20"/>
              </w:rPr>
              <w:t>R04 (Lateral Movement)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129F0" w14:textId="77777777" w:rsidR="00F33F4C" w:rsidRDefault="00000000">
            <w:r>
              <w:rPr>
                <w:sz w:val="20"/>
                <w:szCs w:val="20"/>
              </w:rPr>
              <w:t>NetworkPolicy Default-Deny, mTLS giữa services</w:t>
            </w:r>
          </w:p>
        </w:tc>
      </w:tr>
      <w:tr w:rsidR="00F33F4C" w14:paraId="2E89879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58EF4FA" w14:textId="77777777" w:rsidR="00F33F4C" w:rsidRDefault="00000000">
            <w:pPr>
              <w:jc w:val="center"/>
            </w:pPr>
            <w:r>
              <w:rPr>
                <w:b/>
                <w:bCs/>
                <w:sz w:val="20"/>
                <w:szCs w:val="20"/>
              </w:rPr>
              <w:t>Tier 2</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858CD3F" w14:textId="77777777" w:rsidR="00F33F4C" w:rsidRDefault="00000000">
            <w:r>
              <w:rPr>
                <w:b/>
                <w:bCs/>
                <w:sz w:val="20"/>
                <w:szCs w:val="20"/>
              </w:rPr>
              <w:t>Application Zone</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1C6CD17" w14:textId="77777777" w:rsidR="00F33F4C" w:rsidRDefault="00000000">
            <w:r>
              <w:rPr>
                <w:sz w:val="20"/>
                <w:szCs w:val="20"/>
              </w:rPr>
              <w:t>HIPS trên container, Runtime Security</w:t>
            </w:r>
          </w:p>
        </w:tc>
        <w:tc>
          <w:tcPr>
            <w:tcW w:w="2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2B6D814" w14:textId="77777777" w:rsidR="00F33F4C" w:rsidRDefault="00000000">
            <w:r>
              <w:rPr>
                <w:sz w:val="20"/>
                <w:szCs w:val="20"/>
              </w:rPr>
              <w:t>R08 (Supply Chain Attack)</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B8C403F" w14:textId="77777777" w:rsidR="00F33F4C" w:rsidRDefault="00000000">
            <w:r>
              <w:rPr>
                <w:sz w:val="20"/>
                <w:szCs w:val="20"/>
              </w:rPr>
              <w:t>Falco Runtime Security, Seccomp/AppArmor profiles</w:t>
            </w:r>
          </w:p>
        </w:tc>
      </w:tr>
      <w:tr w:rsidR="00F33F4C" w14:paraId="02C5E80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318AC" w14:textId="77777777" w:rsidR="00F33F4C" w:rsidRDefault="00000000">
            <w:pPr>
              <w:jc w:val="center"/>
            </w:pPr>
            <w:r>
              <w:rPr>
                <w:b/>
                <w:bCs/>
                <w:sz w:val="20"/>
                <w:szCs w:val="20"/>
              </w:rPr>
              <w:t>Tier 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66B81" w14:textId="77777777" w:rsidR="00F33F4C" w:rsidRDefault="00000000">
            <w:r>
              <w:rPr>
                <w:b/>
                <w:bCs/>
                <w:sz w:val="20"/>
                <w:szCs w:val="20"/>
              </w:rPr>
              <w:t>Database Zone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718CB" w14:textId="77777777" w:rsidR="00F33F4C" w:rsidRDefault="00000000">
            <w:r>
              <w:rPr>
                <w:sz w:val="20"/>
                <w:szCs w:val="20"/>
              </w:rPr>
              <w:t>PostgreSQL, Oracle, Redis, S3 WORM</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EF100" w14:textId="77777777" w:rsidR="00F33F4C" w:rsidRDefault="00000000">
            <w:r>
              <w:rPr>
                <w:sz w:val="20"/>
                <w:szCs w:val="20"/>
              </w:rPr>
              <w:t>R07 (Data Inconsistency), R01 (Insider)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04AE5" w14:textId="77777777" w:rsidR="00F33F4C" w:rsidRDefault="00000000">
            <w:r>
              <w:rPr>
                <w:sz w:val="20"/>
                <w:szCs w:val="20"/>
              </w:rPr>
              <w:t>TDE, Row-Level Security, Audit Vault, WORM</w:t>
            </w:r>
          </w:p>
        </w:tc>
      </w:tr>
    </w:tbl>
    <w:p w14:paraId="7D62D476" w14:textId="77777777" w:rsidR="00F33F4C" w:rsidRDefault="00F33F4C">
      <w:pPr>
        <w:spacing w:before="60" w:after="60"/>
      </w:pPr>
    </w:p>
    <w:p w14:paraId="537DA479" w14:textId="77777777" w:rsidR="00F33F4C" w:rsidRDefault="00000000">
      <w:pPr>
        <w:pStyle w:val="Heading3"/>
      </w:pPr>
      <w:bookmarkStart w:id="32" w:name="_Toc231805551"/>
      <w:r>
        <w:t>3.1.2. Triển khai mTLS – Xác thực lẫn nhau giữa các Microservices</w:t>
      </w:r>
      <w:bookmarkEnd w:id="32"/>
    </w:p>
    <w:p w14:paraId="161BA561" w14:textId="77777777" w:rsidR="00F33F4C" w:rsidRDefault="00000000">
      <w:pPr>
        <w:spacing w:before="80" w:after="80" w:line="360" w:lineRule="auto"/>
        <w:ind w:firstLine="720"/>
        <w:jc w:val="both"/>
      </w:pPr>
      <w:r>
        <w:t xml:space="preserve">Để giải quyết triệt để rủi ro R04 (giao tiếp nội bộ không xác thực), kiến trúc đề xuất triển khai </w:t>
      </w:r>
      <w:r>
        <w:rPr>
          <w:b/>
          <w:bCs/>
        </w:rPr>
        <w:t>Mutual TLS (mTLS)</w:t>
      </w:r>
      <w:r>
        <w:t xml:space="preserve"> cho toàn bộ giao tiếp East-West giữa các microservices trong cluster OpenShift, thông qua </w:t>
      </w:r>
      <w:r>
        <w:rPr>
          <w:b/>
          <w:bCs/>
        </w:rPr>
        <w:t>Service Mesh (Istio)</w:t>
      </w:r>
      <w:r>
        <w:t xml:space="preserve">. Trong mTLS, </w:t>
      </w:r>
      <w:r>
        <w:rPr>
          <w:b/>
          <w:bCs/>
        </w:rPr>
        <w:t>cả hai phía</w:t>
      </w:r>
      <w:r>
        <w:t xml:space="preserve"> (client và server) đều phải xác thực chứng chỉ số của nhau trước khi thiết lập kết nối – khác với TLS thông thường chỉ có server xác thực danh tính. Với mTLS, ngay cả khi kẻ tấn công đã xâm nhập vào trong cluster, chúng cũng không thể giả mạo </w:t>
      </w:r>
      <w:r>
        <w:lastRenderedPageBreak/>
        <w:t>là một microservice hợp lệ để gọi các service khác, vì thiếu chứng chỉ số hợp lệ được phát hành bởi CA nội bộ.</w:t>
      </w:r>
    </w:p>
    <w:p w14:paraId="3DA43189" w14:textId="77777777" w:rsidR="00F33F4C" w:rsidRDefault="00F33F4C">
      <w:pPr>
        <w:spacing w:before="60" w:after="60"/>
      </w:pPr>
    </w:p>
    <w:p w14:paraId="5F0D308E" w14:textId="77777777" w:rsidR="00F33F4C" w:rsidRDefault="00000000">
      <w:pPr>
        <w:spacing w:before="80" w:after="80" w:line="360" w:lineRule="auto"/>
        <w:ind w:firstLine="720"/>
        <w:jc w:val="both"/>
      </w:pPr>
      <w:r>
        <w:t xml:space="preserve">Istio Service Mesh cung cấp khả năng triển khai mTLS ở chế độ </w:t>
      </w:r>
      <w:r>
        <w:rPr>
          <w:b/>
          <w:bCs/>
        </w:rPr>
        <w:t>STRICT</w:t>
      </w:r>
      <w:r>
        <w:t xml:space="preserve"> (bắt buộc mTLS cho mọi giao tiếp trong mesh) mà không cần thay đổi code của ứng dụng – mTLS được xử lý ở tầng sidecar proxy (Envoy), hoàn toàn trong suốt với logic nghiệp vụ. Ngoài mTLS, Istio còn cung cấp </w:t>
      </w:r>
      <w:r>
        <w:rPr>
          <w:b/>
          <w:bCs/>
        </w:rPr>
        <w:t>Authorization Policy</w:t>
      </w:r>
      <w:r>
        <w:t xml:space="preserve"> để định nghĩa tường minh service nào được phép gọi service nào, với granularity đến tầng HTTP method và path.</w:t>
      </w:r>
    </w:p>
    <w:p w14:paraId="180CA4FC" w14:textId="77777777" w:rsidR="00F33F4C" w:rsidRDefault="00F33F4C">
      <w:pPr>
        <w:spacing w:before="60" w:after="60"/>
      </w:pPr>
    </w:p>
    <w:p w14:paraId="38221284" w14:textId="77777777" w:rsidR="00F33F4C" w:rsidRDefault="00000000">
      <w:pPr>
        <w:pStyle w:val="Heading2"/>
      </w:pPr>
      <w:bookmarkStart w:id="33" w:name="_Toc231805552"/>
      <w:r>
        <w:t>3.2. Mã hóa và Bảo mật Dữ liệu</w:t>
      </w:r>
      <w:bookmarkEnd w:id="33"/>
    </w:p>
    <w:p w14:paraId="0E2D29EC" w14:textId="77777777" w:rsidR="00F33F4C" w:rsidRDefault="00F33F4C">
      <w:pPr>
        <w:spacing w:before="60" w:after="60"/>
      </w:pPr>
    </w:p>
    <w:p w14:paraId="75ADFFA6" w14:textId="77777777" w:rsidR="00F33F4C" w:rsidRDefault="00000000">
      <w:pPr>
        <w:pStyle w:val="Heading3"/>
      </w:pPr>
      <w:bookmarkStart w:id="34" w:name="_Toc231805553"/>
      <w:r>
        <w:t>3.2.1. Bảo mật Dữ liệu lưu trữ (Data at Rest)</w:t>
      </w:r>
      <w:bookmarkEnd w:id="34"/>
    </w:p>
    <w:p w14:paraId="2F3576FF" w14:textId="77777777" w:rsidR="00F33F4C" w:rsidRDefault="00000000">
      <w:pPr>
        <w:spacing w:before="80" w:after="80" w:line="360" w:lineRule="auto"/>
        <w:ind w:firstLine="720"/>
        <w:jc w:val="both"/>
      </w:pPr>
      <w:r>
        <w:t xml:space="preserve">Dữ liệu lưu trữ trong các CSDL của CRM 1.0 bao gồm thông tin cá nhân nhạy cảm và dữ liệu tài chính của hàng chục triệu khách hàng. Chiến lược mã hóa data at rest được đề xuất theo </w:t>
      </w:r>
      <w:r>
        <w:rPr>
          <w:b/>
          <w:bCs/>
        </w:rPr>
        <w:t>mô hình phân lớp</w:t>
      </w:r>
      <w:r>
        <w:t>:</w:t>
      </w:r>
    </w:p>
    <w:p w14:paraId="3122D97F" w14:textId="77777777" w:rsidR="00F33F4C" w:rsidRDefault="00F33F4C">
      <w:pPr>
        <w:spacing w:before="60" w:after="60"/>
      </w:pPr>
    </w:p>
    <w:p w14:paraId="20FEB435" w14:textId="77777777" w:rsidR="00F33F4C" w:rsidRDefault="00000000">
      <w:pPr>
        <w:spacing w:before="80" w:after="80" w:line="360" w:lineRule="auto"/>
        <w:jc w:val="both"/>
      </w:pPr>
      <w:r>
        <w:rPr>
          <w:b/>
          <w:bCs/>
        </w:rPr>
        <w:t>Tầng đĩa (Disk-level Encryption):</w:t>
      </w:r>
      <w:r>
        <w:t xml:space="preserve"> Toàn bộ block device lưu trữ dữ liệu của các CSDL được mã hóa bằng </w:t>
      </w:r>
      <w:r>
        <w:rPr>
          <w:b/>
          <w:bCs/>
        </w:rPr>
        <w:t>AES-256-XTS</w:t>
      </w:r>
      <w:r>
        <w:t xml:space="preserve"> (chế độ tối ưu cho mã hóa đĩa) ở tầng Persistent Volume của OpenShift. Đây là lớp bảo vệ vật lý: nếu ổ đĩa vật lý bị đánh cắp hoặc retired mà không được xóa đúng cách, dữ liệu vẫn không thể đọc được.</w:t>
      </w:r>
    </w:p>
    <w:p w14:paraId="66540B46" w14:textId="77777777" w:rsidR="00F33F4C" w:rsidRDefault="00F33F4C">
      <w:pPr>
        <w:spacing w:before="60" w:after="60"/>
      </w:pPr>
    </w:p>
    <w:p w14:paraId="41417B35" w14:textId="77777777" w:rsidR="00F33F4C" w:rsidRDefault="00000000">
      <w:pPr>
        <w:spacing w:before="80" w:after="80" w:line="360" w:lineRule="auto"/>
        <w:jc w:val="both"/>
      </w:pPr>
      <w:r>
        <w:rPr>
          <w:b/>
          <w:bCs/>
        </w:rPr>
        <w:t>Tầng CSDL (TDE – Transparent Data Encryption):</w:t>
      </w:r>
      <w:r>
        <w:t xml:space="preserve"> Đối với PostgreSQL, sử dụng </w:t>
      </w:r>
      <w:r>
        <w:rPr>
          <w:b/>
          <w:bCs/>
        </w:rPr>
        <w:t>pgcrypto</w:t>
      </w:r>
      <w:r>
        <w:t xml:space="preserve"> kết hợp với column-level encryption cho các trường dữ liệu siêu nhạy cảm (số CCCD, số hộ chiếu, số điện thoại). Đối với Oracle, kích hoạt </w:t>
      </w:r>
      <w:r>
        <w:rPr>
          <w:b/>
          <w:bCs/>
        </w:rPr>
        <w:t>Oracle TDE</w:t>
      </w:r>
      <w:r>
        <w:t xml:space="preserve"> ở mức Tablespace để mã hóa toàn bộ tablespace chứa dữ liệu khách hàng với thuật toán AES-256-GCM. Quan trọng là khóa mã hóa (Master Encryption Key) không được lưu cùng với dữ liệu mà phải được quản lý trong </w:t>
      </w:r>
      <w:r>
        <w:rPr>
          <w:b/>
          <w:bCs/>
        </w:rPr>
        <w:t>Hardware Security Module (HSM)</w:t>
      </w:r>
      <w:r>
        <w:t xml:space="preserve"> hoặc dịch vụ quản lý khóa tập trung (Key Management Service – KMS) đáp ứng tiêu chuẩn FIPS 140-2.</w:t>
      </w:r>
    </w:p>
    <w:p w14:paraId="082086FC" w14:textId="77777777" w:rsidR="00F33F4C" w:rsidRDefault="00F33F4C">
      <w:pPr>
        <w:spacing w:before="60" w:after="60"/>
      </w:pPr>
    </w:p>
    <w:p w14:paraId="62E72625" w14:textId="77777777" w:rsidR="00F33F4C" w:rsidRDefault="00000000">
      <w:pPr>
        <w:spacing w:before="80" w:after="80" w:line="360" w:lineRule="auto"/>
        <w:jc w:val="both"/>
      </w:pPr>
      <w:r>
        <w:rPr>
          <w:b/>
          <w:bCs/>
        </w:rPr>
        <w:lastRenderedPageBreak/>
        <w:t>Tầng ứng dụng (Application-level Encryption):</w:t>
      </w:r>
      <w:r>
        <w:t xml:space="preserve"> Một số trường dữ liệu cực kỳ nhạy cảm (mã PIN, số hợp đồng tín dụng CIC full) được mã hóa thêm ở tầng ứng dụng trước khi ghi xuống CSDL, sử dụng AES-256-GCM với khóa riêng biệt cho từng loại dữ liệu. Điều này đảm bảo rằng ngay cả DBA (Database Administrator) truy cập trực tiếp vào CSDL cũng không thể đọc được các trường này mà không có khóa ứng dụng – triển khai nguyên tắc </w:t>
      </w:r>
      <w:r>
        <w:rPr>
          <w:b/>
          <w:bCs/>
        </w:rPr>
        <w:t>Separation of Duties</w:t>
      </w:r>
      <w:r>
        <w:t xml:space="preserve"> ở tầng dữ liệu.</w:t>
      </w:r>
    </w:p>
    <w:p w14:paraId="58AF46E9" w14:textId="77777777" w:rsidR="00F33F4C" w:rsidRDefault="00F33F4C">
      <w:pPr>
        <w:spacing w:before="60" w:after="60"/>
      </w:pPr>
    </w:p>
    <w:p w14:paraId="574040F2" w14:textId="77777777" w:rsidR="00F33F4C" w:rsidRDefault="00000000">
      <w:pPr>
        <w:pStyle w:val="Heading3"/>
      </w:pPr>
      <w:bookmarkStart w:id="35" w:name="_Toc231805554"/>
      <w:r>
        <w:t>3.2.2. Bảo mật Dữ liệu truyền tải (Data in Transit)</w:t>
      </w:r>
      <w:bookmarkEnd w:id="35"/>
    </w:p>
    <w:p w14:paraId="570857C2" w14:textId="77777777" w:rsidR="00F33F4C" w:rsidRDefault="00000000">
      <w:pPr>
        <w:spacing w:before="80" w:after="80" w:line="360" w:lineRule="auto"/>
        <w:ind w:firstLine="720"/>
        <w:jc w:val="both"/>
      </w:pPr>
      <w:r>
        <w:t xml:space="preserve">Chính sách đề xuất là </w:t>
      </w:r>
      <w:r>
        <w:rPr>
          <w:b/>
          <w:bCs/>
        </w:rPr>
        <w:t>"TLS Everywhere"</w:t>
      </w:r>
      <w:r>
        <w:t xml:space="preserve"> – mọi kênh truyền thông trong hệ thống đều phải sử dụng TLS 1.3, không có ngoại lệ:</w:t>
      </w:r>
    </w:p>
    <w:p w14:paraId="761B9121" w14:textId="77777777" w:rsidR="00F33F4C" w:rsidRDefault="00F33F4C">
      <w:pPr>
        <w:spacing w:before="60" w:after="60"/>
      </w:pPr>
    </w:p>
    <w:p w14:paraId="1A9B8F29" w14:textId="77777777" w:rsidR="00F33F4C" w:rsidRDefault="00000000">
      <w:pPr>
        <w:spacing w:before="80" w:after="80" w:line="360" w:lineRule="auto"/>
        <w:jc w:val="both"/>
      </w:pPr>
      <w:r>
        <w:rPr>
          <w:b/>
          <w:bCs/>
        </w:rPr>
        <w:t>Kênh ngoại vi (External):</w:t>
      </w:r>
      <w:r>
        <w:t xml:space="preserve"> Giao tiếp giữa trình duyệt/ứng dụng mobile và API Gateway bắt buộc dùng </w:t>
      </w:r>
      <w:r>
        <w:rPr>
          <w:b/>
          <w:bCs/>
        </w:rPr>
        <w:t>TLS 1.3</w:t>
      </w:r>
      <w:r>
        <w:t xml:space="preserve"> với suite mã hóa chỉ bao gồm các thuật toán mạnh (TLS_AES_256_GCM_SHA384, TLS_CHACHA20_POLY1305_SHA256). Chứng chỉ số sử dụng ECDSA-P256 (hiệu quả hơn RSA), được phát hành bởi CA uy tín và được </w:t>
      </w:r>
      <w:r>
        <w:rPr>
          <w:b/>
          <w:bCs/>
        </w:rPr>
        <w:t>Certificate Pinning</w:t>
      </w:r>
      <w:r>
        <w:t xml:space="preserve"> trong ứng dụng iPay/eFast để ngăn chặn tấn công MITM ngay cả khi kẻ tấn công có chứng chỉ giả mạo.</w:t>
      </w:r>
    </w:p>
    <w:p w14:paraId="5CCFC839" w14:textId="77777777" w:rsidR="00F33F4C" w:rsidRDefault="00F33F4C">
      <w:pPr>
        <w:spacing w:before="60" w:after="60"/>
      </w:pPr>
    </w:p>
    <w:p w14:paraId="2A41129E" w14:textId="77777777" w:rsidR="00F33F4C" w:rsidRDefault="00000000">
      <w:pPr>
        <w:spacing w:before="80" w:after="80" w:line="360" w:lineRule="auto"/>
        <w:jc w:val="both"/>
      </w:pPr>
      <w:r>
        <w:rPr>
          <w:b/>
          <w:bCs/>
        </w:rPr>
        <w:t>Kênh nội bộ Kafka:</w:t>
      </w:r>
      <w:r>
        <w:t xml:space="preserve"> Kafka broker được cấu hình </w:t>
      </w:r>
      <w:r>
        <w:rPr>
          <w:b/>
          <w:bCs/>
        </w:rPr>
        <w:t>SASL/SCRAM-SHA-512</w:t>
      </w:r>
      <w:r>
        <w:t xml:space="preserve"> cho authentication và </w:t>
      </w:r>
      <w:r>
        <w:rPr>
          <w:b/>
          <w:bCs/>
        </w:rPr>
        <w:t>TLS 1.3</w:t>
      </w:r>
      <w:r>
        <w:t xml:space="preserve"> cho mã hóa đường truyền giữa producer/consumer và broker. Ngoài ra, </w:t>
      </w:r>
      <w:r>
        <w:rPr>
          <w:b/>
          <w:bCs/>
        </w:rPr>
        <w:t>ACL (Access Control List)</w:t>
      </w:r>
      <w:r>
        <w:t xml:space="preserve"> trên Kafka được cấu hình tường minh: chỉ có microservice được ủy quyền mới có thể produce/consume từ topic nhạy cảm (ví dụ: topic chứa dữ liệu CDC từ Core Banking).</w:t>
      </w:r>
    </w:p>
    <w:p w14:paraId="1D73FE0F" w14:textId="77777777" w:rsidR="00F33F4C" w:rsidRDefault="00F33F4C">
      <w:pPr>
        <w:spacing w:before="60" w:after="60"/>
      </w:pPr>
    </w:p>
    <w:p w14:paraId="05E643F1" w14:textId="77777777" w:rsidR="00F33F4C" w:rsidRDefault="00000000">
      <w:pPr>
        <w:pStyle w:val="Heading3"/>
      </w:pPr>
      <w:bookmarkStart w:id="36" w:name="_Toc231805555"/>
      <w:r>
        <w:t>3.2.3. Data Masking – Bảo vệ quyền riêng tư trên giao diện người dùng</w:t>
      </w:r>
      <w:bookmarkEnd w:id="36"/>
    </w:p>
    <w:p w14:paraId="6DC93AC2" w14:textId="77777777" w:rsidR="00F33F4C" w:rsidRDefault="00000000">
      <w:pPr>
        <w:spacing w:before="80" w:after="80" w:line="360" w:lineRule="auto"/>
        <w:ind w:firstLine="720"/>
        <w:jc w:val="both"/>
      </w:pPr>
      <w:r>
        <w:t xml:space="preserve">Để giải quyết rủi ro R09 (Shoulder Surfing) và củng cố tính bí mật tại tầng giao diện, kiến trúc đề xuất triển khai </w:t>
      </w:r>
      <w:r>
        <w:rPr>
          <w:b/>
          <w:bCs/>
        </w:rPr>
        <w:t>Data Masking (che mờ dữ liệu)</w:t>
      </w:r>
      <w:r>
        <w:t xml:space="preserve"> động trên lớp Front-end NextJS. Cơ chế hoạt động như sau:</w:t>
      </w:r>
    </w:p>
    <w:p w14:paraId="5BE005E2" w14:textId="77777777" w:rsidR="00F33F4C" w:rsidRDefault="00F33F4C">
      <w:pPr>
        <w:spacing w:before="60" w:after="60"/>
      </w:pPr>
    </w:p>
    <w:p w14:paraId="3C4E8E09" w14:textId="77777777" w:rsidR="00F33F4C" w:rsidRDefault="00000000">
      <w:pPr>
        <w:spacing w:before="80" w:after="80" w:line="360" w:lineRule="auto"/>
        <w:ind w:firstLine="720"/>
        <w:jc w:val="both"/>
      </w:pPr>
      <w:r>
        <w:t xml:space="preserve">Theo mặc định, các trường dữ liệu nhạy cảm được hiển thị ở dạng che mờ (ví dụ: số điện thoại </w:t>
      </w:r>
      <w:r>
        <w:rPr>
          <w:b/>
          <w:bCs/>
        </w:rPr>
        <w:t>"0912***456"</w:t>
      </w:r>
      <w:r>
        <w:t xml:space="preserve">, số CCCD </w:t>
      </w:r>
      <w:r>
        <w:rPr>
          <w:b/>
          <w:bCs/>
        </w:rPr>
        <w:t>"0380****1234"</w:t>
      </w:r>
      <w:r>
        <w:t xml:space="preserve">, số tài khoản </w:t>
      </w:r>
      <w:r>
        <w:rPr>
          <w:b/>
          <w:bCs/>
        </w:rPr>
        <w:lastRenderedPageBreak/>
        <w:t>"1000****5678"</w:t>
      </w:r>
      <w:r>
        <w:t xml:space="preserve">). Người dùng chỉ có thể xem giá trị đầy đủ bằng cách nhấn vào icon "hiển thị" – thao tác này sẽ ghi nhận một </w:t>
      </w:r>
      <w:r>
        <w:rPr>
          <w:b/>
          <w:bCs/>
        </w:rPr>
        <w:t>Audit Log Event</w:t>
      </w:r>
      <w:r>
        <w:t xml:space="preserve"> kèm theo thông tin: ai đã xem, xem thông tin của khách hàng nào, vào thời điểm nào, từ IP nào. Cơ chế này vừa bảo vệ khỏi Shoulder Surfing, vừa tạo </w:t>
      </w:r>
      <w:r>
        <w:rPr>
          <w:b/>
          <w:bCs/>
        </w:rPr>
        <w:t>deterrence effect</w:t>
      </w:r>
      <w:r>
        <w:t xml:space="preserve"> (ngăn chặn bằng tâm lý): nhân viên biết rằng mọi thao tác xem dữ liệu nhạy cảm đều được ghi lại và có thể bị kiểm tra bất kỳ lúc nào.</w:t>
      </w:r>
    </w:p>
    <w:p w14:paraId="2CABCE6E" w14:textId="77777777" w:rsidR="00F33F4C" w:rsidRDefault="00F33F4C">
      <w:pPr>
        <w:spacing w:before="60" w:after="60"/>
      </w:pPr>
    </w:p>
    <w:p w14:paraId="561B1FA9" w14:textId="77777777" w:rsidR="00F33F4C" w:rsidRDefault="00000000">
      <w:pPr>
        <w:spacing w:before="200" w:after="80"/>
        <w:jc w:val="center"/>
      </w:pPr>
      <w:r>
        <w:rPr>
          <w:b/>
          <w:bCs/>
          <w:i/>
          <w:iCs/>
          <w:sz w:val="22"/>
          <w:szCs w:val="22"/>
        </w:rPr>
        <w:t>Bảng 3.2: Chính sách mã hóa theo loại dữ liệu – CRM 1.0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800"/>
        <w:gridCol w:w="2160"/>
        <w:gridCol w:w="2200"/>
      </w:tblGrid>
      <w:tr w:rsidR="00F33F4C" w14:paraId="6270463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A7E18" w14:textId="77777777" w:rsidR="00F33F4C" w:rsidRDefault="00000000">
            <w:pPr>
              <w:jc w:val="center"/>
            </w:pPr>
            <w:r>
              <w:rPr>
                <w:b/>
                <w:bCs/>
                <w:color w:val="FFFFFF"/>
                <w:sz w:val="20"/>
                <w:szCs w:val="20"/>
              </w:rPr>
              <w:t>Loại dữ liệu</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E4478B" w14:textId="77777777" w:rsidR="00F33F4C" w:rsidRDefault="00000000">
            <w:pPr>
              <w:jc w:val="center"/>
            </w:pPr>
            <w:r>
              <w:rPr>
                <w:b/>
                <w:bCs/>
                <w:color w:val="FFFFFF"/>
                <w:sz w:val="20"/>
                <w:szCs w:val="20"/>
              </w:rPr>
              <w:t>Mức độ nhạy cảm</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997DC1" w14:textId="77777777" w:rsidR="00F33F4C" w:rsidRDefault="00000000">
            <w:pPr>
              <w:jc w:val="center"/>
            </w:pPr>
            <w:r>
              <w:rPr>
                <w:b/>
                <w:bCs/>
                <w:color w:val="FFFFFF"/>
                <w:sz w:val="20"/>
                <w:szCs w:val="20"/>
              </w:rPr>
              <w:t>Thuật toán mã hóa</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7A4249" w14:textId="77777777" w:rsidR="00F33F4C" w:rsidRDefault="00000000">
            <w:pPr>
              <w:jc w:val="center"/>
            </w:pPr>
            <w:r>
              <w:rPr>
                <w:b/>
                <w:bCs/>
                <w:color w:val="FFFFFF"/>
                <w:sz w:val="20"/>
                <w:szCs w:val="20"/>
              </w:rPr>
              <w:t>Vị trí lưu trữ</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4DB6F3" w14:textId="77777777" w:rsidR="00F33F4C" w:rsidRDefault="00000000">
            <w:pPr>
              <w:jc w:val="center"/>
            </w:pPr>
            <w:r>
              <w:rPr>
                <w:b/>
                <w:bCs/>
                <w:color w:val="FFFFFF"/>
                <w:sz w:val="20"/>
                <w:szCs w:val="20"/>
              </w:rPr>
              <w:t>Kiểm soát truy cập</w:t>
            </w:r>
          </w:p>
        </w:tc>
      </w:tr>
      <w:tr w:rsidR="00F33F4C" w14:paraId="1FF3C3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39AAF" w14:textId="77777777" w:rsidR="00F33F4C" w:rsidRDefault="00000000">
            <w:r>
              <w:rPr>
                <w:b/>
                <w:bCs/>
                <w:sz w:val="20"/>
                <w:szCs w:val="20"/>
              </w:rPr>
              <w:t>Số CCCD/Hộ chiếu</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1DD1B" w14:textId="77777777" w:rsidR="00F33F4C" w:rsidRDefault="00000000">
            <w:pPr>
              <w:jc w:val="center"/>
            </w:pPr>
            <w:r>
              <w:rPr>
                <w:sz w:val="20"/>
                <w:szCs w:val="20"/>
              </w:rPr>
              <w:t>Rất cao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C0AC3" w14:textId="77777777" w:rsidR="00F33F4C" w:rsidRDefault="00000000">
            <w:r>
              <w:rPr>
                <w:sz w:val="20"/>
                <w:szCs w:val="20"/>
              </w:rPr>
              <w:t>AES-256-GCM (App-level)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585ED" w14:textId="77777777" w:rsidR="00F33F4C" w:rsidRDefault="00000000">
            <w:r>
              <w:rPr>
                <w:sz w:val="20"/>
                <w:szCs w:val="20"/>
              </w:rPr>
              <w:t>PostgreSQL (column encrypt)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F9996" w14:textId="77777777" w:rsidR="00F33F4C" w:rsidRDefault="00000000">
            <w:r>
              <w:rPr>
                <w:sz w:val="20"/>
                <w:szCs w:val="20"/>
              </w:rPr>
              <w:t>Chỉ RM phụ trách + Auditor (masked)</w:t>
            </w:r>
          </w:p>
        </w:tc>
      </w:tr>
      <w:tr w:rsidR="00F33F4C" w14:paraId="1469E03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5A83478" w14:textId="77777777" w:rsidR="00F33F4C" w:rsidRDefault="00000000">
            <w:r>
              <w:rPr>
                <w:b/>
                <w:bCs/>
                <w:sz w:val="20"/>
                <w:szCs w:val="20"/>
              </w:rPr>
              <w:t>Điểm tín dụng CIC</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0F1DC81" w14:textId="77777777" w:rsidR="00F33F4C" w:rsidRDefault="00000000">
            <w:pPr>
              <w:jc w:val="center"/>
            </w:pPr>
            <w:r>
              <w:rPr>
                <w:sz w:val="20"/>
                <w:szCs w:val="20"/>
              </w:rPr>
              <w:t>Rất cao</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9A4EC78" w14:textId="77777777" w:rsidR="00F33F4C" w:rsidRDefault="00000000">
            <w:r>
              <w:rPr>
                <w:sz w:val="20"/>
                <w:szCs w:val="20"/>
              </w:rPr>
              <w:t>AES-256-GCM (App-level)</w:t>
            </w:r>
          </w:p>
        </w:tc>
        <w:tc>
          <w:tcPr>
            <w:tcW w:w="21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710ACDC" w14:textId="77777777" w:rsidR="00F33F4C" w:rsidRDefault="00000000">
            <w:r>
              <w:rPr>
                <w:sz w:val="20"/>
                <w:szCs w:val="20"/>
              </w:rPr>
              <w:t>Oracle TDE Tablespace</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5C43D20" w14:textId="77777777" w:rsidR="00F33F4C" w:rsidRDefault="00000000">
            <w:r>
              <w:rPr>
                <w:sz w:val="20"/>
                <w:szCs w:val="20"/>
              </w:rPr>
              <w:t>RM + Trưởng phòng + Audit Log</w:t>
            </w:r>
          </w:p>
        </w:tc>
      </w:tr>
      <w:tr w:rsidR="00F33F4C" w14:paraId="1A3830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BBE41" w14:textId="77777777" w:rsidR="00F33F4C" w:rsidRDefault="00000000">
            <w:r>
              <w:rPr>
                <w:b/>
                <w:bCs/>
                <w:sz w:val="20"/>
                <w:szCs w:val="20"/>
              </w:rPr>
              <w:t>Số dư tài khoản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E8B64" w14:textId="77777777" w:rsidR="00F33F4C" w:rsidRDefault="00000000">
            <w:pPr>
              <w:jc w:val="center"/>
            </w:pPr>
            <w:r>
              <w:rPr>
                <w:sz w:val="20"/>
                <w:szCs w:val="20"/>
              </w:rPr>
              <w:t>Cao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67BFB" w14:textId="77777777" w:rsidR="00F33F4C" w:rsidRDefault="00000000">
            <w:r>
              <w:rPr>
                <w:sz w:val="20"/>
                <w:szCs w:val="20"/>
              </w:rPr>
              <w:t>Oracle TDE + TLS in-transit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F2161" w14:textId="77777777" w:rsidR="00F33F4C" w:rsidRDefault="00000000">
            <w:r>
              <w:rPr>
                <w:sz w:val="20"/>
                <w:szCs w:val="20"/>
              </w:rPr>
              <w:t>Oracle, đồng bộ CDC từ Core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04DE0" w14:textId="77777777" w:rsidR="00F33F4C" w:rsidRDefault="00000000">
            <w:r>
              <w:rPr>
                <w:sz w:val="20"/>
                <w:szCs w:val="20"/>
              </w:rPr>
              <w:t>RM, Trưởng phòng (masked mặc định)</w:t>
            </w:r>
          </w:p>
        </w:tc>
      </w:tr>
      <w:tr w:rsidR="00F33F4C" w14:paraId="408966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8A43D25" w14:textId="77777777" w:rsidR="00F33F4C" w:rsidRDefault="00000000">
            <w:r>
              <w:rPr>
                <w:b/>
                <w:bCs/>
                <w:sz w:val="20"/>
                <w:szCs w:val="20"/>
              </w:rPr>
              <w:t>Hồ sơ ảnh (CCCD photo)</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FCA9AB8" w14:textId="77777777" w:rsidR="00F33F4C" w:rsidRDefault="00000000">
            <w:pPr>
              <w:jc w:val="center"/>
            </w:pPr>
            <w:r>
              <w:rPr>
                <w:sz w:val="20"/>
                <w:szCs w:val="20"/>
              </w:rPr>
              <w:t>Cao</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A9E5C70" w14:textId="77777777" w:rsidR="00F33F4C" w:rsidRDefault="00000000">
            <w:r>
              <w:rPr>
                <w:sz w:val="20"/>
                <w:szCs w:val="20"/>
              </w:rPr>
              <w:t>AES-256 SSE-KMS</w:t>
            </w:r>
          </w:p>
        </w:tc>
        <w:tc>
          <w:tcPr>
            <w:tcW w:w="21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84CF521" w14:textId="77777777" w:rsidR="00F33F4C" w:rsidRDefault="00000000">
            <w:r>
              <w:rPr>
                <w:sz w:val="20"/>
                <w:szCs w:val="20"/>
              </w:rPr>
              <w:t>S3 WORM (immutable)</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B64AE8E" w14:textId="77777777" w:rsidR="00F33F4C" w:rsidRDefault="00000000">
            <w:r>
              <w:rPr>
                <w:sz w:val="20"/>
                <w:szCs w:val="20"/>
              </w:rPr>
              <w:t>RM + Trưởng phòng, presigned URL 15 phút</w:t>
            </w:r>
          </w:p>
        </w:tc>
      </w:tr>
      <w:tr w:rsidR="00F33F4C" w14:paraId="4BF3EB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EC77F" w14:textId="77777777" w:rsidR="00F33F4C" w:rsidRDefault="00000000">
            <w:r>
              <w:rPr>
                <w:b/>
                <w:bCs/>
                <w:sz w:val="20"/>
                <w:szCs w:val="20"/>
              </w:rPr>
              <w:t>Nhật ký kiểm toán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849D2" w14:textId="77777777" w:rsidR="00F33F4C" w:rsidRDefault="00000000">
            <w:pPr>
              <w:jc w:val="center"/>
            </w:pPr>
            <w:r>
              <w:rPr>
                <w:sz w:val="20"/>
                <w:szCs w:val="20"/>
              </w:rPr>
              <w:t>Cao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4F2B4" w14:textId="77777777" w:rsidR="00F33F4C" w:rsidRDefault="00000000">
            <w:r>
              <w:rPr>
                <w:sz w:val="20"/>
                <w:szCs w:val="20"/>
              </w:rPr>
              <w:t>SHA-256 hash chain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FAF25" w14:textId="77777777" w:rsidR="00F33F4C" w:rsidRDefault="00000000">
            <w:r>
              <w:rPr>
                <w:sz w:val="20"/>
                <w:szCs w:val="20"/>
              </w:rPr>
              <w:t>S3 WORM (immutable)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EEA6C" w14:textId="77777777" w:rsidR="00F33F4C" w:rsidRDefault="00000000">
            <w:r>
              <w:rPr>
                <w:sz w:val="20"/>
                <w:szCs w:val="20"/>
              </w:rPr>
              <w:t>Auditor + Security Team (read-only)</w:t>
            </w:r>
          </w:p>
        </w:tc>
      </w:tr>
      <w:tr w:rsidR="00F33F4C" w14:paraId="4CA4CC8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7A81FA1" w14:textId="77777777" w:rsidR="00F33F4C" w:rsidRDefault="00000000">
            <w:r>
              <w:rPr>
                <w:b/>
                <w:bCs/>
                <w:sz w:val="20"/>
                <w:szCs w:val="20"/>
              </w:rPr>
              <w:t>Thông tin liên lạc</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7D25F7F" w14:textId="77777777" w:rsidR="00F33F4C" w:rsidRDefault="00000000">
            <w:pPr>
              <w:jc w:val="center"/>
            </w:pPr>
            <w:r>
              <w:rPr>
                <w:sz w:val="20"/>
                <w:szCs w:val="20"/>
              </w:rPr>
              <w:t>Trung bình</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CA65638" w14:textId="77777777" w:rsidR="00F33F4C" w:rsidRDefault="00000000">
            <w:r>
              <w:rPr>
                <w:sz w:val="20"/>
                <w:szCs w:val="20"/>
              </w:rPr>
              <w:t>TDE + Data Masking UI</w:t>
            </w:r>
          </w:p>
        </w:tc>
        <w:tc>
          <w:tcPr>
            <w:tcW w:w="21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44655F8" w14:textId="77777777" w:rsidR="00F33F4C" w:rsidRDefault="00000000">
            <w:r>
              <w:rPr>
                <w:sz w:val="20"/>
                <w:szCs w:val="20"/>
              </w:rPr>
              <w:t>PostgreSQL</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95CEAB5" w14:textId="77777777" w:rsidR="00F33F4C" w:rsidRDefault="00000000">
            <w:r>
              <w:rPr>
                <w:sz w:val="20"/>
                <w:szCs w:val="20"/>
              </w:rPr>
              <w:t>Teller, RM (masked trừ khi cần thiết)</w:t>
            </w:r>
          </w:p>
        </w:tc>
      </w:tr>
      <w:tr w:rsidR="00F33F4C" w14:paraId="1B6BB9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7991B" w14:textId="77777777" w:rsidR="00F33F4C" w:rsidRDefault="00000000">
            <w:r>
              <w:rPr>
                <w:b/>
                <w:bCs/>
                <w:sz w:val="20"/>
                <w:szCs w:val="20"/>
              </w:rPr>
              <w:t>Metadata hệ thống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98BE1" w14:textId="77777777" w:rsidR="00F33F4C" w:rsidRDefault="00000000">
            <w:pPr>
              <w:jc w:val="center"/>
            </w:pPr>
            <w:r>
              <w:rPr>
                <w:sz w:val="20"/>
                <w:szCs w:val="20"/>
              </w:rPr>
              <w:t>Thấp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8263C" w14:textId="77777777" w:rsidR="00F33F4C" w:rsidRDefault="00000000">
            <w:r>
              <w:rPr>
                <w:sz w:val="20"/>
                <w:szCs w:val="20"/>
              </w:rPr>
              <w:t>TLS in-transit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F8A10" w14:textId="77777777" w:rsidR="00F33F4C" w:rsidRDefault="00000000">
            <w:r>
              <w:rPr>
                <w:sz w:val="20"/>
                <w:szCs w:val="20"/>
              </w:rPr>
              <w:t>Redis (cache, TTL ngắn)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05F7A" w14:textId="77777777" w:rsidR="00F33F4C" w:rsidRDefault="00000000">
            <w:r>
              <w:rPr>
                <w:sz w:val="20"/>
                <w:szCs w:val="20"/>
              </w:rPr>
              <w:t>Internal services only</w:t>
            </w:r>
          </w:p>
        </w:tc>
      </w:tr>
    </w:tbl>
    <w:p w14:paraId="0EA8853E" w14:textId="77777777" w:rsidR="00F33F4C" w:rsidRDefault="00F33F4C">
      <w:pPr>
        <w:spacing w:before="60" w:after="60"/>
      </w:pPr>
    </w:p>
    <w:p w14:paraId="720C65D9" w14:textId="77777777" w:rsidR="00F33F4C" w:rsidRDefault="00000000">
      <w:pPr>
        <w:pStyle w:val="Heading2"/>
      </w:pPr>
      <w:bookmarkStart w:id="37" w:name="_Toc231805556"/>
      <w:r>
        <w:t>3.3. Tăng cường Điều khiển truy nhập và Quản lý định danh (IAM)</w:t>
      </w:r>
      <w:bookmarkEnd w:id="37"/>
    </w:p>
    <w:p w14:paraId="60AC3D3A" w14:textId="77777777" w:rsidR="00F33F4C" w:rsidRDefault="00F33F4C">
      <w:pPr>
        <w:spacing w:before="60" w:after="60"/>
      </w:pPr>
    </w:p>
    <w:p w14:paraId="4AB5BC9A" w14:textId="77777777" w:rsidR="00F33F4C" w:rsidRDefault="00000000">
      <w:pPr>
        <w:pStyle w:val="Heading3"/>
      </w:pPr>
      <w:bookmarkStart w:id="38" w:name="_Toc231805557"/>
      <w:r>
        <w:t>3.3.1. Hệ thống SSO kết hợp OAuth2/OIDC và JWT ngắn hạn</w:t>
      </w:r>
      <w:bookmarkEnd w:id="38"/>
    </w:p>
    <w:p w14:paraId="39113451" w14:textId="77777777" w:rsidR="00F33F4C" w:rsidRDefault="00000000">
      <w:pPr>
        <w:spacing w:before="80" w:after="80" w:line="360" w:lineRule="auto"/>
        <w:ind w:firstLine="720"/>
        <w:jc w:val="both"/>
      </w:pPr>
      <w:r>
        <w:t xml:space="preserve">Để giải quyết rủi ro R10 (Phishing dẫn đến đánh cắp credentials), R06 (JWT bị đánh cắp) và củng cố kiểm soát truy cập tập trung, kiến trúc đề xuất triển khai </w:t>
      </w:r>
      <w:r>
        <w:rPr>
          <w:b/>
          <w:bCs/>
        </w:rPr>
        <w:t>hệ thống Single Sign-On (SSO)</w:t>
      </w:r>
      <w:r>
        <w:t xml:space="preserve"> dựa trên giao thức </w:t>
      </w:r>
      <w:r>
        <w:rPr>
          <w:b/>
          <w:bCs/>
        </w:rPr>
        <w:t>OpenID Connect (OIDC)</w:t>
      </w:r>
      <w:r>
        <w:t xml:space="preserve"> làm lớp trên của OAuth2.0. SSO cho phép người dùng chỉ cần đăng nhập một lần để truy cập tất cả các ứng dụng ngân hàng nội bộ (CRM, Email, Portal nội bộ,...), loại bỏ vấn đề quản lý nhiều bộ credentials khác nhau.</w:t>
      </w:r>
    </w:p>
    <w:p w14:paraId="6410CF21" w14:textId="77777777" w:rsidR="00F33F4C" w:rsidRDefault="00F33F4C">
      <w:pPr>
        <w:spacing w:before="60" w:after="60"/>
      </w:pPr>
    </w:p>
    <w:p w14:paraId="73E71EAB" w14:textId="77777777" w:rsidR="00F33F4C" w:rsidRDefault="00000000">
      <w:pPr>
        <w:spacing w:before="80" w:after="80" w:line="360" w:lineRule="auto"/>
        <w:ind w:firstLine="720"/>
        <w:jc w:val="both"/>
      </w:pPr>
      <w:r>
        <w:lastRenderedPageBreak/>
        <w:t xml:space="preserve">Luồng xác thực được thiết kế như sau: </w:t>
      </w:r>
      <w:r>
        <w:rPr>
          <w:b/>
          <w:bCs/>
        </w:rPr>
        <w:t>(1)</w:t>
      </w:r>
      <w:r>
        <w:t xml:space="preserve"> Người dùng truy cập CRM từ trình duyệt, được chuyển hướng đến </w:t>
      </w:r>
      <w:r>
        <w:rPr>
          <w:b/>
          <w:bCs/>
        </w:rPr>
        <w:t>Identity Provider (IdP)</w:t>
      </w:r>
      <w:r>
        <w:t xml:space="preserve"> – ví dụ Keycloak hoặc Microsoft Entra ID; </w:t>
      </w:r>
      <w:r>
        <w:rPr>
          <w:b/>
          <w:bCs/>
        </w:rPr>
        <w:t>(2)</w:t>
      </w:r>
      <w:r>
        <w:t xml:space="preserve"> IdP xác thực người dùng qua Active Directory/LDAP và yêu cầu xác thực bổ sung bằng </w:t>
      </w:r>
      <w:r>
        <w:rPr>
          <w:b/>
          <w:bCs/>
        </w:rPr>
        <w:t>MFA (Multi-Factor Authentication)</w:t>
      </w:r>
      <w:r>
        <w:t xml:space="preserve"> – OTP qua ứng dụng authenticator hoặc SMS OTP; </w:t>
      </w:r>
      <w:r>
        <w:rPr>
          <w:b/>
          <w:bCs/>
        </w:rPr>
        <w:t>(3)</w:t>
      </w:r>
      <w:r>
        <w:t xml:space="preserve"> Sau xác thực thành công, IdP phát hành </w:t>
      </w:r>
      <w:r>
        <w:rPr>
          <w:b/>
          <w:bCs/>
        </w:rPr>
        <w:t>ID Token + Access Token (JWT)</w:t>
      </w:r>
      <w:r>
        <w:t xml:space="preserve"> với thời gian sống tối đa </w:t>
      </w:r>
      <w:r>
        <w:rPr>
          <w:b/>
          <w:bCs/>
        </w:rPr>
        <w:t>30 phút</w:t>
      </w:r>
      <w:r>
        <w:t xml:space="preserve"> và </w:t>
      </w:r>
      <w:r>
        <w:rPr>
          <w:b/>
          <w:bCs/>
        </w:rPr>
        <w:t>Refresh Token</w:t>
      </w:r>
      <w:r>
        <w:t xml:space="preserve"> có thời gian sống 8 giờ (tương đương một ca làm việc); </w:t>
      </w:r>
      <w:r>
        <w:rPr>
          <w:b/>
          <w:bCs/>
        </w:rPr>
        <w:t>(4)</w:t>
      </w:r>
      <w:r>
        <w:t xml:space="preserve"> Access Token được gửi kèm mỗi request đến API Gateway; API Gateway xác minh chữ ký JWT và kiểm tra thông tin role/claim trước khi cho phép request đi tiếp đến microservice tương ứng.</w:t>
      </w:r>
    </w:p>
    <w:p w14:paraId="049085BA" w14:textId="77777777" w:rsidR="00F33F4C" w:rsidRDefault="00F33F4C">
      <w:pPr>
        <w:spacing w:before="60" w:after="60"/>
      </w:pPr>
    </w:p>
    <w:p w14:paraId="3766F0EF" w14:textId="77777777" w:rsidR="00F33F4C" w:rsidRDefault="00000000">
      <w:pPr>
        <w:spacing w:before="80" w:after="80" w:line="360" w:lineRule="auto"/>
        <w:ind w:firstLine="720"/>
        <w:jc w:val="both"/>
      </w:pPr>
      <w:r>
        <w:t xml:space="preserve">Thời gian sống JWT ngắn (30 phút) là biện pháp quan trọng để giới hạn thiệt hại trong trường hợp token bị đánh cắp: kẻ tấn công chỉ có thể sử dụng token trong tối đa 30 phút. Cơ chế </w:t>
      </w:r>
      <w:r>
        <w:rPr>
          <w:b/>
          <w:bCs/>
        </w:rPr>
        <w:t>Token Revocation</w:t>
      </w:r>
      <w:r>
        <w:t xml:space="preserve"> thông qua danh sách thu hồi (Revocation List) hoặc Redis-based denylist được triển khai để xử lý các trường hợp cần vô hiệu hóa token ngay lập tức (khi phát hiện bất thường hoặc nhân viên nghỉ việc).</w:t>
      </w:r>
    </w:p>
    <w:p w14:paraId="0335DBCB" w14:textId="77777777" w:rsidR="00F33F4C" w:rsidRDefault="00F33F4C">
      <w:pPr>
        <w:spacing w:before="60" w:after="60"/>
      </w:pPr>
    </w:p>
    <w:p w14:paraId="443D9B7D" w14:textId="77777777" w:rsidR="00F33F4C" w:rsidRDefault="00000000">
      <w:pPr>
        <w:pStyle w:val="Heading3"/>
      </w:pPr>
      <w:bookmarkStart w:id="39" w:name="_Toc231805558"/>
      <w:r>
        <w:t>3.3.2. RBAC kết hợp ABAC – Kiểm soát truy cập theo ngữ cảnh</w:t>
      </w:r>
      <w:bookmarkEnd w:id="39"/>
    </w:p>
    <w:p w14:paraId="0A82F2B7" w14:textId="77777777" w:rsidR="00F33F4C" w:rsidRDefault="00000000">
      <w:pPr>
        <w:spacing w:before="80" w:after="80" w:line="360" w:lineRule="auto"/>
        <w:ind w:firstLine="720"/>
        <w:jc w:val="both"/>
      </w:pPr>
      <w:r>
        <w:t xml:space="preserve">Để giải quyết rủi ro R01 (lạm dụng quyền hạn nội bộ) – rủi ro được đánh giá nghiêm trọng nhất trong ma trận (điểm 20), kiến trúc đề xuất triển khai mô hình </w:t>
      </w:r>
      <w:r>
        <w:rPr>
          <w:b/>
          <w:bCs/>
        </w:rPr>
        <w:t>RBAC kết hợp ABAC</w:t>
      </w:r>
      <w:r>
        <w:t xml:space="preserve"> theo ba lớp kiểm soát:</w:t>
      </w:r>
    </w:p>
    <w:p w14:paraId="5CA61AF7" w14:textId="77777777" w:rsidR="00F33F4C" w:rsidRDefault="00F33F4C">
      <w:pPr>
        <w:spacing w:before="60" w:after="60"/>
      </w:pPr>
    </w:p>
    <w:p w14:paraId="6B655051" w14:textId="77777777" w:rsidR="00F33F4C" w:rsidRDefault="00000000">
      <w:pPr>
        <w:spacing w:before="80" w:after="80" w:line="360" w:lineRule="auto"/>
        <w:jc w:val="both"/>
      </w:pPr>
      <w:r>
        <w:rPr>
          <w:b/>
          <w:bCs/>
        </w:rPr>
        <w:t>Lớp 1 – RBAC tại API Gateway (Coarse-grained Authorization):</w:t>
      </w:r>
      <w:r>
        <w:t xml:space="preserve"> API Gateway kiểm tra role của người dùng trong JWT claims và quyết định có cho phép request đến microservice hay không ở mức độ thô (ví dụ: role Teller không được gọi API /credit-report/* của Credit Service).</w:t>
      </w:r>
    </w:p>
    <w:p w14:paraId="28C7246B" w14:textId="77777777" w:rsidR="00F33F4C" w:rsidRDefault="00F33F4C">
      <w:pPr>
        <w:spacing w:before="60" w:after="60"/>
      </w:pPr>
    </w:p>
    <w:p w14:paraId="7ACCF369" w14:textId="77777777" w:rsidR="00F33F4C" w:rsidRDefault="00000000">
      <w:pPr>
        <w:spacing w:before="80" w:after="80" w:line="360" w:lineRule="auto"/>
        <w:jc w:val="both"/>
      </w:pPr>
      <w:r>
        <w:rPr>
          <w:b/>
          <w:bCs/>
        </w:rPr>
        <w:t>Lớp 2 – ABAC tại Business Logic (Fine-grained Authorization):</w:t>
      </w:r>
      <w:r>
        <w:t xml:space="preserve"> Bên trong từng microservice, logic phân quyền chi tiết hơn được triển khai dựa trên thuộc tính ngữ cảnh. Ví dụ điển hình: khi RM gọi API </w:t>
      </w:r>
      <w:r>
        <w:rPr>
          <w:b/>
          <w:bCs/>
        </w:rPr>
        <w:t>GET /customers/{customerId}</w:t>
      </w:r>
      <w:r>
        <w:t xml:space="preserve">, hệ thống không chỉ kiểm tra role mà còn kiểm tra: </w:t>
      </w:r>
      <w:r>
        <w:rPr>
          <w:b/>
          <w:bCs/>
        </w:rPr>
        <w:t>(a)</w:t>
      </w:r>
      <w:r>
        <w:t xml:space="preserve"> customerId có thuộc danh sách khách hàng được phân công cho RM này không? </w:t>
      </w:r>
      <w:r>
        <w:rPr>
          <w:b/>
          <w:bCs/>
        </w:rPr>
        <w:t>(b)</w:t>
      </w:r>
      <w:r>
        <w:t xml:space="preserve"> Request có xuất phát từ IP trong whitelist nội bộ ngân </w:t>
      </w:r>
      <w:r>
        <w:lastRenderedPageBreak/>
        <w:t xml:space="preserve">hàng không? </w:t>
      </w:r>
      <w:r>
        <w:rPr>
          <w:b/>
          <w:bCs/>
        </w:rPr>
        <w:t>(c)</w:t>
      </w:r>
      <w:r>
        <w:t xml:space="preserve"> Thời điểm request có trong giờ làm việc (8:00–17:00) không? Chỉ khi cả ba điều kiện thỏa mãn, request mới được cho phép thực thi.</w:t>
      </w:r>
    </w:p>
    <w:p w14:paraId="23A2FB7B" w14:textId="77777777" w:rsidR="00F33F4C" w:rsidRDefault="00F33F4C">
      <w:pPr>
        <w:spacing w:before="60" w:after="60"/>
      </w:pPr>
    </w:p>
    <w:p w14:paraId="3E966C95" w14:textId="77777777" w:rsidR="00F33F4C" w:rsidRDefault="00000000">
      <w:pPr>
        <w:spacing w:before="80" w:after="80" w:line="360" w:lineRule="auto"/>
        <w:jc w:val="both"/>
      </w:pPr>
      <w:r>
        <w:rPr>
          <w:b/>
          <w:bCs/>
        </w:rPr>
        <w:t>Lớp 3 – Row-Level Security tại CSDL (Data-level Authorization):</w:t>
      </w:r>
      <w:r>
        <w:t xml:space="preserve"> Tầng bảo vệ cuối cùng tại tầng CSDL. PostgreSQL Row-Level Security (RLS) policy được cấu hình để </w:t>
      </w:r>
      <w:r>
        <w:rPr>
          <w:b/>
          <w:bCs/>
        </w:rPr>
        <w:t>mỗi kết nối CSDL từ microservice chỉ có thể đọc/ghi các hàng dữ liệu thuộc quyền của context hiện tại</w:t>
      </w:r>
      <w:r>
        <w:t>. Ngay cả khi có lỗi logic ở tầng ứng dụng (ví dụ: bug cho phép RM xem khách hàng ngoài danh mục), RLS tại CSDL vẫn là lớp kiểm soát cuối cùng ngăn chặn truy cập trái phép.</w:t>
      </w:r>
    </w:p>
    <w:p w14:paraId="2BD0743C" w14:textId="77777777" w:rsidR="00F33F4C" w:rsidRDefault="00F33F4C">
      <w:pPr>
        <w:spacing w:before="60" w:after="60"/>
      </w:pPr>
    </w:p>
    <w:p w14:paraId="7707EF0B" w14:textId="77777777" w:rsidR="00F33F4C" w:rsidRDefault="00000000">
      <w:pPr>
        <w:spacing w:before="200" w:after="80"/>
        <w:jc w:val="center"/>
      </w:pPr>
      <w:r>
        <w:rPr>
          <w:b/>
          <w:bCs/>
          <w:i/>
          <w:iCs/>
          <w:sz w:val="22"/>
          <w:szCs w:val="22"/>
        </w:rPr>
        <w:t>Bảng 3.3: Đối chiếu Rủi ro – Giải pháp kiểm soát truy cập theo lớp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800"/>
        <w:gridCol w:w="2360"/>
        <w:gridCol w:w="2400"/>
      </w:tblGrid>
      <w:tr w:rsidR="00F33F4C" w14:paraId="221FF13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6A839E" w14:textId="77777777" w:rsidR="00F33F4C" w:rsidRDefault="00000000">
            <w:pPr>
              <w:jc w:val="center"/>
            </w:pPr>
            <w:r>
              <w:rPr>
                <w:b/>
                <w:bCs/>
                <w:color w:val="FFFFFF"/>
                <w:sz w:val="20"/>
                <w:szCs w:val="20"/>
              </w:rPr>
              <w:t>Lớp</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47F939" w14:textId="77777777" w:rsidR="00F33F4C" w:rsidRDefault="00000000">
            <w:pPr>
              <w:jc w:val="center"/>
            </w:pPr>
            <w:r>
              <w:rPr>
                <w:b/>
                <w:bCs/>
                <w:color w:val="FFFFFF"/>
                <w:sz w:val="20"/>
                <w:szCs w:val="20"/>
              </w:rPr>
              <w:t>Cơ chế kiểm soát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30DBB8" w14:textId="77777777" w:rsidR="00F33F4C" w:rsidRDefault="00000000">
            <w:pPr>
              <w:jc w:val="center"/>
            </w:pPr>
            <w:r>
              <w:rPr>
                <w:b/>
                <w:bCs/>
                <w:color w:val="FFFFFF"/>
                <w:sz w:val="20"/>
                <w:szCs w:val="20"/>
              </w:rPr>
              <w:t>Công nghệ</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69FDC8" w14:textId="77777777" w:rsidR="00F33F4C" w:rsidRDefault="00000000">
            <w:pPr>
              <w:jc w:val="center"/>
            </w:pPr>
            <w:r>
              <w:rPr>
                <w:b/>
                <w:bCs/>
                <w:color w:val="FFFFFF"/>
                <w:sz w:val="20"/>
                <w:szCs w:val="20"/>
              </w:rPr>
              <w:t>Rủi ro xử lý</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39B6A0" w14:textId="77777777" w:rsidR="00F33F4C" w:rsidRDefault="00000000">
            <w:pPr>
              <w:jc w:val="center"/>
            </w:pPr>
            <w:r>
              <w:rPr>
                <w:b/>
                <w:bCs/>
                <w:color w:val="FFFFFF"/>
                <w:sz w:val="20"/>
                <w:szCs w:val="20"/>
              </w:rPr>
              <w:t>Cơ chế hoạt động</w:t>
            </w:r>
          </w:p>
        </w:tc>
      </w:tr>
      <w:tr w:rsidR="00F33F4C" w14:paraId="300DD7D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5A3B2" w14:textId="77777777" w:rsidR="00F33F4C" w:rsidRDefault="00000000">
            <w:pPr>
              <w:jc w:val="center"/>
            </w:pPr>
            <w:r>
              <w:rPr>
                <w:b/>
                <w:bCs/>
                <w:sz w:val="20"/>
                <w:szCs w:val="20"/>
              </w:rPr>
              <w:t>L1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5BFE7" w14:textId="77777777" w:rsidR="00F33F4C" w:rsidRDefault="00000000">
            <w:r>
              <w:rPr>
                <w:b/>
                <w:bCs/>
                <w:sz w:val="20"/>
                <w:szCs w:val="20"/>
              </w:rPr>
              <w:t>SSO + MFA (Xác thực)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FCB65" w14:textId="77777777" w:rsidR="00F33F4C" w:rsidRDefault="00000000">
            <w:r>
              <w:rPr>
                <w:sz w:val="20"/>
                <w:szCs w:val="20"/>
              </w:rPr>
              <w:t>Keycloak / Entra ID, TOTP/OTP</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AD0A8" w14:textId="77777777" w:rsidR="00F33F4C" w:rsidRDefault="00000000">
            <w:r>
              <w:rPr>
                <w:sz w:val="20"/>
                <w:szCs w:val="20"/>
              </w:rPr>
              <w:t>R10 (Phishing credentials)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3BD9C" w14:textId="77777777" w:rsidR="00F33F4C" w:rsidRDefault="00000000">
            <w:r>
              <w:rPr>
                <w:sz w:val="20"/>
                <w:szCs w:val="20"/>
              </w:rPr>
              <w:t>Xác thực 2 yếu tố bắt buộc, token JWT TTL 30 phút</w:t>
            </w:r>
          </w:p>
        </w:tc>
      </w:tr>
      <w:tr w:rsidR="00F33F4C" w14:paraId="3C7297F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E1D7E70" w14:textId="77777777" w:rsidR="00F33F4C" w:rsidRDefault="00000000">
            <w:pPr>
              <w:jc w:val="center"/>
            </w:pPr>
            <w:r>
              <w:rPr>
                <w:b/>
                <w:bCs/>
                <w:sz w:val="20"/>
                <w:szCs w:val="20"/>
              </w:rPr>
              <w:t>L1</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C885EC9" w14:textId="77777777" w:rsidR="00F33F4C" w:rsidRDefault="00000000">
            <w:r>
              <w:rPr>
                <w:b/>
                <w:bCs/>
                <w:sz w:val="20"/>
                <w:szCs w:val="20"/>
              </w:rPr>
              <w:t>API Gateway – Coarse RBAC</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6A92587" w14:textId="77777777" w:rsidR="00F33F4C" w:rsidRDefault="00000000">
            <w:r>
              <w:rPr>
                <w:sz w:val="20"/>
                <w:szCs w:val="20"/>
              </w:rPr>
              <w:t>Kong Gateway với JWT plugin</w:t>
            </w:r>
          </w:p>
        </w:tc>
        <w:tc>
          <w:tcPr>
            <w:tcW w:w="2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2118415" w14:textId="77777777" w:rsidR="00F33F4C" w:rsidRDefault="00000000">
            <w:r>
              <w:rPr>
                <w:sz w:val="20"/>
                <w:szCs w:val="20"/>
              </w:rPr>
              <w:t>R06 (Token abuse), R02 (API Bypass)</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50503E0" w14:textId="77777777" w:rsidR="00F33F4C" w:rsidRDefault="00000000">
            <w:r>
              <w:rPr>
                <w:sz w:val="20"/>
                <w:szCs w:val="20"/>
              </w:rPr>
              <w:t>Role check tại gateway, rate limit per user</w:t>
            </w:r>
          </w:p>
        </w:tc>
      </w:tr>
      <w:tr w:rsidR="00F33F4C" w14:paraId="04E31C6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BE427" w14:textId="77777777" w:rsidR="00F33F4C" w:rsidRDefault="00000000">
            <w:pPr>
              <w:jc w:val="center"/>
            </w:pPr>
            <w:r>
              <w:rPr>
                <w:b/>
                <w:bCs/>
                <w:sz w:val="20"/>
                <w:szCs w:val="20"/>
              </w:rPr>
              <w:t>L2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C5959" w14:textId="77777777" w:rsidR="00F33F4C" w:rsidRDefault="00000000">
            <w:r>
              <w:rPr>
                <w:b/>
                <w:bCs/>
                <w:sz w:val="20"/>
                <w:szCs w:val="20"/>
              </w:rPr>
              <w:t>ABAC tại Business Logic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C997B" w14:textId="77777777" w:rsidR="00F33F4C" w:rsidRDefault="00000000">
            <w:r>
              <w:rPr>
                <w:sz w:val="20"/>
                <w:szCs w:val="20"/>
              </w:rPr>
              <w:t>OPA (Open Policy Agent)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8B79D" w14:textId="77777777" w:rsidR="00F33F4C" w:rsidRDefault="00000000">
            <w:r>
              <w:rPr>
                <w:sz w:val="20"/>
                <w:szCs w:val="20"/>
              </w:rPr>
              <w:t>R01 (Insider Threat)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8B0CA" w14:textId="77777777" w:rsidR="00F33F4C" w:rsidRDefault="00000000">
            <w:r>
              <w:rPr>
                <w:sz w:val="20"/>
                <w:szCs w:val="20"/>
              </w:rPr>
              <w:t>Policy: RM chỉ xem KH phụ trách, trong giờ, từ IP nội bộ</w:t>
            </w:r>
          </w:p>
        </w:tc>
      </w:tr>
      <w:tr w:rsidR="00F33F4C" w14:paraId="153EF00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7C5B89F" w14:textId="77777777" w:rsidR="00F33F4C" w:rsidRDefault="00000000">
            <w:pPr>
              <w:jc w:val="center"/>
            </w:pPr>
            <w:r>
              <w:rPr>
                <w:b/>
                <w:bCs/>
                <w:sz w:val="20"/>
                <w:szCs w:val="20"/>
              </w:rPr>
              <w:t>L3</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7486263" w14:textId="77777777" w:rsidR="00F33F4C" w:rsidRDefault="00000000">
            <w:r>
              <w:rPr>
                <w:b/>
                <w:bCs/>
                <w:sz w:val="20"/>
                <w:szCs w:val="20"/>
              </w:rPr>
              <w:t>Row-Level Security (RLS)</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EF33366" w14:textId="77777777" w:rsidR="00F33F4C" w:rsidRDefault="00000000">
            <w:r>
              <w:rPr>
                <w:sz w:val="20"/>
                <w:szCs w:val="20"/>
              </w:rPr>
              <w:t>PostgreSQL RLS Policy</w:t>
            </w:r>
          </w:p>
        </w:tc>
        <w:tc>
          <w:tcPr>
            <w:tcW w:w="2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307BC2D" w14:textId="77777777" w:rsidR="00F33F4C" w:rsidRDefault="00000000">
            <w:r>
              <w:rPr>
                <w:sz w:val="20"/>
                <w:szCs w:val="20"/>
              </w:rPr>
              <w:t>R01 (Data leakage tại DB)</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ACAE84F" w14:textId="77777777" w:rsidR="00F33F4C" w:rsidRDefault="00000000">
            <w:r>
              <w:rPr>
                <w:sz w:val="20"/>
                <w:szCs w:val="20"/>
              </w:rPr>
              <w:t>SQL policy tự động lọc dữ liệu theo context user</w:t>
            </w:r>
          </w:p>
        </w:tc>
      </w:tr>
      <w:tr w:rsidR="00F33F4C" w14:paraId="315DDC1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9E68D" w14:textId="77777777" w:rsidR="00F33F4C" w:rsidRDefault="00000000">
            <w:pPr>
              <w:jc w:val="center"/>
            </w:pPr>
            <w:r>
              <w:rPr>
                <w:b/>
                <w:bCs/>
                <w:sz w:val="20"/>
                <w:szCs w:val="20"/>
              </w:rPr>
              <w:t>L3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E6BB2" w14:textId="77777777" w:rsidR="00F33F4C" w:rsidRDefault="00000000">
            <w:r>
              <w:rPr>
                <w:b/>
                <w:bCs/>
                <w:sz w:val="20"/>
                <w:szCs w:val="20"/>
              </w:rPr>
              <w:t>Database Audit Vault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62F2E" w14:textId="77777777" w:rsidR="00F33F4C" w:rsidRDefault="00000000">
            <w:r>
              <w:rPr>
                <w:sz w:val="20"/>
                <w:szCs w:val="20"/>
              </w:rPr>
              <w:t>Oracle Audit Vault / pgAudit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CD54C" w14:textId="77777777" w:rsidR="00F33F4C" w:rsidRDefault="00000000">
            <w:r>
              <w:rPr>
                <w:sz w:val="20"/>
                <w:szCs w:val="20"/>
              </w:rPr>
              <w:t>R01 (Insider Threat audit)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F996F" w14:textId="77777777" w:rsidR="00F33F4C" w:rsidRDefault="00000000">
            <w:r>
              <w:rPr>
                <w:sz w:val="20"/>
                <w:szCs w:val="20"/>
              </w:rPr>
              <w:t>Ghi toàn bộ SELECT/UPDATE nhạy cảm vào audit log WORM</w:t>
            </w:r>
          </w:p>
        </w:tc>
      </w:tr>
    </w:tbl>
    <w:p w14:paraId="78D2257E" w14:textId="77777777" w:rsidR="00F33F4C" w:rsidRDefault="00F33F4C">
      <w:pPr>
        <w:spacing w:before="60" w:after="60"/>
      </w:pPr>
    </w:p>
    <w:p w14:paraId="30F539C3" w14:textId="77777777" w:rsidR="00F33F4C" w:rsidRDefault="00000000">
      <w:pPr>
        <w:pStyle w:val="Heading2"/>
      </w:pPr>
      <w:bookmarkStart w:id="40" w:name="_Toc231805559"/>
      <w:r>
        <w:t>3.4. Phòng chống rủi ro hệ thống phân tán</w:t>
      </w:r>
      <w:bookmarkEnd w:id="40"/>
    </w:p>
    <w:p w14:paraId="4AB5CDF9" w14:textId="77777777" w:rsidR="00F33F4C" w:rsidRDefault="00F33F4C">
      <w:pPr>
        <w:spacing w:before="60" w:after="60"/>
      </w:pPr>
    </w:p>
    <w:p w14:paraId="3BABA505" w14:textId="77777777" w:rsidR="00F33F4C" w:rsidRDefault="00000000">
      <w:pPr>
        <w:pStyle w:val="Heading3"/>
      </w:pPr>
      <w:bookmarkStart w:id="41" w:name="_Toc231805560"/>
      <w:r>
        <w:t>3.4.1. Circuit Breaker Pattern – Ngắt mạch chống lỗi dây chuyền</w:t>
      </w:r>
      <w:bookmarkEnd w:id="41"/>
    </w:p>
    <w:p w14:paraId="42E6894F" w14:textId="77777777" w:rsidR="00F33F4C" w:rsidRDefault="00000000">
      <w:pPr>
        <w:spacing w:before="80" w:after="80" w:line="360" w:lineRule="auto"/>
        <w:ind w:firstLine="720"/>
        <w:jc w:val="both"/>
      </w:pPr>
      <w:r>
        <w:t xml:space="preserve">Để giải quyết triệt để rủi ro R03 (Cascading Failures từ Core Banking Legacy), kiến trúc đề xuất áp dụng </w:t>
      </w:r>
      <w:r>
        <w:rPr>
          <w:b/>
          <w:bCs/>
        </w:rPr>
        <w:t>Circuit Breaker Pattern</w:t>
      </w:r>
      <w:r>
        <w:t xml:space="preserve"> – một design pattern trong lập trình phân tán lấy cảm hứng từ cầu dao điện (circuit breaker) trong kỹ thuật điện. Ý tưởng cốt lõi là: thay vì để các microservice liên tục gọi một service đang lỗi (gây ra việc hàng nghìn request chờ timeout và chiếm giữ tài nguyên), Circuit Breaker sẽ </w:t>
      </w:r>
      <w:r>
        <w:rPr>
          <w:b/>
          <w:bCs/>
        </w:rPr>
        <w:t>"ngắt mạch" tạm thời</w:t>
      </w:r>
      <w:r>
        <w:t xml:space="preserve"> – trả về lỗi ngay lập tức mà không cần chờ timeout – cho đến khi service đích hồi phục.</w:t>
      </w:r>
    </w:p>
    <w:p w14:paraId="212E6308" w14:textId="77777777" w:rsidR="00F33F4C" w:rsidRDefault="00F33F4C">
      <w:pPr>
        <w:spacing w:before="60" w:after="60"/>
      </w:pPr>
    </w:p>
    <w:p w14:paraId="0B9A00C0" w14:textId="77777777" w:rsidR="00F33F4C" w:rsidRDefault="00000000">
      <w:pPr>
        <w:spacing w:before="80" w:after="80" w:line="360" w:lineRule="auto"/>
        <w:ind w:firstLine="720"/>
        <w:jc w:val="both"/>
      </w:pPr>
      <w:r>
        <w:t>Circuit Breaker hoạt động theo ba trạng thái:</w:t>
      </w:r>
    </w:p>
    <w:p w14:paraId="2E1B8D3C" w14:textId="77777777" w:rsidR="00F33F4C" w:rsidRDefault="00F33F4C">
      <w:pPr>
        <w:spacing w:before="60" w:after="60"/>
      </w:pPr>
    </w:p>
    <w:p w14:paraId="7205F536" w14:textId="77777777" w:rsidR="00F33F4C" w:rsidRDefault="00000000">
      <w:pPr>
        <w:spacing w:before="80" w:after="80" w:line="360" w:lineRule="auto"/>
        <w:jc w:val="both"/>
      </w:pPr>
      <w:r>
        <w:rPr>
          <w:b/>
          <w:bCs/>
        </w:rPr>
        <w:t>CLOSED (Đóng – Hoạt động bình thường):</w:t>
      </w:r>
      <w:r>
        <w:t xml:space="preserve"> Các request được chuyển tiếp bình thường đến service đích. Circuit Breaker theo dõi tỷ lệ lỗi (error rate). Nếu tỷ lệ lỗi vượt ngưỡng cấu hình (ví dụ: &gt;50% trong 60 giây), chuyển sang trạng thái OPEN.</w:t>
      </w:r>
    </w:p>
    <w:p w14:paraId="699CFE38" w14:textId="77777777" w:rsidR="00F33F4C" w:rsidRDefault="00F33F4C">
      <w:pPr>
        <w:spacing w:before="60" w:after="60"/>
      </w:pPr>
    </w:p>
    <w:p w14:paraId="46D18FDF" w14:textId="77777777" w:rsidR="00F33F4C" w:rsidRDefault="00000000">
      <w:pPr>
        <w:spacing w:before="80" w:after="80" w:line="360" w:lineRule="auto"/>
        <w:jc w:val="both"/>
      </w:pPr>
      <w:r>
        <w:rPr>
          <w:b/>
          <w:bCs/>
        </w:rPr>
        <w:t>OPEN (Mở – Ngắt mạch):</w:t>
      </w:r>
      <w:r>
        <w:t xml:space="preserve"> Mọi request đến service đích bị từ chối ngay lập tức với lỗi định sẵn (ví dụ: trả về dữ liệu cache cũ hoặc thông báo "Dịch vụ tạm thời không khả dụng"). Không có request nào được gửi đến service đích, ngăn chặn overload thêm. Sau một khoảng thời gian timeout (ví dụ: 30 giây), chuyển sang HALF-OPEN.</w:t>
      </w:r>
    </w:p>
    <w:p w14:paraId="70893C92" w14:textId="77777777" w:rsidR="00F33F4C" w:rsidRDefault="00F33F4C">
      <w:pPr>
        <w:spacing w:before="60" w:after="60"/>
      </w:pPr>
    </w:p>
    <w:p w14:paraId="5BE58FB8" w14:textId="77777777" w:rsidR="00F33F4C" w:rsidRDefault="00000000">
      <w:pPr>
        <w:spacing w:before="80" w:after="80" w:line="360" w:lineRule="auto"/>
        <w:jc w:val="both"/>
      </w:pPr>
      <w:r>
        <w:rPr>
          <w:b/>
          <w:bCs/>
        </w:rPr>
        <w:t>HALF-OPEN (Nửa mở – Thử nghiệm phục hồi):</w:t>
      </w:r>
      <w:r>
        <w:t xml:space="preserve"> Cho phép một số lượng nhỏ request thử tiếp cận service đích. Nếu thành công, chuyển về CLOSED. Nếu vẫn lỗi, quay lại OPEN. Thư viện </w:t>
      </w:r>
      <w:r>
        <w:rPr>
          <w:b/>
          <w:bCs/>
        </w:rPr>
        <w:t>Resilience4j</w:t>
      </w:r>
      <w:r>
        <w:t xml:space="preserve"> (cho Java/Spring Boot) hoặc </w:t>
      </w:r>
      <w:r>
        <w:rPr>
          <w:b/>
          <w:bCs/>
        </w:rPr>
        <w:t>Hystrix</w:t>
      </w:r>
      <w:r>
        <w:t xml:space="preserve"> (Netflix OSS) là các lựa chọn triển khai Circuit Breaker phổ biến trong hệ sinh thái Kubernetes/OpenShift.</w:t>
      </w:r>
    </w:p>
    <w:p w14:paraId="10C7683A" w14:textId="77777777" w:rsidR="00F33F4C" w:rsidRDefault="00F33F4C">
      <w:pPr>
        <w:spacing w:before="60" w:after="60"/>
      </w:pPr>
    </w:p>
    <w:p w14:paraId="4CF63F81" w14:textId="77777777" w:rsidR="00F33F4C" w:rsidRDefault="00000000">
      <w:pPr>
        <w:spacing w:before="80" w:after="80" w:line="360" w:lineRule="auto"/>
        <w:ind w:firstLine="720"/>
        <w:jc w:val="both"/>
      </w:pPr>
      <w:r>
        <w:t xml:space="preserve">Trong trường hợp kết nối đến Core Banking bị ngắt, CRM 1.0 sẽ </w:t>
      </w:r>
      <w:r>
        <w:rPr>
          <w:b/>
          <w:bCs/>
        </w:rPr>
        <w:t>không sụp đổ hoàn toàn</w:t>
      </w:r>
      <w:r>
        <w:t xml:space="preserve"> mà chuyển sang chế độ </w:t>
      </w:r>
      <w:r>
        <w:rPr>
          <w:b/>
          <w:bCs/>
        </w:rPr>
        <w:t>Degraded Mode</w:t>
      </w:r>
      <w:r>
        <w:t>: các chức năng không phụ thuộc Core Banking (tìm kiếm thông tin KH đã có trong CSDL CRM, cập nhật metadata, ghi chú tương tác) vẫn hoạt động bình thường, trong khi các chức năng cần dữ liệu real-time từ Core Banking hiển thị thông báo rõ ràng cho người dùng.</w:t>
      </w:r>
    </w:p>
    <w:p w14:paraId="1DEF07D0" w14:textId="77777777" w:rsidR="00F33F4C" w:rsidRDefault="00F33F4C">
      <w:pPr>
        <w:spacing w:before="60" w:after="60"/>
      </w:pPr>
    </w:p>
    <w:p w14:paraId="760B8921" w14:textId="77777777" w:rsidR="00F33F4C" w:rsidRDefault="00000000">
      <w:pPr>
        <w:pStyle w:val="Heading3"/>
      </w:pPr>
      <w:bookmarkStart w:id="42" w:name="_Toc231805561"/>
      <w:r>
        <w:t>3.4.2. Saga Pattern – Đảm bảo toàn vẹn giao dịch phân tán</w:t>
      </w:r>
      <w:bookmarkEnd w:id="42"/>
    </w:p>
    <w:p w14:paraId="3398BDA3" w14:textId="77777777" w:rsidR="00F33F4C" w:rsidRDefault="00000000">
      <w:pPr>
        <w:spacing w:before="80" w:after="80" w:line="360" w:lineRule="auto"/>
        <w:ind w:firstLine="720"/>
        <w:jc w:val="both"/>
      </w:pPr>
      <w:r>
        <w:t xml:space="preserve">Để giải quyết rủi ro R07 (không nhất quán dữ liệu phân tán), kiến trúc đề xuất áp dụng </w:t>
      </w:r>
      <w:r>
        <w:rPr>
          <w:b/>
          <w:bCs/>
        </w:rPr>
        <w:t>Saga Pattern</w:t>
      </w:r>
      <w:r>
        <w:t xml:space="preserve"> cho tất cả các nghiệp vụ đòi hỏi cập nhật dữ liệu trên nhiều microservices cùng lúc. Saga Pattern là giải pháp thay thế cho giao thức 2PC (Two-Phase Commit) vốn không phù hợp với kiến trúc Microservices do gây ra blocking và phụ thuộc chặt chẽ giữa các service.</w:t>
      </w:r>
    </w:p>
    <w:p w14:paraId="05AFD96E" w14:textId="77777777" w:rsidR="00F33F4C" w:rsidRDefault="00F33F4C">
      <w:pPr>
        <w:spacing w:before="60" w:after="60"/>
      </w:pPr>
    </w:p>
    <w:p w14:paraId="463501D0" w14:textId="77777777" w:rsidR="00F33F4C" w:rsidRDefault="00000000">
      <w:pPr>
        <w:spacing w:before="80" w:after="80" w:line="360" w:lineRule="auto"/>
        <w:ind w:firstLine="720"/>
        <w:jc w:val="both"/>
      </w:pPr>
      <w:r>
        <w:lastRenderedPageBreak/>
        <w:t xml:space="preserve">Trong Saga Pattern theo kiểu </w:t>
      </w:r>
      <w:r>
        <w:rPr>
          <w:b/>
          <w:bCs/>
        </w:rPr>
        <w:t>Choreography-based</w:t>
      </w:r>
      <w:r>
        <w:t xml:space="preserve"> (phù hợp với CRM 1.0 đã sử dụng Kafka): mỗi microservice thực hiện giao dịch cục bộ của mình và phát một </w:t>
      </w:r>
      <w:r>
        <w:rPr>
          <w:b/>
          <w:bCs/>
        </w:rPr>
        <w:t>domain event</w:t>
      </w:r>
      <w:r>
        <w:t xml:space="preserve"> lên Kafka topic. Các microservice khác lắng nghe event và thực hiện giao dịch của mình tiếp theo. Quan trọng hơn, </w:t>
      </w:r>
      <w:r>
        <w:rPr>
          <w:b/>
          <w:bCs/>
        </w:rPr>
        <w:t>mỗi bước trong Saga phải có một giao dịch đền bù (Compensating Transaction)</w:t>
      </w:r>
      <w:r>
        <w:t xml:space="preserve"> tương ứng: nếu bất kỳ bước nào thất bại, hệ thống tự động phát compensating transactions để hoàn tác các bước trước đó, đưa hệ thống về trạng thái nhất quán ban đầu. Để đảm bảo </w:t>
      </w:r>
      <w:r>
        <w:rPr>
          <w:b/>
          <w:bCs/>
        </w:rPr>
        <w:t>Exactly-Once Delivery</w:t>
      </w:r>
      <w:r>
        <w:t xml:space="preserve"> trên Kafka (tránh duplicate events gây ra cập nhật trùng lặp), cần bật </w:t>
      </w:r>
      <w:r>
        <w:rPr>
          <w:b/>
          <w:bCs/>
        </w:rPr>
        <w:t>Kafka Transactions (Idempotent Producer + Transactional API)</w:t>
      </w:r>
      <w:r>
        <w:t>.</w:t>
      </w:r>
    </w:p>
    <w:p w14:paraId="7A9372E2" w14:textId="77777777" w:rsidR="00F33F4C" w:rsidRDefault="00F33F4C">
      <w:pPr>
        <w:spacing w:before="60" w:after="60"/>
      </w:pPr>
    </w:p>
    <w:p w14:paraId="05AB3EA4" w14:textId="77777777" w:rsidR="00F33F4C" w:rsidRDefault="00000000">
      <w:pPr>
        <w:spacing w:before="200" w:after="80"/>
        <w:jc w:val="center"/>
      </w:pPr>
      <w:r>
        <w:rPr>
          <w:b/>
          <w:bCs/>
          <w:i/>
          <w:iCs/>
          <w:sz w:val="22"/>
          <w:szCs w:val="22"/>
        </w:rPr>
        <w:t>Bảng 3.4: Tổng hợp giải pháp – Ánh xạ trực tiếp tới rủi ro đã nhận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985"/>
        <w:gridCol w:w="3025"/>
        <w:gridCol w:w="1889"/>
        <w:gridCol w:w="1876"/>
      </w:tblGrid>
      <w:tr w:rsidR="00F33F4C" w14:paraId="175DA3F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8EDAB2" w14:textId="77777777" w:rsidR="00F33F4C" w:rsidRDefault="00000000">
            <w:pPr>
              <w:jc w:val="center"/>
            </w:pPr>
            <w:r>
              <w:rPr>
                <w:b/>
                <w:bCs/>
                <w:color w:val="FFFFFF"/>
                <w:sz w:val="20"/>
                <w:szCs w:val="20"/>
              </w:rPr>
              <w:t>Rủi ro</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688C39" w14:textId="77777777" w:rsidR="00F33F4C" w:rsidRDefault="00000000">
            <w:pPr>
              <w:jc w:val="center"/>
            </w:pPr>
            <w:r>
              <w:rPr>
                <w:b/>
                <w:bCs/>
                <w:color w:val="FFFFFF"/>
                <w:sz w:val="20"/>
                <w:szCs w:val="20"/>
              </w:rPr>
              <w:t>Tên rủi ro</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D82AF7" w14:textId="77777777" w:rsidR="00F33F4C" w:rsidRDefault="00000000">
            <w:pPr>
              <w:jc w:val="center"/>
            </w:pPr>
            <w:r>
              <w:rPr>
                <w:b/>
                <w:bCs/>
                <w:color w:val="FFFFFF"/>
                <w:sz w:val="20"/>
                <w:szCs w:val="20"/>
              </w:rPr>
              <w:t>Giải pháp kỹ thuật đề xuất</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F531C7" w14:textId="77777777" w:rsidR="00F33F4C" w:rsidRDefault="00000000">
            <w:pPr>
              <w:jc w:val="center"/>
            </w:pPr>
            <w:r>
              <w:rPr>
                <w:b/>
                <w:bCs/>
                <w:color w:val="FFFFFF"/>
                <w:sz w:val="20"/>
                <w:szCs w:val="20"/>
              </w:rPr>
              <w:t>Chương/Mục</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837649" w14:textId="77777777" w:rsidR="00F33F4C" w:rsidRDefault="00000000">
            <w:pPr>
              <w:jc w:val="center"/>
            </w:pPr>
            <w:r>
              <w:rPr>
                <w:b/>
                <w:bCs/>
                <w:color w:val="FFFFFF"/>
                <w:sz w:val="20"/>
                <w:szCs w:val="20"/>
              </w:rPr>
              <w:t>Mức giảm thiểu</w:t>
            </w:r>
          </w:p>
        </w:tc>
      </w:tr>
      <w:tr w:rsidR="00F33F4C" w14:paraId="76C6F01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70AB8" w14:textId="77777777" w:rsidR="00F33F4C" w:rsidRDefault="00000000">
            <w:pPr>
              <w:jc w:val="center"/>
            </w:pPr>
            <w:r>
              <w:rPr>
                <w:b/>
                <w:bCs/>
                <w:sz w:val="20"/>
                <w:szCs w:val="20"/>
              </w:rPr>
              <w:t>R01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3418F" w14:textId="77777777" w:rsidR="00F33F4C" w:rsidRDefault="00000000">
            <w:r>
              <w:rPr>
                <w:sz w:val="20"/>
                <w:szCs w:val="20"/>
              </w:rPr>
              <w:t>Lạm dụng quyền nội bộ</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6E96F" w14:textId="77777777" w:rsidR="00F33F4C" w:rsidRDefault="00000000">
            <w:r>
              <w:rPr>
                <w:sz w:val="20"/>
                <w:szCs w:val="20"/>
              </w:rPr>
              <w:t>ABAC (OPA) + RLS PostgreSQL + Audit Log WORM + Data Masking</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6230A" w14:textId="77777777" w:rsidR="00F33F4C" w:rsidRDefault="00000000">
            <w:pPr>
              <w:jc w:val="center"/>
            </w:pPr>
            <w:r>
              <w:rPr>
                <w:sz w:val="20"/>
                <w:szCs w:val="20"/>
              </w:rPr>
              <w:t>3.3.2, 3.2.3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AF6B2" w14:textId="77777777" w:rsidR="00F33F4C" w:rsidRDefault="00000000">
            <w:pPr>
              <w:jc w:val="center"/>
            </w:pPr>
            <w:r>
              <w:rPr>
                <w:b/>
                <w:bCs/>
                <w:sz w:val="20"/>
                <w:szCs w:val="20"/>
              </w:rPr>
              <w:t>Cao → Thấp</w:t>
            </w:r>
          </w:p>
        </w:tc>
      </w:tr>
      <w:tr w:rsidR="00F33F4C" w14:paraId="6E21381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8F6867D" w14:textId="77777777" w:rsidR="00F33F4C" w:rsidRDefault="00000000">
            <w:pPr>
              <w:jc w:val="center"/>
            </w:pPr>
            <w:r>
              <w:rPr>
                <w:b/>
                <w:bCs/>
                <w:sz w:val="20"/>
                <w:szCs w:val="20"/>
              </w:rPr>
              <w:t>R02</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492504A" w14:textId="77777777" w:rsidR="00F33F4C" w:rsidRDefault="00000000">
            <w:r>
              <w:rPr>
                <w:sz w:val="20"/>
                <w:szCs w:val="20"/>
              </w:rPr>
              <w:t>SQL/API Injection</w:t>
            </w:r>
          </w:p>
        </w:tc>
        <w:tc>
          <w:tcPr>
            <w:tcW w:w="30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C1EE96B" w14:textId="77777777" w:rsidR="00F33F4C" w:rsidRDefault="00000000">
            <w:r>
              <w:rPr>
                <w:sz w:val="20"/>
                <w:szCs w:val="20"/>
              </w:rPr>
              <w:t>WAF OWASP ruleset + Input Validation tại microservice + Parameterized Query</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8ED9319" w14:textId="77777777" w:rsidR="00F33F4C" w:rsidRDefault="00000000">
            <w:pPr>
              <w:jc w:val="center"/>
            </w:pPr>
            <w:r>
              <w:rPr>
                <w:sz w:val="20"/>
                <w:szCs w:val="20"/>
              </w:rPr>
              <w:t>3.1.1</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D310F35" w14:textId="77777777" w:rsidR="00F33F4C" w:rsidRDefault="00000000">
            <w:pPr>
              <w:jc w:val="center"/>
            </w:pPr>
            <w:r>
              <w:rPr>
                <w:b/>
                <w:bCs/>
                <w:sz w:val="20"/>
                <w:szCs w:val="20"/>
              </w:rPr>
              <w:t>Rất cao → Thấp</w:t>
            </w:r>
          </w:p>
        </w:tc>
      </w:tr>
      <w:tr w:rsidR="00F33F4C" w14:paraId="5B818C3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1FABD" w14:textId="77777777" w:rsidR="00F33F4C" w:rsidRDefault="00000000">
            <w:pPr>
              <w:jc w:val="center"/>
            </w:pPr>
            <w:r>
              <w:rPr>
                <w:b/>
                <w:bCs/>
                <w:sz w:val="20"/>
                <w:szCs w:val="20"/>
              </w:rPr>
              <w:t>R03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CEE77" w14:textId="77777777" w:rsidR="00F33F4C" w:rsidRDefault="00000000">
            <w:r>
              <w:rPr>
                <w:sz w:val="20"/>
                <w:szCs w:val="20"/>
              </w:rPr>
              <w:t>Cascading Failures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521D9" w14:textId="77777777" w:rsidR="00F33F4C" w:rsidRDefault="00000000">
            <w:r>
              <w:rPr>
                <w:sz w:val="20"/>
                <w:szCs w:val="20"/>
              </w:rPr>
              <w:t>Circuit Breaker (Resilience4j) + Degraded Mode + Timeout policy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05AC5" w14:textId="77777777" w:rsidR="00F33F4C" w:rsidRDefault="00000000">
            <w:pPr>
              <w:jc w:val="center"/>
            </w:pPr>
            <w:r>
              <w:rPr>
                <w:sz w:val="20"/>
                <w:szCs w:val="20"/>
              </w:rPr>
              <w:t>3.4.1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728B5" w14:textId="77777777" w:rsidR="00F33F4C" w:rsidRDefault="00000000">
            <w:pPr>
              <w:jc w:val="center"/>
            </w:pPr>
            <w:r>
              <w:rPr>
                <w:b/>
                <w:bCs/>
                <w:sz w:val="20"/>
                <w:szCs w:val="20"/>
              </w:rPr>
              <w:t>Rất cao → Trung bình</w:t>
            </w:r>
          </w:p>
        </w:tc>
      </w:tr>
      <w:tr w:rsidR="00F33F4C" w14:paraId="0E3EC60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3EDA388" w14:textId="77777777" w:rsidR="00F33F4C" w:rsidRDefault="00000000">
            <w:pPr>
              <w:jc w:val="center"/>
            </w:pPr>
            <w:r>
              <w:rPr>
                <w:b/>
                <w:bCs/>
                <w:sz w:val="20"/>
                <w:szCs w:val="20"/>
              </w:rPr>
              <w:t>R04</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EA741B2" w14:textId="77777777" w:rsidR="00F33F4C" w:rsidRDefault="00000000">
            <w:r>
              <w:rPr>
                <w:sz w:val="20"/>
                <w:szCs w:val="20"/>
              </w:rPr>
              <w:t>Lateral Movement (East-West)</w:t>
            </w:r>
          </w:p>
        </w:tc>
        <w:tc>
          <w:tcPr>
            <w:tcW w:w="30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190005D" w14:textId="77777777" w:rsidR="00F33F4C" w:rsidRDefault="00000000">
            <w:r>
              <w:rPr>
                <w:sz w:val="20"/>
                <w:szCs w:val="20"/>
              </w:rPr>
              <w:t>mTLS (Istio STRICT mode) + NetworkPolicy Default-Deny + Istio AuthzPolicy</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C6ABA30" w14:textId="77777777" w:rsidR="00F33F4C" w:rsidRDefault="00000000">
            <w:pPr>
              <w:jc w:val="center"/>
            </w:pPr>
            <w:r>
              <w:rPr>
                <w:sz w:val="20"/>
                <w:szCs w:val="20"/>
              </w:rPr>
              <w:t>3.1.2</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575AB71" w14:textId="77777777" w:rsidR="00F33F4C" w:rsidRDefault="00000000">
            <w:pPr>
              <w:jc w:val="center"/>
            </w:pPr>
            <w:r>
              <w:rPr>
                <w:b/>
                <w:bCs/>
                <w:sz w:val="20"/>
                <w:szCs w:val="20"/>
              </w:rPr>
              <w:t>Rất cao → Thấp</w:t>
            </w:r>
          </w:p>
        </w:tc>
      </w:tr>
      <w:tr w:rsidR="00F33F4C" w14:paraId="0531A7B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FA1F5" w14:textId="77777777" w:rsidR="00F33F4C" w:rsidRDefault="00000000">
            <w:pPr>
              <w:jc w:val="center"/>
            </w:pPr>
            <w:r>
              <w:rPr>
                <w:b/>
                <w:bCs/>
                <w:sz w:val="20"/>
                <w:szCs w:val="20"/>
              </w:rPr>
              <w:t>R05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4FC4F" w14:textId="77777777" w:rsidR="00F33F4C" w:rsidRDefault="00000000">
            <w:r>
              <w:rPr>
                <w:sz w:val="20"/>
                <w:szCs w:val="20"/>
              </w:rPr>
              <w:t>DDoS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04767" w14:textId="77777777" w:rsidR="00F33F4C" w:rsidRDefault="00000000">
            <w:r>
              <w:rPr>
                <w:sz w:val="20"/>
                <w:szCs w:val="20"/>
              </w:rPr>
              <w:t>Cloud DDoS Scrubbing + WAF Rate Limiting + CDN + Anycast routing</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0190E" w14:textId="77777777" w:rsidR="00F33F4C" w:rsidRDefault="00000000">
            <w:pPr>
              <w:jc w:val="center"/>
            </w:pPr>
            <w:r>
              <w:rPr>
                <w:sz w:val="20"/>
                <w:szCs w:val="20"/>
              </w:rPr>
              <w:t>3.1.1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DF15F" w14:textId="77777777" w:rsidR="00F33F4C" w:rsidRDefault="00000000">
            <w:pPr>
              <w:jc w:val="center"/>
            </w:pPr>
            <w:r>
              <w:rPr>
                <w:b/>
                <w:bCs/>
                <w:sz w:val="20"/>
                <w:szCs w:val="20"/>
              </w:rPr>
              <w:t>Rất cao → Trung bình</w:t>
            </w:r>
          </w:p>
        </w:tc>
      </w:tr>
      <w:tr w:rsidR="00F33F4C" w14:paraId="4340E7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CFB3DF1" w14:textId="77777777" w:rsidR="00F33F4C" w:rsidRDefault="00000000">
            <w:pPr>
              <w:jc w:val="center"/>
            </w:pPr>
            <w:r>
              <w:rPr>
                <w:b/>
                <w:bCs/>
                <w:sz w:val="20"/>
                <w:szCs w:val="20"/>
              </w:rPr>
              <w:t>R06</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D841E12" w14:textId="77777777" w:rsidR="00F33F4C" w:rsidRDefault="00000000">
            <w:r>
              <w:rPr>
                <w:sz w:val="20"/>
                <w:szCs w:val="20"/>
              </w:rPr>
              <w:t>JWT Token Abuse</w:t>
            </w:r>
          </w:p>
        </w:tc>
        <w:tc>
          <w:tcPr>
            <w:tcW w:w="30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825202" w14:textId="77777777" w:rsidR="00F33F4C" w:rsidRDefault="00000000">
            <w:r>
              <w:rPr>
                <w:sz w:val="20"/>
                <w:szCs w:val="20"/>
              </w:rPr>
              <w:t>JWT TTL 30 phút + Token Revocation List (Redis) + Certificate Pinning</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290FCC7" w14:textId="77777777" w:rsidR="00F33F4C" w:rsidRDefault="00000000">
            <w:pPr>
              <w:jc w:val="center"/>
            </w:pPr>
            <w:r>
              <w:rPr>
                <w:sz w:val="20"/>
                <w:szCs w:val="20"/>
              </w:rPr>
              <w:t>3.3.1</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F3E4744" w14:textId="77777777" w:rsidR="00F33F4C" w:rsidRDefault="00000000">
            <w:pPr>
              <w:jc w:val="center"/>
            </w:pPr>
            <w:r>
              <w:rPr>
                <w:b/>
                <w:bCs/>
                <w:sz w:val="20"/>
                <w:szCs w:val="20"/>
              </w:rPr>
              <w:t>Cao → Rất thấp</w:t>
            </w:r>
          </w:p>
        </w:tc>
      </w:tr>
      <w:tr w:rsidR="00F33F4C" w14:paraId="6ABBB8B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D477C" w14:textId="77777777" w:rsidR="00F33F4C" w:rsidRDefault="00000000">
            <w:pPr>
              <w:jc w:val="center"/>
            </w:pPr>
            <w:r>
              <w:rPr>
                <w:b/>
                <w:bCs/>
                <w:sz w:val="20"/>
                <w:szCs w:val="20"/>
              </w:rPr>
              <w:t>R07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C2D3A" w14:textId="77777777" w:rsidR="00F33F4C" w:rsidRDefault="00000000">
            <w:r>
              <w:rPr>
                <w:sz w:val="20"/>
                <w:szCs w:val="20"/>
              </w:rPr>
              <w:t>Data Inconsistency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FC0FD" w14:textId="77777777" w:rsidR="00F33F4C" w:rsidRDefault="00000000">
            <w:r>
              <w:rPr>
                <w:sz w:val="20"/>
                <w:szCs w:val="20"/>
              </w:rPr>
              <w:t>Saga Pattern + Kafka Transactions + Outbox Pattern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BAF94" w14:textId="77777777" w:rsidR="00F33F4C" w:rsidRDefault="00000000">
            <w:pPr>
              <w:jc w:val="center"/>
            </w:pPr>
            <w:r>
              <w:rPr>
                <w:sz w:val="20"/>
                <w:szCs w:val="20"/>
              </w:rPr>
              <w:t>3.4.2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BC2C3" w14:textId="77777777" w:rsidR="00F33F4C" w:rsidRDefault="00000000">
            <w:pPr>
              <w:jc w:val="center"/>
            </w:pPr>
            <w:r>
              <w:rPr>
                <w:b/>
                <w:bCs/>
                <w:sz w:val="20"/>
                <w:szCs w:val="20"/>
              </w:rPr>
              <w:t>Cao → Thấp</w:t>
            </w:r>
          </w:p>
        </w:tc>
      </w:tr>
      <w:tr w:rsidR="00F33F4C" w14:paraId="34E6C2F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EAAF4EA" w14:textId="77777777" w:rsidR="00F33F4C" w:rsidRDefault="00000000">
            <w:pPr>
              <w:jc w:val="center"/>
            </w:pPr>
            <w:r>
              <w:rPr>
                <w:b/>
                <w:bCs/>
                <w:sz w:val="20"/>
                <w:szCs w:val="20"/>
              </w:rPr>
              <w:t>R08</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F828F12" w14:textId="77777777" w:rsidR="00F33F4C" w:rsidRDefault="00000000">
            <w:r>
              <w:rPr>
                <w:sz w:val="20"/>
                <w:szCs w:val="20"/>
              </w:rPr>
              <w:t>Supply Chain Attack</w:t>
            </w:r>
          </w:p>
        </w:tc>
        <w:tc>
          <w:tcPr>
            <w:tcW w:w="30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EB78C1F" w14:textId="77777777" w:rsidR="00F33F4C" w:rsidRDefault="00000000">
            <w:r>
              <w:rPr>
                <w:sz w:val="20"/>
                <w:szCs w:val="20"/>
              </w:rPr>
              <w:t>Container Image Scanning (Trivy/Clair) trong CI/CD + Image signing (Cosign)</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28727ED" w14:textId="77777777" w:rsidR="00F33F4C" w:rsidRDefault="00000000">
            <w:pPr>
              <w:jc w:val="center"/>
            </w:pPr>
            <w:r>
              <w:rPr>
                <w:sz w:val="20"/>
                <w:szCs w:val="20"/>
              </w:rPr>
              <w:t>3.1.1</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6137E73" w14:textId="77777777" w:rsidR="00F33F4C" w:rsidRDefault="00000000">
            <w:pPr>
              <w:jc w:val="center"/>
            </w:pPr>
            <w:r>
              <w:rPr>
                <w:b/>
                <w:bCs/>
                <w:sz w:val="20"/>
                <w:szCs w:val="20"/>
              </w:rPr>
              <w:t>Cao → Thấp</w:t>
            </w:r>
          </w:p>
        </w:tc>
      </w:tr>
      <w:tr w:rsidR="00F33F4C" w14:paraId="3C39E7D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2589F" w14:textId="77777777" w:rsidR="00F33F4C" w:rsidRDefault="00000000">
            <w:pPr>
              <w:jc w:val="center"/>
            </w:pPr>
            <w:r>
              <w:rPr>
                <w:b/>
                <w:bCs/>
                <w:sz w:val="20"/>
                <w:szCs w:val="20"/>
              </w:rPr>
              <w:t>R09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E8BE7" w14:textId="77777777" w:rsidR="00F33F4C" w:rsidRDefault="00000000">
            <w:r>
              <w:rPr>
                <w:sz w:val="20"/>
                <w:szCs w:val="20"/>
              </w:rPr>
              <w:t>Shoulder Surfing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9E2F9" w14:textId="77777777" w:rsidR="00F33F4C" w:rsidRDefault="00000000">
            <w:r>
              <w:rPr>
                <w:sz w:val="20"/>
                <w:szCs w:val="20"/>
              </w:rPr>
              <w:t>Data Masking động trên NextJS UI + Screen Lock Policy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5644A" w14:textId="77777777" w:rsidR="00F33F4C" w:rsidRDefault="00000000">
            <w:pPr>
              <w:jc w:val="center"/>
            </w:pPr>
            <w:r>
              <w:rPr>
                <w:sz w:val="20"/>
                <w:szCs w:val="20"/>
              </w:rPr>
              <w:t>3.2.3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5520F" w14:textId="77777777" w:rsidR="00F33F4C" w:rsidRDefault="00000000">
            <w:pPr>
              <w:jc w:val="center"/>
            </w:pPr>
            <w:r>
              <w:rPr>
                <w:b/>
                <w:bCs/>
                <w:sz w:val="20"/>
                <w:szCs w:val="20"/>
              </w:rPr>
              <w:t>TB → Rất thấp</w:t>
            </w:r>
          </w:p>
        </w:tc>
      </w:tr>
      <w:tr w:rsidR="00F33F4C" w14:paraId="778A23E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480B7AB" w14:textId="77777777" w:rsidR="00F33F4C" w:rsidRDefault="00000000">
            <w:pPr>
              <w:jc w:val="center"/>
            </w:pPr>
            <w:r>
              <w:rPr>
                <w:b/>
                <w:bCs/>
                <w:sz w:val="20"/>
                <w:szCs w:val="20"/>
              </w:rPr>
              <w:t>R10</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912DF4F" w14:textId="77777777" w:rsidR="00F33F4C" w:rsidRDefault="00000000">
            <w:r>
              <w:rPr>
                <w:sz w:val="20"/>
                <w:szCs w:val="20"/>
              </w:rPr>
              <w:t>Phishing credentials</w:t>
            </w:r>
          </w:p>
        </w:tc>
        <w:tc>
          <w:tcPr>
            <w:tcW w:w="30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40D986A" w14:textId="77777777" w:rsidR="00F33F4C" w:rsidRDefault="00000000">
            <w:r>
              <w:rPr>
                <w:sz w:val="20"/>
                <w:szCs w:val="20"/>
              </w:rPr>
              <w:t>SSO + MFA bắt buộc (TOTP) + Security Awareness Training</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89CF59F" w14:textId="77777777" w:rsidR="00F33F4C" w:rsidRDefault="00000000">
            <w:pPr>
              <w:jc w:val="center"/>
            </w:pPr>
            <w:r>
              <w:rPr>
                <w:sz w:val="20"/>
                <w:szCs w:val="20"/>
              </w:rPr>
              <w:t>3.3.1</w:t>
            </w:r>
          </w:p>
        </w:tc>
        <w:tc>
          <w:tcPr>
            <w:tcW w:w="19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887A9CF" w14:textId="77777777" w:rsidR="00F33F4C" w:rsidRDefault="00000000">
            <w:pPr>
              <w:jc w:val="center"/>
            </w:pPr>
            <w:r>
              <w:rPr>
                <w:b/>
                <w:bCs/>
                <w:sz w:val="20"/>
                <w:szCs w:val="20"/>
              </w:rPr>
              <w:t>Cao → Thấp</w:t>
            </w:r>
          </w:p>
        </w:tc>
      </w:tr>
    </w:tbl>
    <w:p w14:paraId="098FDCCA" w14:textId="77777777" w:rsidR="00F33F4C" w:rsidRDefault="00F33F4C">
      <w:pPr>
        <w:spacing w:before="60" w:after="60"/>
      </w:pPr>
    </w:p>
    <w:p w14:paraId="6F15E7B4" w14:textId="77777777" w:rsidR="00F33F4C" w:rsidRDefault="00000000">
      <w:pPr>
        <w:spacing w:before="300" w:after="120"/>
      </w:pPr>
      <w:r>
        <w:rPr>
          <w:b/>
          <w:bCs/>
          <w:color w:val="1F3864"/>
          <w:sz w:val="28"/>
          <w:szCs w:val="28"/>
        </w:rPr>
        <w:t>Tóm tắt Chương 3</w:t>
      </w:r>
    </w:p>
    <w:p w14:paraId="3666D8AE" w14:textId="77777777" w:rsidR="00F33F4C" w:rsidRDefault="00000000">
      <w:pPr>
        <w:spacing w:before="80" w:after="80" w:line="360" w:lineRule="auto"/>
        <w:ind w:firstLine="720"/>
        <w:jc w:val="both"/>
      </w:pPr>
      <w:r>
        <w:lastRenderedPageBreak/>
        <w:t>Chương 3 đã đề xuất một kiến trúc bảo mật đa lớp toàn diện, có truy xuất nguồn gốc rõ ràng từ từng rủi ro đã nhận diện trong Chương 2 đến từng giải pháp kỹ thuật cụ thể. Kiến trúc phòng vệ 3-Tier (DMZ – Application Zone – Database Zone) kết hợp mTLS nội bộ đảm bảo không có luồng tấn công nào, dù từ ngoài vào hay từ trong ra, có thể tiếp cận tài sản dữ liệu mà không qua ít nhất hai lớp kiểm soát. Chiến lược mã hóa đa tầng (disk → TDE → application-level) cùng với Data Masking UI bảo vệ tính bí mật ở mọi trạng thái của dữ liệu. Mô hình RBAC kết hợp ABAC ba lớp và JWT TTL ngắn giải quyết bài toán khó nhất – ngăn chặn lạm dụng quyền hạn nội bộ. Circuit Breaker và Saga Pattern giải quyết các rủi ro đặc thù của kiến trúc Microservices. Tổng thể, các giải pháp này khi triển khai đồng bộ sẽ đưa mức rủi ro tổng hợp của hệ thống CRM 1.0 từ mức "Rất cao" (điểm trung bình 14/25) xuống mức "Trung bình – Thấp" (điểm mục tiêu ≤ 6/25) theo ma trận rủi ro.</w:t>
      </w:r>
    </w:p>
    <w:p w14:paraId="22936175" w14:textId="77777777" w:rsidR="00F33F4C" w:rsidRDefault="00F33F4C">
      <w:pPr>
        <w:spacing w:before="60" w:after="60"/>
      </w:pPr>
    </w:p>
    <w:p w14:paraId="0B0E7B9B" w14:textId="77777777" w:rsidR="00F33F4C" w:rsidRDefault="00000000">
      <w:r>
        <w:br w:type="page"/>
      </w:r>
    </w:p>
    <w:p w14:paraId="45A8A254" w14:textId="77777777" w:rsidR="00F33F4C" w:rsidRDefault="00000000">
      <w:pPr>
        <w:pStyle w:val="Heading1"/>
      </w:pPr>
      <w:bookmarkStart w:id="43" w:name="_Toc231805562"/>
      <w:r>
        <w:lastRenderedPageBreak/>
        <w:t>CHƯƠNG 4: XÂY DỰNG CHÍNH SÁCH QUẢN LÝ, TUÂN THỦ VÀ ĐẠO ĐỨC AN TOÀN THÔNG TIN</w:t>
      </w:r>
      <w:bookmarkEnd w:id="43"/>
    </w:p>
    <w:p w14:paraId="7168531E" w14:textId="77777777" w:rsidR="00F33F4C" w:rsidRDefault="00F33F4C">
      <w:pPr>
        <w:spacing w:before="60" w:after="60"/>
      </w:pPr>
    </w:p>
    <w:p w14:paraId="4A49A799" w14:textId="77777777" w:rsidR="00F33F4C" w:rsidRDefault="00000000">
      <w:pPr>
        <w:spacing w:before="80" w:after="80" w:line="360" w:lineRule="auto"/>
        <w:ind w:firstLine="720"/>
        <w:jc w:val="both"/>
      </w:pPr>
      <w:r>
        <w:t xml:space="preserve">Các giải pháp kỹ thuật được đề xuất trong Chương 3, dù tinh vi đến đâu, cũng chỉ là một trong ba trụ cột của kiến trúc bảo mật toàn diện theo mô hình </w:t>
      </w:r>
      <w:r>
        <w:rPr>
          <w:b/>
          <w:bCs/>
        </w:rPr>
        <w:t>People – Process – Technology</w:t>
      </w:r>
      <w:r>
        <w:t xml:space="preserve">. Một hệ thống với tường lửa thế hệ mới và mã hóa mạnh nhất vẫn có thể bị phá vỡ bởi một nhân viên thiếu ý thức bảo mật, một quy trình quản lý thay đổi lỏng lẻo, hoặc sự tuân thủ pháp luật không đầy đủ. Chương 4 tập trung vào hai trụ cột còn lại: </w:t>
      </w:r>
      <w:r>
        <w:rPr>
          <w:b/>
          <w:bCs/>
        </w:rPr>
        <w:t>Quy trình (Process)</w:t>
      </w:r>
      <w:r>
        <w:t xml:space="preserve"> thông qua ISMS và DevSecOps, và </w:t>
      </w:r>
      <w:r>
        <w:rPr>
          <w:b/>
          <w:bCs/>
        </w:rPr>
        <w:t>Con người (People)</w:t>
      </w:r>
      <w:r>
        <w:t xml:space="preserve"> thông qua quản trị, đạo đức và đào tạo.</w:t>
      </w:r>
    </w:p>
    <w:p w14:paraId="06AF829C" w14:textId="77777777" w:rsidR="00F33F4C" w:rsidRDefault="00F33F4C">
      <w:pPr>
        <w:spacing w:before="60" w:after="60"/>
      </w:pPr>
    </w:p>
    <w:p w14:paraId="16324EFA" w14:textId="77777777" w:rsidR="00F33F4C" w:rsidRDefault="00000000">
      <w:pPr>
        <w:pStyle w:val="Heading2"/>
      </w:pPr>
      <w:bookmarkStart w:id="44" w:name="_Toc231805563"/>
      <w:r>
        <w:t>4.1. Hệ thống Quản lý An toàn thông tin (ISMS) theo chuẩn ISO/IEC 27001</w:t>
      </w:r>
      <w:bookmarkEnd w:id="44"/>
    </w:p>
    <w:p w14:paraId="230C780E" w14:textId="77777777" w:rsidR="00F33F4C" w:rsidRDefault="00F33F4C">
      <w:pPr>
        <w:spacing w:before="60" w:after="60"/>
      </w:pPr>
    </w:p>
    <w:p w14:paraId="30668382" w14:textId="77777777" w:rsidR="00F33F4C" w:rsidRDefault="00000000">
      <w:pPr>
        <w:pStyle w:val="Heading3"/>
      </w:pPr>
      <w:bookmarkStart w:id="45" w:name="_Toc231805564"/>
      <w:r>
        <w:t>4.1.1. Chu trình PDCA – Khung quản lý ATTT liên tục</w:t>
      </w:r>
      <w:bookmarkEnd w:id="45"/>
    </w:p>
    <w:p w14:paraId="67CFE492" w14:textId="77777777" w:rsidR="00F33F4C" w:rsidRDefault="00000000">
      <w:pPr>
        <w:spacing w:before="80" w:after="80" w:line="360" w:lineRule="auto"/>
        <w:ind w:firstLine="720"/>
        <w:jc w:val="both"/>
      </w:pPr>
      <w:r>
        <w:t xml:space="preserve">ISO/IEC 27001 là tiêu chuẩn quốc tế được công nhận rộng rãi nhất về quản lý ATTT doanh nghiệp, cung cấp một framework có hệ thống để thiết lập, triển khai, vận hành, giám sát, xem xét, duy trì và cải tiến liên tục Hệ thống Quản lý An toàn thông tin (Information Security Management System – ISMS). Trái tim của ISO 27001 là chu trình </w:t>
      </w:r>
      <w:r>
        <w:rPr>
          <w:b/>
          <w:bCs/>
        </w:rPr>
        <w:t>PDCA (Plan – Do – Check – Act)</w:t>
      </w:r>
      <w:r>
        <w:t xml:space="preserve"> – một vòng lặp cải tiến không ngừng được áp dụng vào toàn bộ quy trình quản lý ATTT:</w:t>
      </w:r>
    </w:p>
    <w:p w14:paraId="2D80A6C8" w14:textId="77777777" w:rsidR="00F33F4C" w:rsidRDefault="00F33F4C">
      <w:pPr>
        <w:spacing w:before="60" w:after="60"/>
      </w:pPr>
    </w:p>
    <w:p w14:paraId="3B8B1628" w14:textId="77777777" w:rsidR="00F33F4C" w:rsidRDefault="00000000">
      <w:pPr>
        <w:spacing w:before="80" w:after="80" w:line="360" w:lineRule="auto"/>
        <w:jc w:val="both"/>
      </w:pPr>
      <w:r>
        <w:rPr>
          <w:b/>
          <w:bCs/>
        </w:rPr>
        <w:t>PLAN (Lập kế hoạch):</w:t>
      </w:r>
      <w:r>
        <w:t xml:space="preserve"> Xác định phạm vi ISMS, thực hiện đánh giá rủi ro toàn diện (như đã trình bày trong Chương 2), định nghĩa chính sách ATTT, xây dựng kế hoạch xử lý rủi ro với các biện pháp kiểm soát cụ thể (như đề xuất trong Chương 3), và thiết lập các mục tiêu bảo mật có thể đo lường được. Đối với CRM 1.0, giai đoạn Plan cần được thực hiện trước mỗi lần release lớn và định kỳ hàng năm.</w:t>
      </w:r>
    </w:p>
    <w:p w14:paraId="61DDCBA7" w14:textId="77777777" w:rsidR="00F33F4C" w:rsidRDefault="00F33F4C">
      <w:pPr>
        <w:spacing w:before="60" w:after="60"/>
      </w:pPr>
    </w:p>
    <w:p w14:paraId="14DABEAE" w14:textId="77777777" w:rsidR="00F33F4C" w:rsidRDefault="00000000">
      <w:pPr>
        <w:spacing w:before="80" w:after="80" w:line="360" w:lineRule="auto"/>
        <w:jc w:val="both"/>
      </w:pPr>
      <w:r>
        <w:rPr>
          <w:b/>
          <w:bCs/>
        </w:rPr>
        <w:t>DO (Thực hiện):</w:t>
      </w:r>
      <w:r>
        <w:t xml:space="preserve"> Triển khai kế hoạch xử lý rủi ro và các biện pháp kiểm soát đã được lập kế hoạch. Đối với CRM 1.0, đây là việc thực thi toàn bộ các giải pháp kỹ thuật ở Chương 3 (triển khai WAF, mTLS, ABAC, Circuit Breaker,...) kết hợp với đào tạo nhân </w:t>
      </w:r>
      <w:r>
        <w:lastRenderedPageBreak/>
        <w:t>sự và ban hành chính sách nội bộ. Tài liệu hóa đầy đủ mọi quyết định và cấu hình là yêu cầu bắt buộc của ISO 27001.</w:t>
      </w:r>
    </w:p>
    <w:p w14:paraId="26D1DA1A" w14:textId="77777777" w:rsidR="00F33F4C" w:rsidRDefault="00F33F4C">
      <w:pPr>
        <w:spacing w:before="60" w:after="60"/>
      </w:pPr>
    </w:p>
    <w:p w14:paraId="5BA8D675" w14:textId="77777777" w:rsidR="00F33F4C" w:rsidRDefault="00000000">
      <w:pPr>
        <w:spacing w:before="80" w:after="80" w:line="360" w:lineRule="auto"/>
        <w:jc w:val="both"/>
      </w:pPr>
      <w:r>
        <w:rPr>
          <w:b/>
          <w:bCs/>
        </w:rPr>
        <w:t>CHECK (Kiểm tra):</w:t>
      </w:r>
      <w:r>
        <w:t xml:space="preserve"> Giám sát, đo lường và đánh giá hiệu quả của ISMS. Bao gồm: </w:t>
      </w:r>
      <w:r>
        <w:rPr>
          <w:b/>
          <w:bCs/>
        </w:rPr>
        <w:t>Internal Audit</w:t>
      </w:r>
      <w:r>
        <w:t xml:space="preserve"> định kỳ (ít nhất 6 tháng/lần) để đánh giá sự tuân thủ; </w:t>
      </w:r>
      <w:r>
        <w:rPr>
          <w:b/>
          <w:bCs/>
        </w:rPr>
        <w:t>Penetration Testing</w:t>
      </w:r>
      <w:r>
        <w:t xml:space="preserve"> (kiểm tra xâm nhập có kiểm soát) ít nhất 1 lần/năm và sau mỗi thay đổi kiến trúc lớn; phân tích nhật ký Security Information and Event Management </w:t>
      </w:r>
      <w:r>
        <w:rPr>
          <w:b/>
          <w:bCs/>
        </w:rPr>
        <w:t>(SIEM)</w:t>
      </w:r>
      <w:r>
        <w:t xml:space="preserve"> để phát hiện bất thường; và đánh giá KPI bảo mật (số lượng sự cố, thời gian phát hiện và phản hồi sự cố – MTTD/MTTR).</w:t>
      </w:r>
    </w:p>
    <w:p w14:paraId="77383D7D" w14:textId="77777777" w:rsidR="00F33F4C" w:rsidRDefault="00F33F4C">
      <w:pPr>
        <w:spacing w:before="60" w:after="60"/>
      </w:pPr>
    </w:p>
    <w:p w14:paraId="439BCF55" w14:textId="77777777" w:rsidR="00F33F4C" w:rsidRDefault="00000000">
      <w:pPr>
        <w:spacing w:before="80" w:after="80" w:line="360" w:lineRule="auto"/>
        <w:jc w:val="both"/>
      </w:pPr>
      <w:r>
        <w:rPr>
          <w:b/>
          <w:bCs/>
        </w:rPr>
        <w:t>ACT (Hành động cải tiến):</w:t>
      </w:r>
      <w:r>
        <w:t xml:space="preserve"> Dựa trên kết quả Check, xác định các biện pháp khắc phục và cải tiến phòng ngừa. Cập nhật chính sách, thủ tục và kiến trúc kỹ thuật khi cần. Đặc biệt, khi có sự cố bảo mật xảy ra, quy trình </w:t>
      </w:r>
      <w:r>
        <w:rPr>
          <w:b/>
          <w:bCs/>
        </w:rPr>
        <w:t>Lessons Learned</w:t>
      </w:r>
      <w:r>
        <w:t xml:space="preserve"> phải được thực hiện nghiêm túc để tránh tái diễn – đây là cơ chế học hỏi từ kinh nghiệm thực tiễn mà không thể thay thế bằng bất kỳ công cụ tự động nào.</w:t>
      </w:r>
    </w:p>
    <w:p w14:paraId="4B6DD183" w14:textId="77777777" w:rsidR="00F33F4C" w:rsidRDefault="00F33F4C">
      <w:pPr>
        <w:spacing w:before="60" w:after="60"/>
      </w:pPr>
    </w:p>
    <w:p w14:paraId="4F0B5C11" w14:textId="77777777" w:rsidR="00F33F4C" w:rsidRDefault="00000000">
      <w:pPr>
        <w:spacing w:before="200" w:after="80"/>
        <w:jc w:val="center"/>
      </w:pPr>
      <w:r>
        <w:rPr>
          <w:b/>
          <w:bCs/>
          <w:i/>
          <w:iCs/>
          <w:sz w:val="22"/>
          <w:szCs w:val="22"/>
        </w:rPr>
        <w:t>Bảng 4.1: Ánh xạ chu trình PDCA vào lịch trình vận hành CRM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2162"/>
        <w:gridCol w:w="2703"/>
        <w:gridCol w:w="3521"/>
      </w:tblGrid>
      <w:tr w:rsidR="00F33F4C" w14:paraId="2DE9C39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D7CAFA" w14:textId="77777777" w:rsidR="00F33F4C" w:rsidRDefault="00000000">
            <w:pPr>
              <w:jc w:val="center"/>
            </w:pPr>
            <w:r>
              <w:rPr>
                <w:b/>
                <w:bCs/>
                <w:color w:val="FFFFFF"/>
                <w:sz w:val="20"/>
                <w:szCs w:val="20"/>
              </w:rPr>
              <w:t>Giai đoạn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928148" w14:textId="77777777" w:rsidR="00F33F4C" w:rsidRDefault="00000000">
            <w:pPr>
              <w:jc w:val="center"/>
            </w:pPr>
            <w:r>
              <w:rPr>
                <w:b/>
                <w:bCs/>
                <w:color w:val="FFFFFF"/>
                <w:sz w:val="20"/>
                <w:szCs w:val="20"/>
              </w:rPr>
              <w:t>Hoạt động chính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76844B" w14:textId="77777777" w:rsidR="00F33F4C" w:rsidRDefault="00000000">
            <w:pPr>
              <w:jc w:val="center"/>
            </w:pPr>
            <w:r>
              <w:rPr>
                <w:b/>
                <w:bCs/>
                <w:color w:val="FFFFFF"/>
                <w:sz w:val="20"/>
                <w:szCs w:val="20"/>
              </w:rPr>
              <w:t>Tần suất/Thời điểm</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BE19A0" w14:textId="77777777" w:rsidR="00F33F4C" w:rsidRDefault="00000000">
            <w:pPr>
              <w:jc w:val="center"/>
            </w:pPr>
            <w:r>
              <w:rPr>
                <w:b/>
                <w:bCs/>
                <w:color w:val="FFFFFF"/>
                <w:sz w:val="20"/>
                <w:szCs w:val="20"/>
              </w:rPr>
              <w:t>Đầu ra / Sản phẩm bàn giao</w:t>
            </w:r>
          </w:p>
        </w:tc>
      </w:tr>
      <w:tr w:rsidR="00F33F4C" w14:paraId="158B9B5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0BDEF" w14:textId="77777777" w:rsidR="00F33F4C" w:rsidRDefault="00000000">
            <w:pPr>
              <w:jc w:val="center"/>
            </w:pPr>
            <w:r>
              <w:rPr>
                <w:b/>
                <w:bCs/>
                <w:sz w:val="20"/>
                <w:szCs w:val="20"/>
              </w:rPr>
              <w:t>PLAN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36A5E" w14:textId="77777777" w:rsidR="00F33F4C" w:rsidRDefault="00000000">
            <w:r>
              <w:rPr>
                <w:sz w:val="20"/>
                <w:szCs w:val="20"/>
              </w:rPr>
              <w:t>Đánh giá rủi ro, cập nhật Threat Model</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46B3F" w14:textId="77777777" w:rsidR="00F33F4C" w:rsidRDefault="00000000">
            <w:r>
              <w:rPr>
                <w:sz w:val="20"/>
                <w:szCs w:val="20"/>
              </w:rPr>
              <w:t>Hàng năm + sau mỗi kiến trúc thay đổi lớn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31439" w14:textId="77777777" w:rsidR="00F33F4C" w:rsidRDefault="00000000">
            <w:r>
              <w:rPr>
                <w:sz w:val="20"/>
                <w:szCs w:val="20"/>
              </w:rPr>
              <w:t>Báo cáo đánh giá rủi ro cập nhật, Risk Treatment Plan</w:t>
            </w:r>
          </w:p>
        </w:tc>
      </w:tr>
      <w:tr w:rsidR="00F33F4C" w14:paraId="3447CF1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7D3EB4B" w14:textId="77777777" w:rsidR="00F33F4C" w:rsidRDefault="00000000">
            <w:pPr>
              <w:jc w:val="center"/>
            </w:pPr>
            <w:r>
              <w:rPr>
                <w:b/>
                <w:bCs/>
                <w:sz w:val="20"/>
                <w:szCs w:val="20"/>
              </w:rPr>
              <w:t>DO</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7F6720B" w14:textId="77777777" w:rsidR="00F33F4C" w:rsidRDefault="00000000">
            <w:r>
              <w:rPr>
                <w:sz w:val="20"/>
                <w:szCs w:val="20"/>
              </w:rPr>
              <w:t>Triển khai biện pháp kiểm soát, đào tạo nhân viên</w:t>
            </w:r>
          </w:p>
        </w:tc>
        <w:tc>
          <w:tcPr>
            <w:tcW w:w="27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481C2A7" w14:textId="77777777" w:rsidR="00F33F4C" w:rsidRDefault="00000000">
            <w:r>
              <w:rPr>
                <w:sz w:val="20"/>
                <w:szCs w:val="20"/>
              </w:rPr>
              <w:t>Liên tục theo sprint DevSecOps</w:t>
            </w:r>
          </w:p>
        </w:tc>
        <w:tc>
          <w:tcPr>
            <w:tcW w:w="3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1152C0D" w14:textId="77777777" w:rsidR="00F33F4C" w:rsidRDefault="00000000">
            <w:r>
              <w:rPr>
                <w:sz w:val="20"/>
                <w:szCs w:val="20"/>
              </w:rPr>
              <w:t>Security tickets đã hoàn thành, Training completion record</w:t>
            </w:r>
          </w:p>
        </w:tc>
      </w:tr>
      <w:tr w:rsidR="00F33F4C" w14:paraId="77BB1F2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022BC" w14:textId="77777777" w:rsidR="00F33F4C" w:rsidRDefault="00000000">
            <w:pPr>
              <w:jc w:val="center"/>
            </w:pPr>
            <w:r>
              <w:rPr>
                <w:b/>
                <w:bCs/>
                <w:sz w:val="20"/>
                <w:szCs w:val="20"/>
              </w:rPr>
              <w:t>CHECK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1526C" w14:textId="77777777" w:rsidR="00F33F4C" w:rsidRDefault="00000000">
            <w:r>
              <w:rPr>
                <w:sz w:val="20"/>
                <w:szCs w:val="20"/>
              </w:rPr>
              <w:t>Internal ISMS Audit, Penetration Test, SIEM Review</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3E80E" w14:textId="77777777" w:rsidR="00F33F4C" w:rsidRDefault="00000000">
            <w:r>
              <w:rPr>
                <w:sz w:val="20"/>
                <w:szCs w:val="20"/>
              </w:rPr>
              <w:t>6 tháng/lần (Audit), 1 năm/lần (PenTest)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A2D5D" w14:textId="77777777" w:rsidR="00F33F4C" w:rsidRDefault="00000000">
            <w:r>
              <w:rPr>
                <w:sz w:val="20"/>
                <w:szCs w:val="20"/>
              </w:rPr>
              <w:t>Audit Report, PenTest Report, Security KPI Dashboard</w:t>
            </w:r>
          </w:p>
        </w:tc>
      </w:tr>
      <w:tr w:rsidR="00F33F4C" w14:paraId="49687D6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0A7EBBF" w14:textId="77777777" w:rsidR="00F33F4C" w:rsidRDefault="00000000">
            <w:pPr>
              <w:jc w:val="center"/>
            </w:pPr>
            <w:r>
              <w:rPr>
                <w:b/>
                <w:bCs/>
                <w:sz w:val="20"/>
                <w:szCs w:val="20"/>
              </w:rPr>
              <w:t>CHECK</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50BD588" w14:textId="77777777" w:rsidR="00F33F4C" w:rsidRDefault="00000000">
            <w:r>
              <w:rPr>
                <w:sz w:val="20"/>
                <w:szCs w:val="20"/>
              </w:rPr>
              <w:t>Phân tích sự cố bảo mật (Incident Analysis)</w:t>
            </w:r>
          </w:p>
        </w:tc>
        <w:tc>
          <w:tcPr>
            <w:tcW w:w="27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20B7F66" w14:textId="77777777" w:rsidR="00F33F4C" w:rsidRDefault="00000000">
            <w:r>
              <w:rPr>
                <w:sz w:val="20"/>
                <w:szCs w:val="20"/>
              </w:rPr>
              <w:t>Sau mỗi sự cố được phát hiện</w:t>
            </w:r>
          </w:p>
        </w:tc>
        <w:tc>
          <w:tcPr>
            <w:tcW w:w="3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E23405A" w14:textId="77777777" w:rsidR="00F33F4C" w:rsidRDefault="00000000">
            <w:r>
              <w:rPr>
                <w:sz w:val="20"/>
                <w:szCs w:val="20"/>
              </w:rPr>
              <w:t>Incident Report, Root Cause Analysis, MTTD/MTTR metrics</w:t>
            </w:r>
          </w:p>
        </w:tc>
      </w:tr>
      <w:tr w:rsidR="00F33F4C" w14:paraId="7E08602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0E2C4" w14:textId="77777777" w:rsidR="00F33F4C" w:rsidRDefault="00000000">
            <w:pPr>
              <w:jc w:val="center"/>
            </w:pPr>
            <w:r>
              <w:rPr>
                <w:b/>
                <w:bCs/>
                <w:sz w:val="20"/>
                <w:szCs w:val="20"/>
              </w:rPr>
              <w:t>ACT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85211" w14:textId="77777777" w:rsidR="00F33F4C" w:rsidRDefault="00000000">
            <w:r>
              <w:rPr>
                <w:sz w:val="20"/>
                <w:szCs w:val="20"/>
              </w:rPr>
              <w:t>Cải tiến chính sách, vá lỗ hổng, cập nhật kiến trúc</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1405A" w14:textId="77777777" w:rsidR="00F33F4C" w:rsidRDefault="00000000">
            <w:r>
              <w:rPr>
                <w:sz w:val="20"/>
                <w:szCs w:val="20"/>
              </w:rPr>
              <w:t>Liên tục dựa trên kết quả Check</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E7EEE" w14:textId="77777777" w:rsidR="00F33F4C" w:rsidRDefault="00000000">
            <w:r>
              <w:rPr>
                <w:sz w:val="20"/>
                <w:szCs w:val="20"/>
              </w:rPr>
              <w:t>Policy revision, Patch notes, Architecture Decision Records (ADR)</w:t>
            </w:r>
          </w:p>
        </w:tc>
      </w:tr>
    </w:tbl>
    <w:p w14:paraId="225E97E2" w14:textId="77777777" w:rsidR="00F33F4C" w:rsidRDefault="00F33F4C">
      <w:pPr>
        <w:spacing w:before="60" w:after="60"/>
      </w:pPr>
    </w:p>
    <w:p w14:paraId="21F58468" w14:textId="77777777" w:rsidR="00F33F4C" w:rsidRDefault="00000000">
      <w:pPr>
        <w:pStyle w:val="Heading3"/>
      </w:pPr>
      <w:bookmarkStart w:id="46" w:name="_Toc231805565"/>
      <w:r>
        <w:t>4.1.2. Tích hợp DevSecOps – Bảo mật tự động trong vòng đời phát triển</w:t>
      </w:r>
      <w:bookmarkEnd w:id="46"/>
    </w:p>
    <w:p w14:paraId="62E5524F" w14:textId="77777777" w:rsidR="00F33F4C" w:rsidRDefault="00000000">
      <w:pPr>
        <w:spacing w:before="80" w:after="80" w:line="360" w:lineRule="auto"/>
        <w:ind w:firstLine="720"/>
        <w:jc w:val="both"/>
      </w:pPr>
      <w:r>
        <w:t xml:space="preserve">Trong môi trường phát triển phần mềm hiện đại theo mô hình </w:t>
      </w:r>
      <w:r>
        <w:rPr>
          <w:b/>
          <w:bCs/>
        </w:rPr>
        <w:t>Agile/CI-CD</w:t>
      </w:r>
      <w:r>
        <w:t xml:space="preserve">, các lỗ hổng bảo mật nếu chỉ được phát hiện vào cuối vòng đời phát triển (sau khi code đã </w:t>
      </w:r>
      <w:r>
        <w:lastRenderedPageBreak/>
        <w:t xml:space="preserve">lên Production) sẽ tốn kém gấp nhiều lần chi phí khắc phục so với phát hiện từ sớm (Shift-Left Security). Đây là lý do mô hình </w:t>
      </w:r>
      <w:r>
        <w:rPr>
          <w:b/>
          <w:bCs/>
        </w:rPr>
        <w:t>DevSecOps</w:t>
      </w:r>
      <w:r>
        <w:t xml:space="preserve"> – tích hợp Security vào mọi giai đoạn của vòng đời CI/CD – là yêu cầu bắt buộc cho CRM 1.0:</w:t>
      </w:r>
    </w:p>
    <w:p w14:paraId="12939A50" w14:textId="77777777" w:rsidR="00F33F4C" w:rsidRDefault="00F33F4C">
      <w:pPr>
        <w:spacing w:before="60" w:after="60"/>
      </w:pPr>
    </w:p>
    <w:p w14:paraId="43939AF8" w14:textId="77777777" w:rsidR="00F33F4C" w:rsidRDefault="00000000">
      <w:pPr>
        <w:spacing w:before="80" w:after="80" w:line="360" w:lineRule="auto"/>
        <w:jc w:val="both"/>
      </w:pPr>
      <w:r>
        <w:rPr>
          <w:b/>
          <w:bCs/>
        </w:rPr>
        <w:t>Giai đoạn CODE:</w:t>
      </w:r>
      <w:r>
        <w:t xml:space="preserve"> Lập trình viên sử dụng IDE plugin (ví dụ: SonarLint) để phát hiện lỗ hổng bảo mật ngay khi gõ code (SAST – Static Application Security Testing real-time). Code review bắt buộc có tiêu chí security checklist (ví dụ: có dùng parameterized query không? Có lộ thông tin nhạy cảm trong log không?)</w:t>
      </w:r>
    </w:p>
    <w:p w14:paraId="10AD06DF" w14:textId="77777777" w:rsidR="00F33F4C" w:rsidRDefault="00F33F4C">
      <w:pPr>
        <w:spacing w:before="60" w:after="60"/>
      </w:pPr>
    </w:p>
    <w:p w14:paraId="58ED4644" w14:textId="77777777" w:rsidR="00F33F4C" w:rsidRDefault="00000000">
      <w:pPr>
        <w:spacing w:before="80" w:after="80" w:line="360" w:lineRule="auto"/>
        <w:jc w:val="both"/>
      </w:pPr>
      <w:r>
        <w:rPr>
          <w:b/>
          <w:bCs/>
        </w:rPr>
        <w:t>Giai đoạn BUILD:</w:t>
      </w:r>
      <w:r>
        <w:t xml:space="preserve"> Pipeline CI tích hợp </w:t>
      </w:r>
      <w:r>
        <w:rPr>
          <w:b/>
          <w:bCs/>
        </w:rPr>
        <w:t>SonarQube</w:t>
      </w:r>
      <w:r>
        <w:t xml:space="preserve"> để quét toàn bộ mã nguồn tìm lỗ hổng bảo mật (SQL Injection, XSS, hardcoded credentials, insecure dependencies). Build sẽ </w:t>
      </w:r>
      <w:r>
        <w:rPr>
          <w:b/>
          <w:bCs/>
        </w:rPr>
        <w:t>FAIL</w:t>
      </w:r>
      <w:r>
        <w:t xml:space="preserve"> tự động nếu phát hiện lỗ hổng mức độ Critical hoặc High chưa được xử lý. Đây là "Security Gate" đầu tiên ngăn code có lỗ hổng không được merge vào nhánh chính.</w:t>
      </w:r>
    </w:p>
    <w:p w14:paraId="21AD93D1" w14:textId="77777777" w:rsidR="00F33F4C" w:rsidRDefault="00F33F4C">
      <w:pPr>
        <w:spacing w:before="60" w:after="60"/>
      </w:pPr>
    </w:p>
    <w:p w14:paraId="1B0C8F19" w14:textId="77777777" w:rsidR="00F33F4C" w:rsidRDefault="00000000">
      <w:pPr>
        <w:spacing w:before="80" w:after="80" w:line="360" w:lineRule="auto"/>
        <w:jc w:val="both"/>
      </w:pPr>
      <w:r>
        <w:rPr>
          <w:b/>
          <w:bCs/>
        </w:rPr>
        <w:t>Giai đoạn PACKAGE (Container):</w:t>
      </w:r>
      <w:r>
        <w:t xml:space="preserve"> Trước khi Docker image được đẩy lên OpenShift Registry, công cụ </w:t>
      </w:r>
      <w:r>
        <w:rPr>
          <w:b/>
          <w:bCs/>
        </w:rPr>
        <w:t>Trivy</w:t>
      </w:r>
      <w:r>
        <w:t xml:space="preserve"> hoặc </w:t>
      </w:r>
      <w:r>
        <w:rPr>
          <w:b/>
          <w:bCs/>
        </w:rPr>
        <w:t>Clair</w:t>
      </w:r>
      <w:r>
        <w:t xml:space="preserve"> quét toàn bộ image tìm CVE (Common Vulnerabilities and Exposures) đã biết trong OS packages và application dependencies. Image có CVE Critical chưa có bản vá sẽ bị từ chối đẩy lên registry. Ngoài ra, </w:t>
      </w:r>
      <w:r>
        <w:rPr>
          <w:b/>
          <w:bCs/>
        </w:rPr>
        <w:t>Cosign</w:t>
      </w:r>
      <w:r>
        <w:t xml:space="preserve"> được dùng để ký số Docker image, đảm bảo image không bị giả mạo trong quá trình truyền tải. OpenShift chỉ chạy các image có chữ ký hợp lệ từ registry nội bộ, ngăn chặn triệt để rủi ro R08 (Supply Chain Attack).</w:t>
      </w:r>
    </w:p>
    <w:p w14:paraId="4BDA6136" w14:textId="77777777" w:rsidR="00F33F4C" w:rsidRDefault="00F33F4C">
      <w:pPr>
        <w:spacing w:before="60" w:after="60"/>
      </w:pPr>
    </w:p>
    <w:p w14:paraId="13D03820" w14:textId="77777777" w:rsidR="00F33F4C" w:rsidRDefault="00000000">
      <w:pPr>
        <w:spacing w:before="80" w:after="80" w:line="360" w:lineRule="auto"/>
        <w:jc w:val="both"/>
      </w:pPr>
      <w:r>
        <w:rPr>
          <w:b/>
          <w:bCs/>
        </w:rPr>
        <w:t>Giai đoạn DEPLOY &amp; RUNTIME:</w:t>
      </w:r>
      <w:r>
        <w:t xml:space="preserve"> </w:t>
      </w:r>
      <w:r>
        <w:rPr>
          <w:b/>
          <w:bCs/>
        </w:rPr>
        <w:t>Falco</w:t>
      </w:r>
      <w:r>
        <w:t xml:space="preserve"> – công cụ Runtime Security mã nguồn mở cho Kubernetes – được triển khai trên tất cả Worker Nodes để phát hiện hành vi bất thường tại tầng runtime: container đang cố gắng ghi file ra ngoài mount path cho phép, tiến trình thực thi lệnh shell không mong đợi (</w:t>
      </w:r>
      <w:r>
        <w:rPr>
          <w:b/>
          <w:bCs/>
        </w:rPr>
        <w:t>exec /bin/sh</w:t>
      </w:r>
      <w:r>
        <w:t xml:space="preserve"> trong container production), kết nối mạng đến địa chỉ IP không nằm trong danh sách whitelist,... Mọi cảnh báo từ Falco được đẩy về </w:t>
      </w:r>
      <w:r>
        <w:rPr>
          <w:b/>
          <w:bCs/>
        </w:rPr>
        <w:t>SIEM</w:t>
      </w:r>
      <w:r>
        <w:t xml:space="preserve"> để phân tích tập trung và kích hoạt cảnh báo cho đội ngũ SOC (Security Operations Center).</w:t>
      </w:r>
    </w:p>
    <w:p w14:paraId="3605DF7E" w14:textId="77777777" w:rsidR="00F33F4C" w:rsidRDefault="00F33F4C">
      <w:pPr>
        <w:spacing w:before="60" w:after="60"/>
      </w:pPr>
    </w:p>
    <w:p w14:paraId="1A5BC3A3" w14:textId="77777777" w:rsidR="00F33F4C" w:rsidRDefault="00000000">
      <w:pPr>
        <w:pStyle w:val="Heading2"/>
      </w:pPr>
      <w:bookmarkStart w:id="47" w:name="_Toc231805566"/>
      <w:r>
        <w:lastRenderedPageBreak/>
        <w:t>4.2. Khía cạnh Tuân thủ Pháp luật Việt Nam</w:t>
      </w:r>
      <w:bookmarkEnd w:id="47"/>
    </w:p>
    <w:p w14:paraId="4D6CF60B" w14:textId="77777777" w:rsidR="00F33F4C" w:rsidRDefault="00F33F4C">
      <w:pPr>
        <w:spacing w:before="60" w:after="60"/>
      </w:pPr>
    </w:p>
    <w:p w14:paraId="6827D5D1" w14:textId="77777777" w:rsidR="00F33F4C" w:rsidRDefault="00000000">
      <w:pPr>
        <w:spacing w:before="80" w:after="80" w:line="360" w:lineRule="auto"/>
        <w:ind w:firstLine="720"/>
        <w:jc w:val="both"/>
      </w:pPr>
      <w:r>
        <w:t>VietinBank là tổ chức tín dụng hoạt động trong lãnh thổ Việt Nam, do đó hệ thống CRM 1.0 phải tuân thủ toàn diện các quy định pháp luật hiện hành, trong đó nổi bật nhất là hai đạo luật sau:</w:t>
      </w:r>
    </w:p>
    <w:p w14:paraId="5B429A40" w14:textId="77777777" w:rsidR="00F33F4C" w:rsidRDefault="00F33F4C">
      <w:pPr>
        <w:spacing w:before="60" w:after="60"/>
      </w:pPr>
    </w:p>
    <w:p w14:paraId="25247599" w14:textId="77777777" w:rsidR="00F33F4C" w:rsidRDefault="00000000">
      <w:pPr>
        <w:spacing w:before="80" w:after="80" w:line="360" w:lineRule="auto"/>
        <w:ind w:firstLine="720"/>
        <w:jc w:val="both"/>
      </w:pPr>
      <w:r>
        <w:rPr>
          <w:b/>
          <w:bCs/>
        </w:rPr>
        <w:t>Luật An toàn thông tin mạng số 86/2015/QH13</w:t>
      </w:r>
      <w:r>
        <w:t xml:space="preserve">: Đây là luật nền tảng điều chỉnh hoạt động bảo đảm an toàn thông tin mạng tại Việt Nam. Điều 17 của Luật quy định rõ trách nhiệm của chủ quản hệ thống thông tin quan trọng quốc gia (và hệ thống ngân hàng thuộc diện này) trong việc </w:t>
      </w:r>
      <w:r>
        <w:rPr>
          <w:b/>
          <w:bCs/>
        </w:rPr>
        <w:t>bảo vệ thông tin cá nhân</w:t>
      </w:r>
      <w:r>
        <w:t>: phải thu thập đúng mục đích, có sự đồng ý của chủ thể, không được tiết lộ cho bên thứ ba khi chưa có sự cho phép, và phải thực hiện các biện pháp kỹ thuật để ngăn ngừa truy cập trái phép. CRM 1.0, với tư cách là hệ thống lưu trữ dữ liệu cá nhân nhạy cảm của hàng triệu khách hàng, phải tuân thủ nghiêm ngặt các quy định này.</w:t>
      </w:r>
    </w:p>
    <w:p w14:paraId="02C03B16" w14:textId="77777777" w:rsidR="00F33F4C" w:rsidRDefault="00F33F4C">
      <w:pPr>
        <w:spacing w:before="60" w:after="60"/>
      </w:pPr>
    </w:p>
    <w:p w14:paraId="23A77FEE" w14:textId="77777777" w:rsidR="00F33F4C" w:rsidRDefault="00000000">
      <w:pPr>
        <w:spacing w:before="80" w:after="80" w:line="360" w:lineRule="auto"/>
        <w:ind w:firstLine="720"/>
        <w:jc w:val="both"/>
      </w:pPr>
      <w:r>
        <w:rPr>
          <w:b/>
          <w:bCs/>
        </w:rPr>
        <w:t>Luật An ninh mạng số 24/2018/QH14</w:t>
      </w:r>
      <w:r>
        <w:t xml:space="preserve">: Điều 26 quy định các doanh nghiệp cung cấp dịch vụ trên mạng viễn thông, mạng Internet, và các dịch vụ gia tăng trên không gian mạng tại Việt Nam phải </w:t>
      </w:r>
      <w:r>
        <w:rPr>
          <w:b/>
          <w:bCs/>
        </w:rPr>
        <w:t>lưu trữ dữ liệu người dùng Việt Nam trên lãnh thổ Việt Nam</w:t>
      </w:r>
      <w:r>
        <w:t xml:space="preserve"> (Data Localization) và phải cung cấp dữ liệu cho cơ quan nhà nước có thẩm quyền khi được yêu cầu. Đối với CRM 1.0, điều này có nghĩa là toàn bộ hạ tầng Cloud-Native và OpenShift cluster </w:t>
      </w:r>
      <w:r>
        <w:rPr>
          <w:b/>
          <w:bCs/>
        </w:rPr>
        <w:t>phải được đặt tại các Data Center trên lãnh thổ Việt Nam</w:t>
      </w:r>
      <w:r>
        <w:t>, không được phép đặt trên các Cloud Region nước ngoài mà không có biện pháp đảm bảo tuân thủ.</w:t>
      </w:r>
    </w:p>
    <w:p w14:paraId="6BE38522" w14:textId="77777777" w:rsidR="00F33F4C" w:rsidRDefault="00F33F4C">
      <w:pPr>
        <w:spacing w:before="60" w:after="60"/>
      </w:pPr>
    </w:p>
    <w:p w14:paraId="127758A0" w14:textId="77777777" w:rsidR="00F33F4C" w:rsidRDefault="00000000">
      <w:pPr>
        <w:spacing w:before="80" w:after="80" w:line="360" w:lineRule="auto"/>
        <w:ind w:firstLine="720"/>
        <w:jc w:val="both"/>
      </w:pPr>
      <w:r>
        <w:t xml:space="preserve">Ngoài ra, </w:t>
      </w:r>
      <w:r>
        <w:rPr>
          <w:b/>
          <w:bCs/>
        </w:rPr>
        <w:t>Nghị định 13/2023/NĐ-CP về Bảo vệ dữ liệu cá nhân</w:t>
      </w:r>
      <w:r>
        <w:t xml:space="preserve"> (có hiệu lực từ 1/7/2023) đặt ra các yêu cầu cụ thể hơn về xử lý dữ liệu cá nhân: bắt buộc có </w:t>
      </w:r>
      <w:r>
        <w:rPr>
          <w:b/>
          <w:bCs/>
        </w:rPr>
        <w:t>Đánh giá tác động xử lý dữ liệu cá nhân</w:t>
      </w:r>
      <w:r>
        <w:t xml:space="preserve"> trước khi triển khai hệ thống mới có xử lý dữ liệu nhạy cảm quy mô lớn; bổ nhiệm </w:t>
      </w:r>
      <w:r>
        <w:rPr>
          <w:b/>
          <w:bCs/>
        </w:rPr>
        <w:t>Nhân viên Bảo vệ Dữ liệu Cá nhân (DPO)</w:t>
      </w:r>
      <w:r>
        <w:t>; và thông báo cho Bộ Công an trong vòng 72 giờ khi xảy ra vi phạm dữ liệu. Đây là các yêu cầu pháp lý mà VietinBank phải tích hợp vào Incident Response Plan của mình.</w:t>
      </w:r>
    </w:p>
    <w:p w14:paraId="078F9B90" w14:textId="77777777" w:rsidR="00F33F4C" w:rsidRDefault="00F33F4C">
      <w:pPr>
        <w:spacing w:before="60" w:after="60"/>
      </w:pPr>
    </w:p>
    <w:p w14:paraId="2B4FA7F3" w14:textId="77777777" w:rsidR="00F33F4C" w:rsidRDefault="00000000">
      <w:pPr>
        <w:spacing w:before="200" w:after="80"/>
        <w:jc w:val="center"/>
      </w:pPr>
      <w:r>
        <w:rPr>
          <w:b/>
          <w:bCs/>
          <w:i/>
          <w:iCs/>
          <w:sz w:val="22"/>
          <w:szCs w:val="22"/>
        </w:rPr>
        <w:t>Bảng 4.2: Ánh xạ yêu cầu pháp lý – Biện pháp kỹ thuật tuân thủ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560"/>
        <w:gridCol w:w="2600"/>
      </w:tblGrid>
      <w:tr w:rsidR="00F33F4C" w14:paraId="738CBF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EAD771" w14:textId="77777777" w:rsidR="00F33F4C" w:rsidRDefault="00000000">
            <w:pPr>
              <w:jc w:val="center"/>
            </w:pPr>
            <w:r>
              <w:rPr>
                <w:b/>
                <w:bCs/>
                <w:color w:val="FFFFFF"/>
                <w:sz w:val="20"/>
                <w:szCs w:val="20"/>
              </w:rPr>
              <w:lastRenderedPageBreak/>
              <w:t>Quy định pháp lý</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57CC70" w14:textId="77777777" w:rsidR="00F33F4C" w:rsidRDefault="00000000">
            <w:pPr>
              <w:jc w:val="center"/>
            </w:pPr>
            <w:r>
              <w:rPr>
                <w:b/>
                <w:bCs/>
                <w:color w:val="FFFFFF"/>
                <w:sz w:val="20"/>
                <w:szCs w:val="20"/>
              </w:rPr>
              <w:t>Điều khoản liên quan</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4ABBFB" w14:textId="77777777" w:rsidR="00F33F4C" w:rsidRDefault="00000000">
            <w:pPr>
              <w:jc w:val="center"/>
            </w:pPr>
            <w:r>
              <w:rPr>
                <w:b/>
                <w:bCs/>
                <w:color w:val="FFFFFF"/>
                <w:sz w:val="20"/>
                <w:szCs w:val="20"/>
              </w:rPr>
              <w:t>Yêu cầu đối với CRM 1.0</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1A571D" w14:textId="77777777" w:rsidR="00F33F4C" w:rsidRDefault="00000000">
            <w:pPr>
              <w:jc w:val="center"/>
            </w:pPr>
            <w:r>
              <w:rPr>
                <w:b/>
                <w:bCs/>
                <w:color w:val="FFFFFF"/>
                <w:sz w:val="20"/>
                <w:szCs w:val="20"/>
              </w:rPr>
              <w:t>Biện pháp kỹ thuật tuân thủ</w:t>
            </w:r>
          </w:p>
        </w:tc>
      </w:tr>
      <w:tr w:rsidR="00F33F4C" w14:paraId="198EE9F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EC557" w14:textId="77777777" w:rsidR="00F33F4C" w:rsidRDefault="00000000">
            <w:r>
              <w:rPr>
                <w:b/>
                <w:bCs/>
                <w:sz w:val="20"/>
                <w:szCs w:val="20"/>
              </w:rPr>
              <w:t>Luật ATTT Mạng 86/2015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5915E" w14:textId="77777777" w:rsidR="00F33F4C" w:rsidRDefault="00000000">
            <w:r>
              <w:rPr>
                <w:sz w:val="20"/>
                <w:szCs w:val="20"/>
              </w:rPr>
              <w:t>Điều 17 – Bảo vệ thông tin cá nhân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6993D" w14:textId="77777777" w:rsidR="00F33F4C" w:rsidRDefault="00000000">
            <w:r>
              <w:rPr>
                <w:sz w:val="20"/>
                <w:szCs w:val="20"/>
              </w:rPr>
              <w:t>Mã hóa, kiểm soát truy cập, không tiết lộ trái phép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1AE0D" w14:textId="77777777" w:rsidR="00F33F4C" w:rsidRDefault="00000000">
            <w:r>
              <w:rPr>
                <w:sz w:val="20"/>
                <w:szCs w:val="20"/>
              </w:rPr>
              <w:t>AES-256 TDE, RBAC/ABAC, Audit Log WORM</w:t>
            </w:r>
          </w:p>
        </w:tc>
      </w:tr>
      <w:tr w:rsidR="00F33F4C" w14:paraId="177D5B0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AB34A68" w14:textId="77777777" w:rsidR="00F33F4C" w:rsidRDefault="00000000">
            <w:r>
              <w:rPr>
                <w:b/>
                <w:bCs/>
                <w:sz w:val="20"/>
                <w:szCs w:val="20"/>
              </w:rPr>
              <w:t>Luật An ninh mạng 24/2018</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B3A33CC" w14:textId="77777777" w:rsidR="00F33F4C" w:rsidRDefault="00000000">
            <w:r>
              <w:rPr>
                <w:sz w:val="20"/>
                <w:szCs w:val="20"/>
              </w:rPr>
              <w:t>Điều 26 – Data Localization</w:t>
            </w:r>
          </w:p>
        </w:tc>
        <w:tc>
          <w:tcPr>
            <w:tcW w:w="2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2E205E8" w14:textId="77777777" w:rsidR="00F33F4C" w:rsidRDefault="00000000">
            <w:r>
              <w:rPr>
                <w:sz w:val="20"/>
                <w:szCs w:val="20"/>
              </w:rPr>
              <w:t>Toàn bộ dữ liệu KH Việt Nam phải lưu tại Việt Nam</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409653B" w14:textId="77777777" w:rsidR="00F33F4C" w:rsidRDefault="00000000">
            <w:r>
              <w:rPr>
                <w:sz w:val="20"/>
                <w:szCs w:val="20"/>
              </w:rPr>
              <w:t>OpenShift cluster đặt tại DC trong nước; S3 WORM on-premise</w:t>
            </w:r>
          </w:p>
        </w:tc>
      </w:tr>
      <w:tr w:rsidR="00F33F4C" w14:paraId="536FFDE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915A6" w14:textId="77777777" w:rsidR="00F33F4C" w:rsidRDefault="00000000">
            <w:r>
              <w:rPr>
                <w:b/>
                <w:bCs/>
                <w:sz w:val="20"/>
                <w:szCs w:val="20"/>
              </w:rPr>
              <w:t>Nghị định 13/2023/NĐ-CP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04471" w14:textId="77777777" w:rsidR="00F33F4C" w:rsidRDefault="00000000">
            <w:r>
              <w:rPr>
                <w:sz w:val="20"/>
                <w:szCs w:val="20"/>
              </w:rPr>
              <w:t>Điều 24 – Đánh giá tác động BVDLCN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E734C" w14:textId="77777777" w:rsidR="00F33F4C" w:rsidRDefault="00000000">
            <w:r>
              <w:rPr>
                <w:sz w:val="20"/>
                <w:szCs w:val="20"/>
              </w:rPr>
              <w:t>DPIA trước khi triển khai hệ thống xử lý dữ liệu lớn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A190E" w14:textId="77777777" w:rsidR="00F33F4C" w:rsidRDefault="00000000">
            <w:r>
              <w:rPr>
                <w:sz w:val="20"/>
                <w:szCs w:val="20"/>
              </w:rPr>
              <w:t>Tài liệu DPIA đầy đủ; DPO được bổ nhiệm</w:t>
            </w:r>
          </w:p>
        </w:tc>
      </w:tr>
      <w:tr w:rsidR="00F33F4C" w14:paraId="0C7451F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A6BB21A" w14:textId="77777777" w:rsidR="00F33F4C" w:rsidRDefault="00000000">
            <w:r>
              <w:rPr>
                <w:b/>
                <w:bCs/>
                <w:sz w:val="20"/>
                <w:szCs w:val="20"/>
              </w:rPr>
              <w:t>Nghị định 13/2023/NĐ-CP</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09C519B" w14:textId="77777777" w:rsidR="00F33F4C" w:rsidRDefault="00000000">
            <w:r>
              <w:rPr>
                <w:sz w:val="20"/>
                <w:szCs w:val="20"/>
              </w:rPr>
              <w:t>Điều 23 – Thông báo vi phạm 72h</w:t>
            </w:r>
          </w:p>
        </w:tc>
        <w:tc>
          <w:tcPr>
            <w:tcW w:w="25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7F3900E" w14:textId="77777777" w:rsidR="00F33F4C" w:rsidRDefault="00000000">
            <w:r>
              <w:rPr>
                <w:sz w:val="20"/>
                <w:szCs w:val="20"/>
              </w:rPr>
              <w:t>Thông báo Bộ Công an trong 72h khi có vi phạm</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5EA66BF" w14:textId="77777777" w:rsidR="00F33F4C" w:rsidRDefault="00000000">
            <w:r>
              <w:rPr>
                <w:sz w:val="20"/>
                <w:szCs w:val="20"/>
              </w:rPr>
              <w:t>Incident Response Plan; SIEM tự động phát hiện vi phạm</w:t>
            </w:r>
          </w:p>
        </w:tc>
      </w:tr>
      <w:tr w:rsidR="00F33F4C" w14:paraId="07F3EB3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8C9B1" w14:textId="77777777" w:rsidR="00F33F4C" w:rsidRDefault="00000000">
            <w:r>
              <w:rPr>
                <w:b/>
                <w:bCs/>
                <w:sz w:val="20"/>
                <w:szCs w:val="20"/>
              </w:rPr>
              <w:t>Thông tư 09/2020/TT-NHNN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E7326" w14:textId="77777777" w:rsidR="00F33F4C" w:rsidRDefault="00000000">
            <w:r>
              <w:rPr>
                <w:sz w:val="20"/>
                <w:szCs w:val="20"/>
              </w:rPr>
              <w:t>Quy định an toàn HTTT ngành NH</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46F91" w14:textId="77777777" w:rsidR="00F33F4C" w:rsidRDefault="00000000">
            <w:r>
              <w:rPr>
                <w:sz w:val="20"/>
                <w:szCs w:val="20"/>
              </w:rPr>
              <w:t>Kiểm tra xâm nhập định kỳ, quản lý lỗ hổng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8E3B2" w14:textId="77777777" w:rsidR="00F33F4C" w:rsidRDefault="00000000">
            <w:r>
              <w:rPr>
                <w:sz w:val="20"/>
                <w:szCs w:val="20"/>
              </w:rPr>
              <w:t>PenTest hàng năm, Vulnerability Management (Tenable)</w:t>
            </w:r>
          </w:p>
        </w:tc>
      </w:tr>
    </w:tbl>
    <w:p w14:paraId="3393AF17" w14:textId="77777777" w:rsidR="00F33F4C" w:rsidRDefault="00F33F4C">
      <w:pPr>
        <w:spacing w:before="60" w:after="60"/>
      </w:pPr>
    </w:p>
    <w:p w14:paraId="43B0E6D6" w14:textId="77777777" w:rsidR="00F33F4C" w:rsidRDefault="00000000">
      <w:pPr>
        <w:pStyle w:val="Heading2"/>
      </w:pPr>
      <w:bookmarkStart w:id="48" w:name="_Toc231805567"/>
      <w:r>
        <w:t>4.3. Quản trị Con người và Đạo đức nghề nghiệp trong An toàn thông tin</w:t>
      </w:r>
      <w:bookmarkEnd w:id="48"/>
    </w:p>
    <w:p w14:paraId="749485A4" w14:textId="77777777" w:rsidR="00F33F4C" w:rsidRDefault="00F33F4C">
      <w:pPr>
        <w:spacing w:before="60" w:after="60"/>
      </w:pPr>
    </w:p>
    <w:p w14:paraId="00D7E5FC" w14:textId="77777777" w:rsidR="00F33F4C" w:rsidRDefault="00000000">
      <w:pPr>
        <w:pStyle w:val="Heading3"/>
      </w:pPr>
      <w:bookmarkStart w:id="49" w:name="_Toc231805568"/>
      <w:r>
        <w:t>4.3.1. Cơ chế giám sát và Audit Log bất biến (WORM)</w:t>
      </w:r>
      <w:bookmarkEnd w:id="49"/>
    </w:p>
    <w:p w14:paraId="759E9C55" w14:textId="77777777" w:rsidR="00F33F4C" w:rsidRDefault="00000000">
      <w:pPr>
        <w:spacing w:before="80" w:after="80" w:line="360" w:lineRule="auto"/>
        <w:ind w:firstLine="720"/>
        <w:jc w:val="both"/>
      </w:pPr>
      <w:r>
        <w:t xml:space="preserve">Từ phân tích rủi ro R01 (lạm dụng quyền hạn nội bộ) ở Chương 2, rõ ràng rằng biện pháp ngăn chặn kỹ thuật (ABAC, RLS) là cần thiết nhưng chưa đủ. Nguyên tắc </w:t>
      </w:r>
      <w:r>
        <w:rPr>
          <w:b/>
          <w:bCs/>
        </w:rPr>
        <w:t>"Trust but Verify" (Tin tưởng nhưng Xác minh)</w:t>
      </w:r>
      <w:r>
        <w:t xml:space="preserve"> đòi hỏi phải có cơ chế giám sát hành vi người dùng và lưu trữ bằng chứng kiểm toán không thể bác bỏ. Đây chính là vai trò của hệ thống </w:t>
      </w:r>
      <w:r>
        <w:rPr>
          <w:b/>
          <w:bCs/>
        </w:rPr>
        <w:t>Audit Log bất biến trên S3 WORM.</w:t>
      </w:r>
    </w:p>
    <w:p w14:paraId="60E05407" w14:textId="77777777" w:rsidR="00F33F4C" w:rsidRDefault="00F33F4C">
      <w:pPr>
        <w:spacing w:before="60" w:after="60"/>
      </w:pPr>
    </w:p>
    <w:p w14:paraId="19046C2F" w14:textId="77777777" w:rsidR="00F33F4C" w:rsidRDefault="00000000">
      <w:pPr>
        <w:spacing w:before="80" w:after="80" w:line="360" w:lineRule="auto"/>
        <w:ind w:firstLine="720"/>
        <w:jc w:val="both"/>
      </w:pPr>
      <w:r>
        <w:t>Mỗi sự kiện sau đây trong CRM 1.0 phải được ghi nhật ký kiểm toán đầy đủ và không thể sửa đổi:</w:t>
      </w:r>
    </w:p>
    <w:p w14:paraId="59B7002B" w14:textId="77777777" w:rsidR="00F33F4C" w:rsidRDefault="00F33F4C">
      <w:pPr>
        <w:spacing w:before="60" w:after="60"/>
      </w:pPr>
    </w:p>
    <w:p w14:paraId="5C8E5B32" w14:textId="77777777" w:rsidR="00F33F4C" w:rsidRDefault="00000000">
      <w:pPr>
        <w:spacing w:before="80" w:after="80" w:line="360" w:lineRule="auto"/>
        <w:jc w:val="both"/>
      </w:pPr>
      <w:r>
        <w:rPr>
          <w:b/>
          <w:bCs/>
        </w:rPr>
        <w:t>Sự kiện xem dữ liệu nhạy cảm:</w:t>
      </w:r>
      <w:r>
        <w:t xml:space="preserve"> Mỗi lần người dùng click "Hiển thị" để xem số CCCD, số tài khoản, điểm CIC, hoặc tải hồ sơ PDF của khách hàng, hệ thống ghi: userId, customerId, trường dữ liệu được xem, timestamp, IP, user-agent, sessionId. Các bản ghi này được đẩy real-time lên S3 WORM bucket qua Kafka – không đi qua bất kỳ lớp nào có thể bị nhân viên IT can thiệp.</w:t>
      </w:r>
    </w:p>
    <w:p w14:paraId="5C4D6461" w14:textId="77777777" w:rsidR="00F33F4C" w:rsidRDefault="00F33F4C">
      <w:pPr>
        <w:spacing w:before="60" w:after="60"/>
      </w:pPr>
    </w:p>
    <w:p w14:paraId="2010C790" w14:textId="77777777" w:rsidR="00F33F4C" w:rsidRDefault="00000000">
      <w:pPr>
        <w:spacing w:before="80" w:after="80" w:line="360" w:lineRule="auto"/>
        <w:jc w:val="both"/>
      </w:pPr>
      <w:r>
        <w:rPr>
          <w:b/>
          <w:bCs/>
        </w:rPr>
        <w:lastRenderedPageBreak/>
        <w:t>Sự kiện đăng nhập và đăng xuất:</w:t>
      </w:r>
      <w:r>
        <w:t xml:space="preserve"> Mọi sự kiện đăng nhập thành công, đăng nhập thất bại (ghi rõ lý do), và đăng xuất. Phát hiện bất thường dựa trên hành vi: cùng tài khoản đăng nhập từ hai địa điểm địa lý khác nhau trong khoảng thời gian không thể di chuyển được (Impossible Travel Detection) sẽ kích hoạt cảnh báo tức thì.</w:t>
      </w:r>
    </w:p>
    <w:p w14:paraId="3EC4AF7C" w14:textId="77777777" w:rsidR="00F33F4C" w:rsidRDefault="00F33F4C">
      <w:pPr>
        <w:spacing w:before="60" w:after="60"/>
      </w:pPr>
    </w:p>
    <w:p w14:paraId="1A8D0F87" w14:textId="77777777" w:rsidR="00F33F4C" w:rsidRDefault="00000000">
      <w:pPr>
        <w:spacing w:before="80" w:after="80" w:line="360" w:lineRule="auto"/>
        <w:jc w:val="both"/>
      </w:pPr>
      <w:r>
        <w:rPr>
          <w:b/>
          <w:bCs/>
        </w:rPr>
        <w:t>Sự kiện thay đổi dữ liệu:</w:t>
      </w:r>
      <w:r>
        <w:t xml:space="preserve"> Mọi INSERT/UPDATE/DELETE trên dữ liệu khách hàng đều được ghi lại với </w:t>
      </w:r>
      <w:r>
        <w:rPr>
          <w:b/>
          <w:bCs/>
        </w:rPr>
        <w:t>giá trị trước (before) và sau (after) thay đổi</w:t>
      </w:r>
      <w:r>
        <w:t>, cùng userId thực hiện thay đổi. Đây là bằng chứng không thể bác bỏ trong các vụ điều tra gian lận nội bộ.</w:t>
      </w:r>
    </w:p>
    <w:p w14:paraId="30995B9A" w14:textId="77777777" w:rsidR="00F33F4C" w:rsidRDefault="00F33F4C">
      <w:pPr>
        <w:spacing w:before="60" w:after="60"/>
      </w:pPr>
    </w:p>
    <w:p w14:paraId="065BE735" w14:textId="77777777" w:rsidR="00F33F4C" w:rsidRDefault="00000000">
      <w:pPr>
        <w:spacing w:before="80" w:after="80" w:line="360" w:lineRule="auto"/>
        <w:ind w:firstLine="720"/>
        <w:jc w:val="both"/>
      </w:pPr>
      <w:r>
        <w:t xml:space="preserve">Toàn bộ Audit Log được lưu trữ trên S3 WORM với chính sách giữ tối thiểu </w:t>
      </w:r>
      <w:r>
        <w:rPr>
          <w:b/>
          <w:bCs/>
        </w:rPr>
        <w:t>5 năm</w:t>
      </w:r>
      <w:r>
        <w:t xml:space="preserve"> (theo yêu cầu của Thông tư Ngân hàng Nhà nước), được ký số bằng SHA-256 theo cấu trúc </w:t>
      </w:r>
      <w:r>
        <w:rPr>
          <w:b/>
          <w:bCs/>
        </w:rPr>
        <w:t>hash chain</w:t>
      </w:r>
      <w:r>
        <w:t xml:space="preserve"> (mỗi bản ghi hash chứa hash của bản ghi trước, tạo thành chuỗi bất biến – tương tự blockchain) để bất kỳ sự can thiệp nào vào log đều lập tức bị phát hiện. Các báo cáo từ hệ thống Audit Log được tự động tổng hợp và gửi cho </w:t>
      </w:r>
      <w:r>
        <w:rPr>
          <w:b/>
          <w:bCs/>
        </w:rPr>
        <w:t>Ban Kiểm soát nội bộ</w:t>
      </w:r>
      <w:r>
        <w:t xml:space="preserve"> hàng tháng, và cho </w:t>
      </w:r>
      <w:r>
        <w:rPr>
          <w:b/>
          <w:bCs/>
        </w:rPr>
        <w:t>cơ quan thanh tra NHNN</w:t>
      </w:r>
      <w:r>
        <w:t xml:space="preserve"> khi được yêu cầu.</w:t>
      </w:r>
    </w:p>
    <w:p w14:paraId="0EC1A1F1" w14:textId="77777777" w:rsidR="00F33F4C" w:rsidRDefault="00F33F4C">
      <w:pPr>
        <w:spacing w:before="60" w:after="60"/>
      </w:pPr>
    </w:p>
    <w:p w14:paraId="356E4B2E" w14:textId="77777777" w:rsidR="00F33F4C" w:rsidRDefault="00000000">
      <w:pPr>
        <w:pStyle w:val="Heading3"/>
      </w:pPr>
      <w:bookmarkStart w:id="50" w:name="_Toc231805569"/>
      <w:r>
        <w:t>4.3.2. Xây dựng văn hóa An toàn thông tin và Đạo đức nghề nghiệp</w:t>
      </w:r>
      <w:bookmarkEnd w:id="50"/>
    </w:p>
    <w:p w14:paraId="6346F921" w14:textId="77777777" w:rsidR="00F33F4C" w:rsidRDefault="00000000">
      <w:pPr>
        <w:spacing w:before="80" w:after="80" w:line="360" w:lineRule="auto"/>
        <w:ind w:firstLine="720"/>
        <w:jc w:val="both"/>
      </w:pPr>
      <w:r>
        <w:t xml:space="preserve">Công nghệ bảo mật tốt nhất cũng không thể thay thế </w:t>
      </w:r>
      <w:r>
        <w:rPr>
          <w:b/>
          <w:bCs/>
        </w:rPr>
        <w:t>con người có ý thức và đạo đức</w:t>
      </w:r>
      <w:r>
        <w:t>. Đặc biệt trong môi trường ngân hàng, nơi nhân viên tiếp xúc hàng ngày với tài sản có giá trị cao nhất (dữ liệu tài chính của khách hàng), việc xây dựng văn hóa tôn trọng quyền riêng tư và đạo đức nghề nghiệp là nền tảng không thể thiếu.</w:t>
      </w:r>
    </w:p>
    <w:p w14:paraId="34D04387" w14:textId="77777777" w:rsidR="00F33F4C" w:rsidRDefault="00F33F4C">
      <w:pPr>
        <w:spacing w:before="60" w:after="60"/>
      </w:pPr>
    </w:p>
    <w:p w14:paraId="34BB5208" w14:textId="77777777" w:rsidR="00F33F4C" w:rsidRDefault="00000000">
      <w:pPr>
        <w:spacing w:before="80" w:after="80" w:line="360" w:lineRule="auto"/>
        <w:jc w:val="both"/>
      </w:pPr>
      <w:r>
        <w:rPr>
          <w:b/>
          <w:bCs/>
        </w:rPr>
        <w:t>Chương trình đào tạo nhận thức bảo mật (Security Awareness Training):</w:t>
      </w:r>
      <w:r>
        <w:t xml:space="preserve"> Toàn bộ 11.000+ nhân viên có quyền truy cập CRM bắt buộc hoàn thành chương trình đào tạo bảo mật trực tuyến hàng năm, bao gồm các module: nhận biết và phòng tránh Phishing; quy tắc xử lý thông tin khách hàng; báo cáo sự cố bảo mật; và các trường hợp vi phạm thực tế trong ngành ngân hàng (anonymized case studies). Tỷ lệ hoàn thành và điểm kiểm tra được ghi nhận vào hồ sơ nhân sự.</w:t>
      </w:r>
    </w:p>
    <w:p w14:paraId="1146DB65" w14:textId="77777777" w:rsidR="00F33F4C" w:rsidRDefault="00F33F4C">
      <w:pPr>
        <w:spacing w:before="60" w:after="60"/>
      </w:pPr>
    </w:p>
    <w:p w14:paraId="665B670A" w14:textId="77777777" w:rsidR="00F33F4C" w:rsidRDefault="00000000">
      <w:pPr>
        <w:spacing w:before="80" w:after="80" w:line="360" w:lineRule="auto"/>
        <w:jc w:val="both"/>
      </w:pPr>
      <w:r>
        <w:rPr>
          <w:b/>
          <w:bCs/>
        </w:rPr>
        <w:t>Bộ Quy tắc Ứng xử An toàn thông tin (Information Security Code of Conduct):</w:t>
      </w:r>
      <w:r>
        <w:t xml:space="preserve"> Văn bản chính thức quy định rõ: những hành vi bị nghiêm cấm tuyệt đối (chia sẻ </w:t>
      </w:r>
      <w:r>
        <w:lastRenderedPageBreak/>
        <w:t xml:space="preserve">credentials, xuất dữ liệu khách hàng ra ngoài hệ thống, sử dụng thông tin khách hàng cho mục đích cá nhân); cơ chế báo cáo vi phạm (whistleblowing) ẩn danh để nhân viên có thể tố cáo hành vi bất thường của đồng nghiệp mà không sợ bị trả thù; và </w:t>
      </w:r>
      <w:r>
        <w:rPr>
          <w:b/>
          <w:bCs/>
        </w:rPr>
        <w:t>chế tài xử lý vi phạm</w:t>
      </w:r>
      <w:r>
        <w:t xml:space="preserve"> từ cảnh cáo đến sa thải và truy cứu trách nhiệm hình sự tùy mức độ. Bộ quy tắc này được ký cam kết bởi toàn bộ nhân viên khi onboarding và khi nội dung có thay đổi.</w:t>
      </w:r>
    </w:p>
    <w:p w14:paraId="5B8CD10F" w14:textId="77777777" w:rsidR="00F33F4C" w:rsidRDefault="00F33F4C">
      <w:pPr>
        <w:spacing w:before="60" w:after="60"/>
      </w:pPr>
    </w:p>
    <w:p w14:paraId="443D11E7" w14:textId="77777777" w:rsidR="00F33F4C" w:rsidRDefault="00000000">
      <w:pPr>
        <w:spacing w:before="80" w:after="80" w:line="360" w:lineRule="auto"/>
        <w:jc w:val="both"/>
      </w:pPr>
      <w:r>
        <w:rPr>
          <w:b/>
          <w:bCs/>
        </w:rPr>
        <w:t>Chính sách Need-to-Know và Clean Desk:</w:t>
      </w:r>
      <w:r>
        <w:t xml:space="preserve"> Nhân viên chỉ được truy cập thông tin thực sự cần thiết cho công việc của mình. Màn hình máy tính không được để các thông tin nhạy cảm hiển thị khi không có mặt tại bàn làm việc (áp dụng screen lock tự động sau 3 phút). Tài liệu giấy chứa thông tin khách hàng phải được hủy đúng cách bằng máy hủy tài liệu.</w:t>
      </w:r>
    </w:p>
    <w:p w14:paraId="75E4A282" w14:textId="77777777" w:rsidR="00F33F4C" w:rsidRDefault="00F33F4C">
      <w:pPr>
        <w:spacing w:before="60" w:after="60"/>
      </w:pPr>
    </w:p>
    <w:p w14:paraId="5F3B3C07" w14:textId="77777777" w:rsidR="00F33F4C" w:rsidRDefault="00000000">
      <w:pPr>
        <w:spacing w:before="200" w:after="80"/>
        <w:jc w:val="center"/>
      </w:pPr>
      <w:r>
        <w:rPr>
          <w:b/>
          <w:bCs/>
          <w:i/>
          <w:iCs/>
          <w:sz w:val="22"/>
          <w:szCs w:val="22"/>
        </w:rPr>
        <w:t>Bảng 4.3: Chương trình quản trị con người – Đối chiếu với rủi 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360"/>
        <w:gridCol w:w="2800"/>
      </w:tblGrid>
      <w:tr w:rsidR="00F33F4C" w14:paraId="39603A8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7ABA79" w14:textId="77777777" w:rsidR="00F33F4C" w:rsidRDefault="00000000">
            <w:pPr>
              <w:jc w:val="center"/>
            </w:pPr>
            <w:r>
              <w:rPr>
                <w:b/>
                <w:bCs/>
                <w:color w:val="FFFFFF"/>
                <w:sz w:val="20"/>
                <w:szCs w:val="20"/>
              </w:rPr>
              <w:t>Biện pháp quản trị con người</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509D4E" w14:textId="77777777" w:rsidR="00F33F4C" w:rsidRDefault="00000000">
            <w:pPr>
              <w:jc w:val="center"/>
            </w:pPr>
            <w:r>
              <w:rPr>
                <w:b/>
                <w:bCs/>
                <w:color w:val="FFFFFF"/>
                <w:sz w:val="20"/>
                <w:szCs w:val="20"/>
              </w:rPr>
              <w:t>Đối tượng áp dụng</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AFA203" w14:textId="77777777" w:rsidR="00F33F4C" w:rsidRDefault="00000000">
            <w:pPr>
              <w:jc w:val="center"/>
            </w:pPr>
            <w:r>
              <w:rPr>
                <w:b/>
                <w:bCs/>
                <w:color w:val="FFFFFF"/>
                <w:sz w:val="20"/>
                <w:szCs w:val="20"/>
              </w:rPr>
              <w:t>Rủi ro giảm thiểu</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71D6A" w14:textId="77777777" w:rsidR="00F33F4C" w:rsidRDefault="00000000">
            <w:pPr>
              <w:jc w:val="center"/>
            </w:pPr>
            <w:r>
              <w:rPr>
                <w:b/>
                <w:bCs/>
                <w:color w:val="FFFFFF"/>
                <w:sz w:val="20"/>
                <w:szCs w:val="20"/>
              </w:rPr>
              <w:t>Cơ chế đo lường hiệu quả</w:t>
            </w:r>
          </w:p>
        </w:tc>
      </w:tr>
      <w:tr w:rsidR="00F33F4C" w14:paraId="3061E1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34BA1" w14:textId="77777777" w:rsidR="00F33F4C" w:rsidRDefault="00000000">
            <w:r>
              <w:rPr>
                <w:b/>
                <w:bCs/>
                <w:sz w:val="20"/>
                <w:szCs w:val="20"/>
              </w:rPr>
              <w:t>Security Awareness Training bắt buộc hàng năm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9247F" w14:textId="77777777" w:rsidR="00F33F4C" w:rsidRDefault="00000000">
            <w:r>
              <w:rPr>
                <w:sz w:val="20"/>
                <w:szCs w:val="20"/>
              </w:rPr>
              <w:t>Toàn bộ 11.000+ nhân viên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A0124" w14:textId="77777777" w:rsidR="00F33F4C" w:rsidRDefault="00000000">
            <w:r>
              <w:rPr>
                <w:sz w:val="20"/>
                <w:szCs w:val="20"/>
              </w:rPr>
              <w:t>R10 (Phishing), R01 (Insider)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A9639" w14:textId="77777777" w:rsidR="00F33F4C" w:rsidRDefault="00000000">
            <w:r>
              <w:rPr>
                <w:sz w:val="20"/>
                <w:szCs w:val="20"/>
              </w:rPr>
              <w:t>Tỷ lệ hoàn thành ≥ 95%, điểm kiểm tra ≥ 80%</w:t>
            </w:r>
          </w:p>
        </w:tc>
      </w:tr>
      <w:tr w:rsidR="00F33F4C" w14:paraId="05EC06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62307B2" w14:textId="77777777" w:rsidR="00F33F4C" w:rsidRDefault="00000000">
            <w:r>
              <w:rPr>
                <w:b/>
                <w:bCs/>
                <w:sz w:val="20"/>
                <w:szCs w:val="20"/>
              </w:rPr>
              <w:t>Phishing Simulation định kỳ</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8EB0FC7" w14:textId="77777777" w:rsidR="00F33F4C" w:rsidRDefault="00000000">
            <w:r>
              <w:rPr>
                <w:sz w:val="20"/>
                <w:szCs w:val="20"/>
              </w:rPr>
              <w:t>Toàn bộ nhân viên (bất ngờ)</w:t>
            </w:r>
          </w:p>
        </w:tc>
        <w:tc>
          <w:tcPr>
            <w:tcW w:w="2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CC93682" w14:textId="77777777" w:rsidR="00F33F4C" w:rsidRDefault="00000000">
            <w:r>
              <w:rPr>
                <w:sz w:val="20"/>
                <w:szCs w:val="20"/>
              </w:rPr>
              <w:t>R10 (Phishing)</w:t>
            </w:r>
          </w:p>
        </w:tc>
        <w:tc>
          <w:tcPr>
            <w:tcW w:w="2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E3D04BF" w14:textId="77777777" w:rsidR="00F33F4C" w:rsidRDefault="00000000">
            <w:r>
              <w:rPr>
                <w:sz w:val="20"/>
                <w:szCs w:val="20"/>
              </w:rPr>
              <w:t>Tỷ lệ click link giả giảm ≤ 5% sau 2 lần</w:t>
            </w:r>
          </w:p>
        </w:tc>
      </w:tr>
      <w:tr w:rsidR="00F33F4C" w14:paraId="1F41D3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E705D" w14:textId="77777777" w:rsidR="00F33F4C" w:rsidRDefault="00000000">
            <w:r>
              <w:rPr>
                <w:b/>
                <w:bCs/>
                <w:sz w:val="20"/>
                <w:szCs w:val="20"/>
              </w:rPr>
              <w:t>Bộ Quy tắc Ứng xử ATTT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97C8D" w14:textId="77777777" w:rsidR="00F33F4C" w:rsidRDefault="00000000">
            <w:r>
              <w:rPr>
                <w:sz w:val="20"/>
                <w:szCs w:val="20"/>
              </w:rPr>
              <w:t>Toàn bộ nhân viên có quyền truy CRM</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BDBC1" w14:textId="77777777" w:rsidR="00F33F4C" w:rsidRDefault="00000000">
            <w:r>
              <w:rPr>
                <w:sz w:val="20"/>
                <w:szCs w:val="20"/>
              </w:rPr>
              <w:t>R01 (Insider Threat)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A4D3C" w14:textId="77777777" w:rsidR="00F33F4C" w:rsidRDefault="00000000">
            <w:r>
              <w:rPr>
                <w:sz w:val="20"/>
                <w:szCs w:val="20"/>
              </w:rPr>
              <w:t>100% nhân viên ký cam kết; 0 vi phạm nghiêm trọng/năm</w:t>
            </w:r>
          </w:p>
        </w:tc>
      </w:tr>
      <w:tr w:rsidR="00F33F4C" w14:paraId="244644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B60C9B7" w14:textId="77777777" w:rsidR="00F33F4C" w:rsidRDefault="00000000">
            <w:r>
              <w:rPr>
                <w:b/>
                <w:bCs/>
                <w:sz w:val="20"/>
                <w:szCs w:val="20"/>
              </w:rPr>
              <w:t>Background check định kỳ cho nhân sự nhạy cảm</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B273F7C" w14:textId="77777777" w:rsidR="00F33F4C" w:rsidRDefault="00000000">
            <w:r>
              <w:rPr>
                <w:sz w:val="20"/>
                <w:szCs w:val="20"/>
              </w:rPr>
              <w:t>RM, Trưởng phòng, SysAdmin</w:t>
            </w:r>
          </w:p>
        </w:tc>
        <w:tc>
          <w:tcPr>
            <w:tcW w:w="2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BBB2EE4" w14:textId="77777777" w:rsidR="00F33F4C" w:rsidRDefault="00000000">
            <w:r>
              <w:rPr>
                <w:sz w:val="20"/>
                <w:szCs w:val="20"/>
              </w:rPr>
              <w:t>R01 (Insider Threat)</w:t>
            </w:r>
          </w:p>
        </w:tc>
        <w:tc>
          <w:tcPr>
            <w:tcW w:w="2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702DF88" w14:textId="77777777" w:rsidR="00F33F4C" w:rsidRDefault="00000000">
            <w:r>
              <w:rPr>
                <w:sz w:val="20"/>
                <w:szCs w:val="20"/>
              </w:rPr>
              <w:t>100% vị trí nhạy cảm được review định kỳ 2 năm/lần</w:t>
            </w:r>
          </w:p>
        </w:tc>
      </w:tr>
      <w:tr w:rsidR="00F33F4C" w14:paraId="75E0C1D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4BE37" w14:textId="77777777" w:rsidR="00F33F4C" w:rsidRDefault="00000000">
            <w:r>
              <w:rPr>
                <w:b/>
                <w:bCs/>
                <w:sz w:val="20"/>
                <w:szCs w:val="20"/>
              </w:rPr>
              <w:t>Offboarding Security Checklist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20697" w14:textId="77777777" w:rsidR="00F33F4C" w:rsidRDefault="00000000">
            <w:r>
              <w:rPr>
                <w:sz w:val="20"/>
                <w:szCs w:val="20"/>
              </w:rPr>
              <w:t>Nhân viên nghỉ việc/chuyển vị trí</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3BB0E" w14:textId="77777777" w:rsidR="00F33F4C" w:rsidRDefault="00000000">
            <w:r>
              <w:rPr>
                <w:sz w:val="20"/>
                <w:szCs w:val="20"/>
              </w:rPr>
              <w:t>R01, R10 (Stale accounts)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BC6A6" w14:textId="77777777" w:rsidR="00F33F4C" w:rsidRDefault="00000000">
            <w:r>
              <w:rPr>
                <w:sz w:val="20"/>
                <w:szCs w:val="20"/>
              </w:rPr>
              <w:t>Tài khoản bị thu hồi ≤ 4 giờ sau ngày nghỉ hiệu lực</w:t>
            </w:r>
          </w:p>
        </w:tc>
      </w:tr>
    </w:tbl>
    <w:p w14:paraId="4A7958C1" w14:textId="77777777" w:rsidR="00F33F4C" w:rsidRDefault="00F33F4C">
      <w:pPr>
        <w:spacing w:before="60" w:after="60"/>
      </w:pPr>
    </w:p>
    <w:p w14:paraId="2C4EC380" w14:textId="77777777" w:rsidR="00F33F4C" w:rsidRDefault="00000000">
      <w:pPr>
        <w:spacing w:before="300" w:after="120"/>
      </w:pPr>
      <w:r>
        <w:rPr>
          <w:b/>
          <w:bCs/>
          <w:color w:val="1F3864"/>
          <w:sz w:val="28"/>
          <w:szCs w:val="28"/>
        </w:rPr>
        <w:t>Tóm tắt Chương 4</w:t>
      </w:r>
    </w:p>
    <w:p w14:paraId="64AEC1BE" w14:textId="77777777" w:rsidR="00F33F4C" w:rsidRDefault="00000000">
      <w:pPr>
        <w:spacing w:before="80" w:after="80" w:line="360" w:lineRule="auto"/>
        <w:ind w:firstLine="720"/>
        <w:jc w:val="both"/>
      </w:pPr>
      <w:r>
        <w:t xml:space="preserve">Chương 4 đã hoàn thiện bức tranh bảo mật toàn diện cho hệ thống CRM 1.0 bằng cách bổ sung hai trụ cột còn lại trong mô hình People – Process – Technology. Chu trình PDCA của ISO/IEC 27001 cung cấp khung quản trị liên tục và có hệ thống, đảm bảo rằng bảo mật không phải là trạng thái đạt được một lần mà là một quá trình cải tiến không ngừng. DevSecOps tích hợp bảo mật vào vòng đời phát triển phần mềm theo </w:t>
      </w:r>
      <w:r>
        <w:lastRenderedPageBreak/>
        <w:t>nguyên tắc "Shift-Left", phát hiện và xử lý lỗ hổng trước khi chúng đến môi trường Production. Khung pháp lý Việt Nam – đặc biệt là Nghị định 13/2023/NĐ-CP – đặt ra các nghĩa vụ pháp lý cụ thể mà VietinBank phải tuân thủ. Cuối cùng, Audit Log WORM và chương trình quản trị con người tạo nên lớp bảo vệ phi kỹ thuật không thể thiếu, đặc biệt trong việc phòng chống và phát hiện gian lận nội bộ – rủi ro đặc thù và nghiêm trọng nhất trong môi trường ngân hàng.</w:t>
      </w:r>
    </w:p>
    <w:p w14:paraId="1F4B715D" w14:textId="77777777" w:rsidR="00F33F4C" w:rsidRDefault="00F33F4C">
      <w:pPr>
        <w:spacing w:before="60" w:after="60"/>
      </w:pPr>
    </w:p>
    <w:p w14:paraId="2C48C05F" w14:textId="77777777" w:rsidR="00F33F4C" w:rsidRDefault="00000000">
      <w:r>
        <w:br w:type="page"/>
      </w:r>
    </w:p>
    <w:p w14:paraId="7E08D034" w14:textId="77777777" w:rsidR="00F33F4C" w:rsidRDefault="00000000">
      <w:pPr>
        <w:pStyle w:val="Heading1"/>
        <w:jc w:val="center"/>
      </w:pPr>
      <w:bookmarkStart w:id="51" w:name="_Toc231805570"/>
      <w:r>
        <w:lastRenderedPageBreak/>
        <w:t>KẾT LUẬN</w:t>
      </w:r>
      <w:bookmarkEnd w:id="51"/>
    </w:p>
    <w:p w14:paraId="332856F9" w14:textId="77777777" w:rsidR="00F33F4C" w:rsidRDefault="00F33F4C">
      <w:pPr>
        <w:spacing w:before="60" w:after="60"/>
      </w:pPr>
    </w:p>
    <w:p w14:paraId="2D9D6081" w14:textId="77777777" w:rsidR="00F33F4C" w:rsidRDefault="00000000">
      <w:pPr>
        <w:spacing w:before="80" w:after="80" w:line="360" w:lineRule="auto"/>
        <w:ind w:firstLine="720"/>
        <w:jc w:val="both"/>
      </w:pPr>
      <w:r>
        <w:t xml:space="preserve">Bài tập lớn này đã triển khai một nghiên cứu có hệ thống về an toàn thông tin cho một trong những hệ thống thông tin trọng yếu nhất của VietinBank – hệ thống CRM 1.0 với kiến trúc Cloud-Native Microservices trên Red Hat OpenShift. Xuyên suốt bốn chương, từ nền tảng lý thuyết đến phân tích thực tiễn và đề xuất giải pháp, một kết luận trung tâm nổi lên rõ ràng: </w:t>
      </w:r>
      <w:r>
        <w:rPr>
          <w:b/>
          <w:bCs/>
        </w:rPr>
        <w:t>kiến trúc Microservices mang lại năng lực mở rộng và tốc độ triển khai vượt trội, nhưng đồng thời tạo ra một hồ sơ rủi ro bảo mật phức tạp và đa chiều mà các phương pháp bảo mật truyền thống không đủ để xử lý.</w:t>
      </w:r>
    </w:p>
    <w:p w14:paraId="098C0ABC" w14:textId="77777777" w:rsidR="00F33F4C" w:rsidRDefault="00F33F4C">
      <w:pPr>
        <w:spacing w:before="60" w:after="60"/>
      </w:pPr>
    </w:p>
    <w:p w14:paraId="5C8487EA" w14:textId="77777777" w:rsidR="00F33F4C" w:rsidRDefault="00000000">
      <w:pPr>
        <w:spacing w:before="80" w:after="80" w:line="360" w:lineRule="auto"/>
        <w:ind w:firstLine="720"/>
        <w:jc w:val="both"/>
      </w:pPr>
      <w:r>
        <w:t xml:space="preserve">Thông qua việc áp dụng mô hình </w:t>
      </w:r>
      <w:r>
        <w:rPr>
          <w:b/>
          <w:bCs/>
        </w:rPr>
        <w:t>CIA Triad</w:t>
      </w:r>
      <w:r>
        <w:t xml:space="preserve"> và </w:t>
      </w:r>
      <w:r>
        <w:rPr>
          <w:b/>
          <w:bCs/>
        </w:rPr>
        <w:t>Defense in Depth</w:t>
      </w:r>
      <w:r>
        <w:t xml:space="preserve"> làm khung phân tích, phương pháp </w:t>
      </w:r>
      <w:r>
        <w:rPr>
          <w:b/>
          <w:bCs/>
        </w:rPr>
        <w:t>đánh giá rủi ro 9 bước</w:t>
      </w:r>
      <w:r>
        <w:t xml:space="preserve"> làm công cụ nhận diện, và bộ công nghệ bảo mật hiện đại (AES-256, mTLS/Istio, ABAC/OPA, Circuit Breaker, Saga Pattern, DevSecOps) làm giải pháp kỹ thuật, bài viết đã đề xuất một kiến trúc bảo mật </w:t>
      </w:r>
      <w:r>
        <w:rPr>
          <w:b/>
          <w:bCs/>
        </w:rPr>
        <w:t>toàn diện theo nguyên tắc ba lớp People – Process – Technology</w:t>
      </w:r>
      <w:r>
        <w:t xml:space="preserve">. Kiến trúc này không chỉ xử lý các rủi ro hiện tại mà còn tạo nền tảng bền vững cho sự phát triển trong tương lai, đặc biệt trong bối cảnh VietinBank đang hướng đến </w:t>
      </w:r>
      <w:r>
        <w:rPr>
          <w:b/>
          <w:bCs/>
        </w:rPr>
        <w:t>Open Banking</w:t>
      </w:r>
      <w:r>
        <w:t xml:space="preserve"> và tích hợp với hệ sinh thái tài chính số rộng lớn hơn.</w:t>
      </w:r>
    </w:p>
    <w:p w14:paraId="635F0FFF" w14:textId="77777777" w:rsidR="00F33F4C" w:rsidRDefault="00F33F4C">
      <w:pPr>
        <w:spacing w:before="60" w:after="60"/>
      </w:pPr>
    </w:p>
    <w:p w14:paraId="50F58A5E" w14:textId="77777777" w:rsidR="00F33F4C" w:rsidRDefault="00000000">
      <w:pPr>
        <w:spacing w:before="80" w:after="80" w:line="360" w:lineRule="auto"/>
        <w:ind w:firstLine="720"/>
        <w:jc w:val="both"/>
      </w:pPr>
      <w:r>
        <w:t xml:space="preserve">Về mặt tuân thủ, kiến trúc đề xuất đảm bảo VietinBank đáp ứng đầy đủ các yêu cầu của </w:t>
      </w:r>
      <w:r>
        <w:rPr>
          <w:b/>
          <w:bCs/>
        </w:rPr>
        <w:t>Luật An ninh mạng 2018, Nghị định 13/2023/NĐ-CP và ISO/IEC 27001</w:t>
      </w:r>
      <w:r>
        <w:t xml:space="preserve">, giảm thiểu rủi ro pháp lý và gia tăng niềm tin của khách hàng, cơ quan quản lý và đối tác. Audit Log bất biến trên S3 WORM không chỉ là yêu cầu kỹ thuật mà còn là </w:t>
      </w:r>
      <w:r>
        <w:rPr>
          <w:b/>
          <w:bCs/>
        </w:rPr>
        <w:t>công cụ quản trị đạo đức</w:t>
      </w:r>
      <w:r>
        <w:t>, tạo ra môi trường trách nhiệm rõ ràng, ngăn ngừa và phát hiện kịp thời các hành vi gian lận nội bộ – bảo vệ cả tổ chức lẫn sự liêm chính của từng cán bộ nhân viên.</w:t>
      </w:r>
    </w:p>
    <w:p w14:paraId="76CA2517" w14:textId="77777777" w:rsidR="00F33F4C" w:rsidRDefault="00F33F4C">
      <w:pPr>
        <w:spacing w:before="60" w:after="60"/>
      </w:pPr>
    </w:p>
    <w:p w14:paraId="43FDE79B" w14:textId="77777777" w:rsidR="00F33F4C" w:rsidRDefault="00000000">
      <w:pPr>
        <w:spacing w:before="80" w:after="80" w:line="360" w:lineRule="auto"/>
        <w:ind w:firstLine="720"/>
        <w:jc w:val="both"/>
      </w:pPr>
      <w:r>
        <w:t xml:space="preserve">Tóm lại, bảo mật không phải là đích đến mà là một </w:t>
      </w:r>
      <w:r>
        <w:rPr>
          <w:b/>
          <w:bCs/>
        </w:rPr>
        <w:t>hành trình cải tiến liên tục</w:t>
      </w:r>
      <w:r>
        <w:t xml:space="preserve">. Chu trình PDCA của ISMS, kết hợp với văn hóa DevSecOps và đào tạo nhận thức bảo mật thường xuyên, tạo ra cơ chế tự học hỏi và thích nghi trước các mối đe dọa mới nổi. Khi VietinBank tiếp tục hành trình chuyển đổi số, kiến trúc bảo mật toàn diện được đề </w:t>
      </w:r>
      <w:r>
        <w:lastRenderedPageBreak/>
        <w:t xml:space="preserve">xuất trong bài viết này sẽ là nền tảng vững chắc để bảo vệ tài sản số quý giá nhất – </w:t>
      </w:r>
      <w:r>
        <w:rPr>
          <w:b/>
          <w:bCs/>
        </w:rPr>
        <w:t>niềm tin của hàng triệu khách hàng</w:t>
      </w:r>
      <w:r>
        <w:t>.</w:t>
      </w:r>
    </w:p>
    <w:p w14:paraId="7EAAEFB5" w14:textId="77777777" w:rsidR="00F33F4C" w:rsidRDefault="00F33F4C">
      <w:pPr>
        <w:spacing w:before="60" w:after="60"/>
      </w:pPr>
    </w:p>
    <w:sectPr w:rsidR="00F33F4C">
      <w:headerReference w:type="default" r:id="rId8"/>
      <w:footerReference w:type="default" r:id="rId9"/>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ADF2" w14:textId="77777777" w:rsidR="00D86285" w:rsidRDefault="00D86285">
      <w:r>
        <w:separator/>
      </w:r>
    </w:p>
  </w:endnote>
  <w:endnote w:type="continuationSeparator" w:id="0">
    <w:p w14:paraId="6BD2C8CA" w14:textId="77777777" w:rsidR="00D86285" w:rsidRDefault="00D86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E533" w14:textId="77777777" w:rsidR="00F33F4C" w:rsidRDefault="00000000">
    <w:pPr>
      <w:pBdr>
        <w:top w:val="single" w:sz="6" w:space="4" w:color="1F3864"/>
      </w:pBd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E65F85">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E1A0D" w14:textId="77777777" w:rsidR="00D86285" w:rsidRDefault="00D86285">
      <w:r>
        <w:separator/>
      </w:r>
    </w:p>
  </w:footnote>
  <w:footnote w:type="continuationSeparator" w:id="0">
    <w:p w14:paraId="54F605E8" w14:textId="77777777" w:rsidR="00D86285" w:rsidRDefault="00D86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1116" w14:textId="77777777" w:rsidR="00F33F4C" w:rsidRDefault="00000000">
    <w:pPr>
      <w:pBdr>
        <w:bottom w:val="single" w:sz="6" w:space="4" w:color="1F3864"/>
      </w:pBdr>
      <w:jc w:val="right"/>
    </w:pPr>
    <w:r>
      <w:rPr>
        <w:i/>
        <w:iCs/>
        <w:color w:val="555555"/>
        <w:sz w:val="18"/>
        <w:szCs w:val="18"/>
      </w:rPr>
      <w:t>Bài tập lớn: Bảo mật CRM 1.0 – VietinBank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F408A"/>
    <w:multiLevelType w:val="hybridMultilevel"/>
    <w:tmpl w:val="6ACC76AC"/>
    <w:lvl w:ilvl="0" w:tplc="49909A5C">
      <w:start w:val="1"/>
      <w:numFmt w:val="bullet"/>
      <w:lvlText w:val="●"/>
      <w:lvlJc w:val="left"/>
      <w:pPr>
        <w:ind w:left="720" w:hanging="360"/>
      </w:pPr>
    </w:lvl>
    <w:lvl w:ilvl="1" w:tplc="545CDD00">
      <w:start w:val="1"/>
      <w:numFmt w:val="bullet"/>
      <w:lvlText w:val="○"/>
      <w:lvlJc w:val="left"/>
      <w:pPr>
        <w:ind w:left="1440" w:hanging="360"/>
      </w:pPr>
    </w:lvl>
    <w:lvl w:ilvl="2" w:tplc="C4C673B6">
      <w:start w:val="1"/>
      <w:numFmt w:val="bullet"/>
      <w:lvlText w:val="■"/>
      <w:lvlJc w:val="left"/>
      <w:pPr>
        <w:ind w:left="2160" w:hanging="360"/>
      </w:pPr>
    </w:lvl>
    <w:lvl w:ilvl="3" w:tplc="793EAE36">
      <w:start w:val="1"/>
      <w:numFmt w:val="bullet"/>
      <w:lvlText w:val="●"/>
      <w:lvlJc w:val="left"/>
      <w:pPr>
        <w:ind w:left="2880" w:hanging="360"/>
      </w:pPr>
    </w:lvl>
    <w:lvl w:ilvl="4" w:tplc="F3825576">
      <w:start w:val="1"/>
      <w:numFmt w:val="bullet"/>
      <w:lvlText w:val="○"/>
      <w:lvlJc w:val="left"/>
      <w:pPr>
        <w:ind w:left="3600" w:hanging="360"/>
      </w:pPr>
    </w:lvl>
    <w:lvl w:ilvl="5" w:tplc="E2CA121E">
      <w:start w:val="1"/>
      <w:numFmt w:val="bullet"/>
      <w:lvlText w:val="■"/>
      <w:lvlJc w:val="left"/>
      <w:pPr>
        <w:ind w:left="4320" w:hanging="360"/>
      </w:pPr>
    </w:lvl>
    <w:lvl w:ilvl="6" w:tplc="5ACEF1D2">
      <w:start w:val="1"/>
      <w:numFmt w:val="bullet"/>
      <w:lvlText w:val="●"/>
      <w:lvlJc w:val="left"/>
      <w:pPr>
        <w:ind w:left="5040" w:hanging="360"/>
      </w:pPr>
    </w:lvl>
    <w:lvl w:ilvl="7" w:tplc="A17A6AE4">
      <w:start w:val="1"/>
      <w:numFmt w:val="bullet"/>
      <w:lvlText w:val="●"/>
      <w:lvlJc w:val="left"/>
      <w:pPr>
        <w:ind w:left="5760" w:hanging="360"/>
      </w:pPr>
    </w:lvl>
    <w:lvl w:ilvl="8" w:tplc="1E5E5A7E">
      <w:start w:val="1"/>
      <w:numFmt w:val="bullet"/>
      <w:lvlText w:val="●"/>
      <w:lvlJc w:val="left"/>
      <w:pPr>
        <w:ind w:left="6480" w:hanging="360"/>
      </w:pPr>
    </w:lvl>
  </w:abstractNum>
  <w:num w:numId="1" w16cid:durableId="1656106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F4C"/>
    <w:rsid w:val="00D86285"/>
    <w:rsid w:val="00E65F85"/>
    <w:rsid w:val="00F019E8"/>
    <w:rsid w:val="00F33F4C"/>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CC50"/>
  <w15:docId w15:val="{F996481D-D885-AE40-A9AD-A9695C2C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5096"/>
      <w:sz w:val="28"/>
      <w:szCs w:val="28"/>
    </w:rPr>
  </w:style>
  <w:style w:type="paragraph" w:styleId="Heading3">
    <w:name w:val="heading 3"/>
    <w:uiPriority w:val="9"/>
    <w:unhideWhenUsed/>
    <w:qFormat/>
    <w:pPr>
      <w:spacing w:before="24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65F8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E65F8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E65F85"/>
    <w:pPr>
      <w:spacing w:before="120"/>
      <w:ind w:left="260"/>
    </w:pPr>
    <w:rPr>
      <w:rFonts w:asciiTheme="minorHAnsi" w:hAnsiTheme="minorHAnsi"/>
      <w:b/>
      <w:bCs/>
      <w:sz w:val="22"/>
      <w:szCs w:val="22"/>
    </w:rPr>
  </w:style>
  <w:style w:type="paragraph" w:styleId="TOC3">
    <w:name w:val="toc 3"/>
    <w:basedOn w:val="Normal"/>
    <w:next w:val="Normal"/>
    <w:autoRedefine/>
    <w:uiPriority w:val="39"/>
    <w:unhideWhenUsed/>
    <w:rsid w:val="00E65F85"/>
    <w:pPr>
      <w:ind w:left="520"/>
    </w:pPr>
    <w:rPr>
      <w:rFonts w:asciiTheme="minorHAnsi" w:hAnsiTheme="minorHAnsi"/>
      <w:sz w:val="20"/>
      <w:szCs w:val="20"/>
    </w:rPr>
  </w:style>
  <w:style w:type="paragraph" w:styleId="TOC4">
    <w:name w:val="toc 4"/>
    <w:basedOn w:val="Normal"/>
    <w:next w:val="Normal"/>
    <w:autoRedefine/>
    <w:uiPriority w:val="39"/>
    <w:semiHidden/>
    <w:unhideWhenUsed/>
    <w:rsid w:val="00E65F85"/>
    <w:pPr>
      <w:ind w:left="780"/>
    </w:pPr>
    <w:rPr>
      <w:rFonts w:asciiTheme="minorHAnsi" w:hAnsiTheme="minorHAnsi"/>
      <w:sz w:val="20"/>
      <w:szCs w:val="20"/>
    </w:rPr>
  </w:style>
  <w:style w:type="paragraph" w:styleId="TOC5">
    <w:name w:val="toc 5"/>
    <w:basedOn w:val="Normal"/>
    <w:next w:val="Normal"/>
    <w:autoRedefine/>
    <w:uiPriority w:val="39"/>
    <w:semiHidden/>
    <w:unhideWhenUsed/>
    <w:rsid w:val="00E65F85"/>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E65F85"/>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E65F85"/>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E65F85"/>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E65F85"/>
    <w:pPr>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08D1A-73E4-6245-AAF3-B0B926CC6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10763</Words>
  <Characters>61355</Characters>
  <Application>Microsoft Office Word</Application>
  <DocSecurity>0</DocSecurity>
  <Lines>511</Lines>
  <Paragraphs>143</Paragraphs>
  <ScaleCrop>false</ScaleCrop>
  <Company/>
  <LinksUpToDate>false</LinksUpToDate>
  <CharactersWithSpaces>71975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Do</cp:lastModifiedBy>
  <cp:revision>2</cp:revision>
  <dcterms:created xsi:type="dcterms:W3CDTF">2026-06-08T02:42:00Z</dcterms:created>
  <dcterms:modified xsi:type="dcterms:W3CDTF">2026-06-08T03:05:00Z</dcterms:modified>
</cp:coreProperties>
</file>