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Thư mục gốc :  Tên hãng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Thư mục sản phẩm :   </w:t>
        <w:tab/>
        <w:t xml:space="preserve">&lt;2 kí tự đầu của tên hãng&gt;&lt;mã sp&gt; (&lt;tên sp&gt;)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hoặc   </w:t>
        <w:tab/>
        <w:tab/>
        <w:t xml:space="preserve">&lt;2 kí tự đầu của tên hãng&gt;&lt;mã sp&gt; - &lt;tên sp&gt;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có màu :   tên thư mục sẽ là thông tin về màu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không lưu trực tiếp ảnh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