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FB2B9" w14:textId="77777777" w:rsidR="00874470" w:rsidRPr="00874470" w:rsidRDefault="00874470" w:rsidP="00874470">
      <w:pPr>
        <w:ind w:hanging="36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bookmarkStart w:id="0" w:name="_GoBack"/>
      <w:r w:rsidRPr="00874470">
        <w:rPr>
          <w:rFonts w:ascii="Open Sans" w:eastAsia="Times New Roman" w:hAnsi="Open Sans" w:cs="Times New Roman"/>
          <w:b/>
          <w:bCs/>
          <w:color w:val="2F5496"/>
          <w:sz w:val="26"/>
          <w:szCs w:val="26"/>
        </w:rPr>
        <w:t xml:space="preserve">5. Khung chương trình đào tạo </w:t>
      </w:r>
    </w:p>
    <w:p w14:paraId="42F850FB" w14:textId="77777777" w:rsidR="00874470" w:rsidRPr="00874470" w:rsidRDefault="00874470" w:rsidP="00874470">
      <w:pPr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4999"/>
        <w:gridCol w:w="1117"/>
        <w:gridCol w:w="918"/>
        <w:gridCol w:w="1020"/>
        <w:gridCol w:w="702"/>
      </w:tblGrid>
      <w:tr w:rsidR="00874470" w:rsidRPr="00874470" w14:paraId="670C5513" w14:textId="77777777" w:rsidTr="00874470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47730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14456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Nội dung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B68DC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 số giờ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69E89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 giờ (2x3)</w:t>
            </w:r>
          </w:p>
        </w:tc>
      </w:tr>
      <w:tr w:rsidR="00874470" w:rsidRPr="00874470" w14:paraId="227BD982" w14:textId="77777777" w:rsidTr="00874470">
        <w:trPr>
          <w:trHeight w:val="46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28958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FDAE9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FC06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26132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Lý thuyết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BA8FA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Thực 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2689A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Tự học</w:t>
            </w:r>
          </w:p>
        </w:tc>
      </w:tr>
      <w:tr w:rsidR="00874470" w:rsidRPr="00874470" w14:paraId="65A6A7B4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542426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AFB8A1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MODULE: BUILDING WEBSITE WITH HTML &amp; CSS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EEC73D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02595E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CF5076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2ABD2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82</w:t>
            </w:r>
          </w:p>
        </w:tc>
      </w:tr>
      <w:tr w:rsidR="00874470" w:rsidRPr="00874470" w14:paraId="0338D596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7C82E0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B5A71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Web Foundation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D7DD6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56375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99542B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2E59D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874470" w:rsidRPr="00874470" w14:paraId="2A96E4E0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6669E8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DD76D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Khai giảng và định hướng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2605D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BB68E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B4C85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76FB6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19496BD1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D72C0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C113C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Tổng quan về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1FE632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CEFB8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9380E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C5974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62011CC0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B9EF6B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22A21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HTML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B0BAA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F6376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B8E30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EA77C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874470" w:rsidRPr="00874470" w14:paraId="7F31A83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B8D27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6FA5A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Cấu trúc và các thẻ HTML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31EF5F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B9003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849ABE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555F3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4D137CAF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F0E9EC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EEABB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List và 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3F2AE9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5DD76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1E65F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396CE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0B48637D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A32A3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96FB9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HTML Forms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3D81BB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A6A22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5A8578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321B2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7A33143C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1D6E5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1F588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HTML 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93E0D4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24D7D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784C9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1FD4C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20E2C47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9C2D3F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808FA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CSS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D138AE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1C4913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03C7E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1858A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36</w:t>
            </w:r>
          </w:p>
        </w:tc>
      </w:tr>
      <w:tr w:rsidR="00874470" w:rsidRPr="00874470" w14:paraId="3C583E1A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C5745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0BF6B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Selector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40448D5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6AED5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210EC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73FF9A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125450B1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53302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6B37A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Box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433306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0944D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DA3003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4D020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775EFB81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A850F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371C8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4F1AA0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BD37F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7185E9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F17D4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9D46DFF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E37C5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263F2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Advanced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52307B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1AD30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1F509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62C96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727DA026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8CAEE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1D75A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Advanced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3877C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58699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D753D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B9444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73DD62D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75C6C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9573BD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RWD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A0BEB7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C1511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51AF2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BA7C4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25E3AEDD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4E734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A88EE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RWD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80262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43F93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BC670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CA672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02FD81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AB8258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83C22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ABCD292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8E71B0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05D72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1AEE2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32414F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681B68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455B6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CSS 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CF3A07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F21BA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1C7C5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DBBE6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5BC85B8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450D44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1AB2C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BOOTSTRAP, SASS &amp; UX/UI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489A2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4E0C8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4277E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FE6D8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874470" w:rsidRPr="00874470" w14:paraId="04878A0E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62CE1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58937E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SASS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334454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D1446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83AD17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82306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15AA3045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C7FC1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920249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Bootstrap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280A26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81A191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42480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D2DE6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0B65ED5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0A724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CFC66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Bootstrap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FAE30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E4C20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F3BC9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96BBF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3C7F72B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60D24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6F601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C5D640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B9402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DFB99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E0AFE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09CFEC0A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6221D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B7DF5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Căn bản về UX/UI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FFB79D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33E5E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0820C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DEDCF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25A7D02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9EFC3A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3EE03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Case Study &amp;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2C58B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549AA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BD022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079E8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74470" w:rsidRPr="00874470" w14:paraId="0266B6C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47AA43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FBDBA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Case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267CB2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8A892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BBE0B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A81CD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74470" w:rsidRPr="00874470" w14:paraId="23F1A544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97EA7E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FBA72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Đánh giá cuối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476A8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CF09E5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2BB874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40CC7C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74470" w:rsidRPr="00874470" w14:paraId="728CD360" w14:textId="77777777" w:rsidTr="00874470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5DE19F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4A541E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MODULE: PROGRAMMING FOUNDATION WITH JAVASCRIPT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2DE8DD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F4572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EC0828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5B7B1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48</w:t>
            </w:r>
          </w:p>
        </w:tc>
      </w:tr>
      <w:tr w:rsidR="00874470" w:rsidRPr="00874470" w14:paraId="2627EFE9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F95FD6B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827A8F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Introduction to 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8912C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A2EF8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CB081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017D1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874470" w:rsidRPr="00874470" w14:paraId="18244E29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52B858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AD60C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Introduction to Programming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65C37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08E05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93F65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5F895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4F24386B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D72AEC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968A2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Basic JavaScript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3E117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A31F22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922B04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D1A14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874470" w:rsidRPr="00874470" w14:paraId="0599E204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9539B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D4CB7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Introduction to JavaScript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8EA332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177E8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5D877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2391B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6EC6F680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80605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FC958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Variable, Data Types &amp; 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00AD84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0D5C2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94E45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07A80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EFB4E4A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EB8F6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E9227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Nhập xuất dữ liệu trong Javascript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DCAE24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114C4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A9332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1BA7A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2A9BBEC4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F7558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9A1F4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AE8F7B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C32D5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B00DC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0E09D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48766A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F23A3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B162F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Loop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2DB28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2601E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243BE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1C161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7D599251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9795A99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F95822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Intermediate JavaScript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B046C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9803F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DC824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7FBBE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874470" w:rsidRPr="00874470" w14:paraId="2258C321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4F2D1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2.3.1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822C1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E15820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FE963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D4DC7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19EAF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D1A01D8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428CF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26167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382140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608E8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48E20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14129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0B31D2EF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C5B741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13EEC9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Object, Class &amp; Algorithms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BC7B6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DD5C9F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B3175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A9397C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874470" w:rsidRPr="00874470" w14:paraId="2EFB09A5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75CC3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27B54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Object &amp;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161CB64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C4A57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60E081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35996C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7FB0D00D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ADCA3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349B6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Thiết kế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3B2B1D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F1F03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69A6C5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3B1C1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C419FC5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2A8A0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FEA3A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D85D4F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80894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1F19B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2A992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219DF235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9B0A0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DD8B7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Algorithms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3CEA11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3EC55B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A1D2A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1C3EB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0C7CAD9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618FEE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DB6B8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Case Study &amp;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CB94AF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B7D207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A54884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FC9AB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74470" w:rsidRPr="00874470" w14:paraId="019489AF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BDD06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F0FCF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Case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726ACF6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C6299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375A7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896F07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74470" w:rsidRPr="00874470" w14:paraId="0EBF1B16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72C0B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58D50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Đánh giá cuối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F2101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6111CE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F513F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0C5FAB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74470" w:rsidRPr="00874470" w14:paraId="16E9F69D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7EC720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EA9EFF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MODULE: WEB FRONT-END DEVELOPMENT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66B7C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7A6501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5AB4A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CD15D0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28</w:t>
            </w:r>
          </w:p>
        </w:tc>
      </w:tr>
      <w:tr w:rsidR="00874470" w:rsidRPr="00874470" w14:paraId="00C28A60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A69331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69947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Web Front-End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270A47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6634FC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F7CB7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44E2E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</w:tr>
      <w:tr w:rsidR="00874470" w:rsidRPr="00874470" w14:paraId="6C17F6A1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43240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CAA96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ES6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D230A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3A08A9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F2D27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8053B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31CDA1F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5D815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36B999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jQuery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7AECD7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DCA7C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1E706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6CB5F8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9E9585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4E8987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2D4EA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jQuery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2FB655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72CE4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5FFC6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63560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0F4618E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EEC1D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8E625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DOM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A5E8CC6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4B6F7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009C9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83738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7091AC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A4F580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F1F84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CE00C0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2FF9A7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D6BE5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5034D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08CE8F7E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549D2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1ECE9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AJAX và kết nối Back-End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E871BD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60354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E9BC6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AEE08A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42DB396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63775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E52E2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Xử lý bất đồng bộ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284BD6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F2170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26A298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C9076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4AD6E13D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84F721B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D9763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Case Study &amp;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399C28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CC869A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89A60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B402A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74470" w:rsidRPr="00874470" w14:paraId="14069F7C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8BC4D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D0A4FB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Case Study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A18F8E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40CED2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F32F0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6050C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874470" w:rsidRPr="00874470" w14:paraId="7F04D331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D21015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63CF6F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Đánh giá cuối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DA45F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BA89A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3F36E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2A7CDC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74470" w:rsidRPr="00874470" w14:paraId="59AD4764" w14:textId="77777777" w:rsidTr="00874470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2705BE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144F79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MODULE: WEB FRONT-END DEVELOPMENT WITH ANGULAR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399BC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2197AA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8256D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49722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44</w:t>
            </w:r>
          </w:p>
        </w:tc>
      </w:tr>
      <w:tr w:rsidR="00874470" w:rsidRPr="00874470" w14:paraId="14C905D5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989F84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2C832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TypeScripts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AFBD0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BF414F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DD5ADD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7ABD9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874470" w:rsidRPr="00874470" w14:paraId="19CC7A4E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EF16F0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3D57A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Tổng quan Typescripts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58821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83F08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DAEE65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9C6C6F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494AE6CD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7CC41F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7CC58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Angular Framework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B2DE4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B071F6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B4C1CF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00F1D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874470" w:rsidRPr="00874470" w14:paraId="4ED4AE8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851F9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18B00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Tổng quan Angular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525D8C8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FA3B2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5BB765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B7020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2260DFD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37C2D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397CA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Angular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6F08DF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B451C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B2991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AA8A22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85C2DD9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77639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4346BB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Dependency Injection và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1495C2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C2045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2CBD9F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7732B9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419E2779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57D08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E8683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HTTPClient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F312A0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1E354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EEC4A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7FA1FA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4216275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5D1333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B6838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Thư viện RxJS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E204DA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E0FB6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1A9BC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2D7F67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41FC7A6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F009B9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B1E53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Cơ chế routing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B3FF45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54D70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CAF78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86957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D4CDB08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3AFC9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F97CD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JWT và Interceptor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D37C06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DC863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157CF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68D8A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3EC6DE99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7BA39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40927A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40475C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FE63C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46641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7BADC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227CF14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56609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2C51006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D047771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670BE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40BCA9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92A97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E72763D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404A8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77861D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Deploy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60F069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F3B8F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10AFCB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D8E12C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4BD1D032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82EFEB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4.2.11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DEF11D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Đánh giá cuối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8C5100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0C5C6B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425289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1650731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74470" w:rsidRPr="00874470" w14:paraId="68596FA8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2CEF7F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5ECB31B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MODULE: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9FCFB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1F0DFE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0CA3F6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EF9CA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</w:tr>
      <w:tr w:rsidR="00874470" w:rsidRPr="00874470" w14:paraId="3C11C2AD" w14:textId="77777777" w:rsidTr="008744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1D7AB0" w14:textId="77777777" w:rsidR="00874470" w:rsidRPr="00874470" w:rsidRDefault="00874470" w:rsidP="00874470">
            <w:pPr>
              <w:jc w:val="right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F89909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713EC1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546DC4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C03E26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10657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PT Sans" w:hAnsi="PT Sans" w:cs="Times New Roman"/>
                <w:b/>
                <w:bCs/>
                <w:color w:val="000000"/>
                <w:sz w:val="22"/>
                <w:szCs w:val="22"/>
              </w:rPr>
              <w:t>22</w:t>
            </w:r>
          </w:p>
        </w:tc>
      </w:tr>
      <w:tr w:rsidR="00874470" w:rsidRPr="00874470" w14:paraId="6B9D4B6D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663A0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CC9D1F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Kickoff &amp; Advanced Git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B476CC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63E1CF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EB0E8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99D56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20B7253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C638179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6AAF95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7DEE2E8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CB3E12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D2882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6BD8C2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634D907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1B6F6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08E3DC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E5CAD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9A2C2F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41E4E0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A53E23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58BEC35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AC1792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111CEC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8F5E41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1FB941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412E40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C3C73A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13F0DB55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583D64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937F0E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Mid-Project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222BEDE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010D68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56C48E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63615D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874470" w:rsidRPr="00874470" w14:paraId="7F121F1E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A1B1A08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C269B1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5D7B66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53D89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5A7E45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4F03AF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1BB389AE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40AD7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D4CB4AE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2BC656F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8C0E3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0A4B57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F93002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74470" w:rsidRPr="00874470" w14:paraId="1E1A1787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1B5A09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5.1.8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DEAC87" w14:textId="77777777" w:rsidR="00874470" w:rsidRPr="00874470" w:rsidRDefault="00874470" w:rsidP="00874470">
            <w:pPr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Final-Project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8D918E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Calibri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15DE9C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809E155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1671D6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874470" w:rsidRPr="00874470" w14:paraId="18DDD613" w14:textId="77777777" w:rsidTr="00874470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056863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828FB4" w14:textId="77777777" w:rsidR="00874470" w:rsidRPr="00874470" w:rsidRDefault="00874470" w:rsidP="0087447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7CFE24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27A6D0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537532D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7EC87B" w14:textId="77777777" w:rsidR="00874470" w:rsidRPr="00874470" w:rsidRDefault="00874470" w:rsidP="00874470">
            <w:pPr>
              <w:jc w:val="center"/>
              <w:rPr>
                <w:rFonts w:ascii="Times New Roman" w:hAnsi="Times New Roman" w:cs="Times New Roman"/>
              </w:rPr>
            </w:pPr>
            <w:r w:rsidRPr="008744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224</w:t>
            </w:r>
          </w:p>
        </w:tc>
      </w:tr>
    </w:tbl>
    <w:p w14:paraId="116A6402" w14:textId="77777777" w:rsidR="008C56CE" w:rsidRPr="00874470" w:rsidRDefault="00874470"/>
    <w:bookmarkEnd w:id="0"/>
    <w:sectPr w:rsidR="008C56CE" w:rsidRPr="00874470" w:rsidSect="005E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70"/>
    <w:rsid w:val="004876D5"/>
    <w:rsid w:val="005E069C"/>
    <w:rsid w:val="006618E9"/>
    <w:rsid w:val="0087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99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87447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470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4470"/>
    <w:pPr>
      <w:spacing w:before="100" w:beforeAutospacing="1" w:after="100" w:afterAutospacing="1"/>
    </w:pPr>
    <w:rPr>
      <w:rFonts w:ascii="Times New Roman" w:hAnsi="Times New Roman"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2307</Characters>
  <Application>Microsoft Macintosh Word</Application>
  <DocSecurity>0</DocSecurity>
  <Lines>19</Lines>
  <Paragraphs>5</Paragraphs>
  <ScaleCrop>false</ScaleCrop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Ha</dc:creator>
  <cp:keywords/>
  <dc:description/>
  <cp:lastModifiedBy>Van Ha</cp:lastModifiedBy>
  <cp:revision>1</cp:revision>
  <dcterms:created xsi:type="dcterms:W3CDTF">2021-04-13T08:31:00Z</dcterms:created>
  <dcterms:modified xsi:type="dcterms:W3CDTF">2021-04-13T08:32:00Z</dcterms:modified>
</cp:coreProperties>
</file>