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410" w:rsidRDefault="000F2FF8">
      <w:r>
        <w:t>关于仪表控制函数产生器的文档</w:t>
      </w:r>
    </w:p>
    <w:p w:rsidR="000F2FF8" w:rsidRDefault="000F2FF8"/>
    <w:p w:rsidR="000F2FF8" w:rsidRDefault="000F2FF8" w:rsidP="000F2FF8">
      <w:pPr>
        <w:pStyle w:val="1"/>
        <w:rPr>
          <w:rFonts w:hint="eastAsia"/>
        </w:rPr>
      </w:pPr>
      <w:r>
        <w:rPr>
          <w:rFonts w:hint="eastAsia"/>
        </w:rPr>
        <w:t>仪表名称、地址</w:t>
      </w:r>
    </w:p>
    <w:p w:rsidR="00302964" w:rsidRDefault="00302964" w:rsidP="00302964">
      <w:pPr>
        <w:rPr>
          <w:rFonts w:hint="eastAsia"/>
        </w:rPr>
      </w:pPr>
      <w:r>
        <w:t>S</w:t>
      </w:r>
      <w:r>
        <w:rPr>
          <w:rFonts w:hint="eastAsia"/>
        </w:rPr>
        <w:t xml:space="preserve">et </w:t>
      </w:r>
      <w:bookmarkStart w:id="0" w:name="OLE_LINK1"/>
      <w:bookmarkStart w:id="1" w:name="OLE_LINK2"/>
      <w:r>
        <w:rPr>
          <w:rFonts w:hint="eastAsia"/>
        </w:rPr>
        <w:t xml:space="preserve">INSTRPATH </w:t>
      </w:r>
      <w:bookmarkEnd w:id="0"/>
      <w:bookmarkEnd w:id="1"/>
      <w:r>
        <w:rPr>
          <w:rFonts w:hint="eastAsia"/>
        </w:rPr>
        <w:t xml:space="preserve">= </w:t>
      </w:r>
      <w:r w:rsidRPr="000F2FF8">
        <w:t>I:\0_5_.Lab\p_Program\MatlabInstrument</w:t>
      </w:r>
    </w:p>
    <w:p w:rsidR="00302964" w:rsidRPr="00302964" w:rsidRDefault="00302964" w:rsidP="00302964"/>
    <w:p w:rsidR="006D60F3" w:rsidRPr="006D60F3" w:rsidRDefault="006D60F3" w:rsidP="006D60F3">
      <w:pPr>
        <w:pStyle w:val="2"/>
      </w:pPr>
      <w:r>
        <w:rPr>
          <w:rFonts w:hint="eastAsia"/>
        </w:rPr>
        <w:t>保存位置</w:t>
      </w:r>
    </w:p>
    <w:p w:rsidR="000F2FF8" w:rsidRDefault="000F2FF8" w:rsidP="000F2FF8">
      <w:r>
        <w:rPr>
          <w:rFonts w:hint="eastAsia"/>
        </w:rPr>
        <w:t>仪表名称、地址保存于</w:t>
      </w:r>
    </w:p>
    <w:p w:rsidR="000F2FF8" w:rsidRDefault="00302964" w:rsidP="000F2FF8">
      <w:r>
        <w:rPr>
          <w:rFonts w:hint="eastAsia"/>
        </w:rPr>
        <w:t>%</w:t>
      </w:r>
      <w:r>
        <w:rPr>
          <w:kern w:val="0"/>
        </w:rPr>
        <w:t>INSTRPATH</w:t>
      </w:r>
      <w:r>
        <w:rPr>
          <w:rFonts w:hint="eastAsia"/>
          <w:kern w:val="0"/>
        </w:rPr>
        <w:t>%</w:t>
      </w:r>
      <w:r w:rsidR="000F2FF8">
        <w:rPr>
          <w:rFonts w:hint="eastAsia"/>
        </w:rPr>
        <w:t>\</w:t>
      </w:r>
      <w:r w:rsidR="000F2FF8" w:rsidRPr="000F2FF8">
        <w:t>globalADDR</w:t>
      </w:r>
      <w:r w:rsidR="000F2FF8">
        <w:rPr>
          <w:rFonts w:hint="eastAsia"/>
        </w:rPr>
        <w:t>.xlsx</w:t>
      </w:r>
    </w:p>
    <w:p w:rsidR="000F2FF8" w:rsidRDefault="000F2FF8" w:rsidP="000F2FF8"/>
    <w:tbl>
      <w:tblPr>
        <w:tblW w:w="12720" w:type="dxa"/>
        <w:tblInd w:w="93" w:type="dxa"/>
        <w:tblLook w:val="04A0" w:firstRow="1" w:lastRow="0" w:firstColumn="1" w:lastColumn="0" w:noHBand="0" w:noVBand="1"/>
      </w:tblPr>
      <w:tblGrid>
        <w:gridCol w:w="1080"/>
        <w:gridCol w:w="1460"/>
        <w:gridCol w:w="1206"/>
        <w:gridCol w:w="1080"/>
        <w:gridCol w:w="1096"/>
        <w:gridCol w:w="1080"/>
        <w:gridCol w:w="4780"/>
        <w:gridCol w:w="1096"/>
      </w:tblGrid>
      <w:tr w:rsidR="000F2FF8" w:rsidRPr="000F2FF8" w:rsidTr="000F2FF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Abbr</w:t>
            </w:r>
            <w:proofErr w:type="spellEnd"/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Brand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Model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Vendor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Addr</w:t>
            </w:r>
            <w:proofErr w:type="spellEnd"/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Information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BaudRate</w:t>
            </w:r>
            <w:proofErr w:type="spellEnd"/>
          </w:p>
        </w:tc>
      </w:tr>
      <w:tr w:rsidR="000F2FF8" w:rsidRPr="000F2FF8" w:rsidTr="000F2FF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VSG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Agilent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E8267D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agilent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GPIB/LAN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22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PSG Vector Signal Generator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F2FF8" w:rsidRPr="000F2FF8" w:rsidTr="000F2FF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Agilent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E8257D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agilent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GPIB/LAN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PSG Signal Generator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F2FF8" w:rsidRPr="000F2FF8" w:rsidTr="000F2FF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MXG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Agilent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N5183A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agilent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GPIB/LAN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19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MXG Signal Generator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F2FF8" w:rsidRPr="000F2FF8" w:rsidTr="000F2FF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PSA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Agilent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E4446A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agilent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GPIB/LAN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18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PSA Series Spectrum Analyzer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F2FF8" w:rsidRPr="000F2FF8" w:rsidTr="000F2FF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DSO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Agilent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81204B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agilent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GPIB/LAN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Sample Oscilloscope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F2FF8" w:rsidRPr="000F2FF8" w:rsidTr="000F2FF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DCA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Agilent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86100C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agilent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GPIB/LAN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Communication Analyzer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F2FF8" w:rsidRPr="000F2FF8" w:rsidTr="000F2FF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NA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Agilent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8510C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agilent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Network Analyzer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F2FF8" w:rsidRPr="000F2FF8" w:rsidTr="000F2FF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PNA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Agilent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E8364B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agilent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GPIB/LAN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16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PNA Network Analyzer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F2FF8" w:rsidRPr="000F2FF8" w:rsidTr="000F2FF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Agilent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8164A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agilent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17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Lightwave</w:t>
            </w:r>
            <w:proofErr w:type="spellEnd"/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Mainframe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F2FF8" w:rsidRPr="000F2FF8" w:rsidTr="000F2FF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TDS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Tektronix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TDS220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Digital Real-time Oscilloscope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F2FF8" w:rsidRPr="000F2FF8" w:rsidTr="000F2FF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ED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Anritsu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MP1762A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agilent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Error Detector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F2FF8" w:rsidRPr="000F2FF8" w:rsidTr="000F2FF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PPG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Anritsu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MP1761B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agilent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Pulse Pattern Generator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F2FF8" w:rsidRPr="000F2FF8" w:rsidTr="000F2FF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LDC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ILX </w:t>
            </w:r>
            <w:proofErr w:type="spellStart"/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Lightwave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LDC-3724B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agilent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Laser Diode Controller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F2FF8" w:rsidRPr="000F2FF8" w:rsidTr="000F2FF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Agilent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E4433B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agilent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ESG-D Series Signal Generator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F2FF8" w:rsidRPr="000F2FF8" w:rsidTr="000F2FF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PWS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Agilent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U2002H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agilent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USB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Sensor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F2FF8" w:rsidRPr="000F2FF8" w:rsidTr="000F2FF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Itech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IT6322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agilent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ASRL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DC Power Supply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38400</w:t>
            </w:r>
          </w:p>
        </w:tc>
      </w:tr>
      <w:tr w:rsidR="000F2FF8" w:rsidRPr="000F2FF8" w:rsidTr="000F2FF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OSA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Advantest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Q8384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agilent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Optical Spectrum Analyzer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38400</w:t>
            </w:r>
          </w:p>
        </w:tc>
      </w:tr>
      <w:tr w:rsidR="000F2FF8" w:rsidRPr="000F2FF8" w:rsidTr="000F2FF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TDCM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TeraXion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TDCM30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agilent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ASRL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Tunable Dispersion Compensator Module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F2FF8" w:rsidRPr="000F2FF8" w:rsidTr="000F2FF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DMM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Fluke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8840A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agilent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Digital </w:t>
            </w:r>
            <w:proofErr w:type="spellStart"/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Multimeter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F2FF8" w:rsidRPr="000F2FF8" w:rsidTr="000F2FF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AFG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Tektronix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AFG320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tek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Arbitrary Function Generator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0F2FF8" w:rsidRPr="000F2FF8" w:rsidTr="000F2FF8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PM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Agilent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437B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agilent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GPIB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4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0F2FF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Power Meter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F2FF8" w:rsidRPr="000F2FF8" w:rsidRDefault="000F2FF8" w:rsidP="000F2FF8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</w:tbl>
    <w:p w:rsidR="000F2FF8" w:rsidRDefault="000F2FF8" w:rsidP="000F2FF8"/>
    <w:p w:rsidR="000F2FF8" w:rsidRDefault="000F2FF8" w:rsidP="000F2FF8"/>
    <w:p w:rsidR="000F2FF8" w:rsidRDefault="006D60F3" w:rsidP="006D60F3">
      <w:pPr>
        <w:pStyle w:val="2"/>
        <w:rPr>
          <w:rFonts w:hint="eastAsia"/>
        </w:rPr>
      </w:pPr>
      <w:r>
        <w:lastRenderedPageBreak/>
        <w:t>仪表</w:t>
      </w:r>
      <w:r w:rsidR="00302964">
        <w:t>名称地址</w:t>
      </w:r>
      <w:r>
        <w:t>初始化程序</w:t>
      </w:r>
      <w:proofErr w:type="spellStart"/>
      <w:r w:rsidR="00302964">
        <w:rPr>
          <w:rFonts w:hint="eastAsia"/>
        </w:rPr>
        <w:t>globalADDR</w:t>
      </w:r>
      <w:proofErr w:type="spellEnd"/>
    </w:p>
    <w:p w:rsidR="00302964" w:rsidRPr="00302964" w:rsidRDefault="00302964" w:rsidP="00302964">
      <w:pPr>
        <w:rPr>
          <w:rFonts w:hint="eastAsia"/>
        </w:rPr>
      </w:pPr>
    </w:p>
    <w:p w:rsidR="00302964" w:rsidRDefault="00302964" w:rsidP="00302964">
      <w:pPr>
        <w:rPr>
          <w:rFonts w:hint="eastAsia"/>
        </w:rPr>
      </w:pPr>
      <w:r>
        <w:rPr>
          <w:rFonts w:hint="eastAsia"/>
        </w:rPr>
        <w:t>初始化程序位于</w:t>
      </w:r>
      <w:r>
        <w:rPr>
          <w:rFonts w:hint="eastAsia"/>
        </w:rPr>
        <w:t>%</w:t>
      </w:r>
      <w:r>
        <w:rPr>
          <w:kern w:val="0"/>
        </w:rPr>
        <w:t>INSTRPATH</w:t>
      </w:r>
      <w:r>
        <w:rPr>
          <w:rFonts w:hint="eastAsia"/>
          <w:kern w:val="0"/>
        </w:rPr>
        <w:t>%</w:t>
      </w:r>
      <w:r>
        <w:rPr>
          <w:rFonts w:hint="eastAsia"/>
        </w:rPr>
        <w:t>\</w:t>
      </w:r>
      <w:proofErr w:type="spellStart"/>
      <w:r>
        <w:rPr>
          <w:rFonts w:hint="eastAsia"/>
        </w:rPr>
        <w:t>initGlobalADDR.</w:t>
      </w:r>
      <w:proofErr w:type="gramStart"/>
      <w:r>
        <w:rPr>
          <w:rFonts w:hint="eastAsia"/>
        </w:rPr>
        <w:t>m</w:t>
      </w:r>
      <w:proofErr w:type="spellEnd"/>
      <w:proofErr w:type="gramEnd"/>
    </w:p>
    <w:p w:rsidR="00302964" w:rsidRDefault="00302964" w:rsidP="00302964">
      <w:pPr>
        <w:rPr>
          <w:rFonts w:hint="eastAsia"/>
        </w:rPr>
      </w:pPr>
      <w:r>
        <w:rPr>
          <w:rFonts w:hint="eastAsia"/>
        </w:rPr>
        <w:t>产生的全局地址变量存于</w:t>
      </w:r>
      <w:r>
        <w:rPr>
          <w:rFonts w:hint="eastAsia"/>
        </w:rPr>
        <w:t>%</w:t>
      </w:r>
      <w:r>
        <w:rPr>
          <w:kern w:val="0"/>
        </w:rPr>
        <w:t>INSTRPATH</w:t>
      </w:r>
      <w:r>
        <w:rPr>
          <w:rFonts w:hint="eastAsia"/>
          <w:kern w:val="0"/>
        </w:rPr>
        <w:t>%</w:t>
      </w:r>
      <w:r>
        <w:rPr>
          <w:rFonts w:hint="eastAsia"/>
        </w:rPr>
        <w:t>\</w:t>
      </w:r>
      <w:proofErr w:type="spellStart"/>
      <w:r>
        <w:rPr>
          <w:rFonts w:hint="eastAsia"/>
        </w:rPr>
        <w:t>globalADDR.</w:t>
      </w:r>
      <w:proofErr w:type="gramStart"/>
      <w:r>
        <w:rPr>
          <w:rFonts w:hint="eastAsia"/>
        </w:rPr>
        <w:t>m</w:t>
      </w:r>
      <w:proofErr w:type="spellEnd"/>
      <w:proofErr w:type="gramEnd"/>
    </w:p>
    <w:p w:rsidR="00302964" w:rsidRDefault="00302964" w:rsidP="00302964">
      <w:pPr>
        <w:rPr>
          <w:rFonts w:hint="eastAsia"/>
        </w:rPr>
      </w:pPr>
    </w:p>
    <w:p w:rsidR="00302964" w:rsidRDefault="00302964" w:rsidP="003029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globalADDR.m</w:t>
      </w:r>
      <w:proofErr w:type="spellEnd"/>
    </w:p>
    <w:p w:rsidR="00302964" w:rsidRPr="00302964" w:rsidRDefault="00302964" w:rsidP="00302964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228B22"/>
          <w:kern w:val="0"/>
          <w:sz w:val="20"/>
          <w:szCs w:val="20"/>
        </w:rPr>
      </w:pPr>
      <w:r w:rsidRPr="00302964">
        <w:rPr>
          <w:rFonts w:ascii="Courier New" w:hAnsi="Courier New" w:cs="Courier New" w:hint="eastAsia"/>
          <w:color w:val="228B22"/>
          <w:kern w:val="0"/>
          <w:sz w:val="20"/>
          <w:szCs w:val="20"/>
        </w:rPr>
        <w:t>% FUNCTION HEAD%</w:t>
      </w:r>
    </w:p>
    <w:p w:rsidR="00302964" w:rsidRDefault="00302964" w:rsidP="003029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Instrument Handler</w:t>
      </w:r>
    </w:p>
    <w:p w:rsidR="00302964" w:rsidRDefault="00302964" w:rsidP="003029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global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g_addr_VSG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Agilent</w:t>
      </w:r>
      <w:r>
        <w:rPr>
          <w:rFonts w:ascii="Courier New" w:hAnsi="Courier New" w:cs="Courier New" w:hint="eastAsia"/>
          <w:color w:val="228B22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…</w:t>
      </w:r>
    </w:p>
    <w:p w:rsidR="00302964" w:rsidRDefault="00302964" w:rsidP="003029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302964" w:rsidRDefault="00302964" w:rsidP="003029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Instrument Address</w:t>
      </w:r>
    </w:p>
    <w:p w:rsidR="00302964" w:rsidRDefault="00302964" w:rsidP="003029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GPIB Instrument</w:t>
      </w:r>
    </w:p>
    <w:p w:rsidR="00302964" w:rsidRDefault="00302964" w:rsidP="003029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g_addr_VSG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22;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Agilent E8267D PSG Vector Signal Generator</w:t>
      </w:r>
    </w:p>
    <w:p w:rsidR="00302964" w:rsidRDefault="00302964" w:rsidP="003029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LAN Instrument</w:t>
      </w:r>
    </w:p>
    <w:p w:rsidR="00302964" w:rsidRDefault="00302964" w:rsidP="003029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g_addr_lan_VSG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  0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Agilent E8267D PSG Vector Signal </w:t>
      </w:r>
    </w:p>
    <w:p w:rsidR="00302964" w:rsidRDefault="00302964" w:rsidP="003029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VXI Instrument</w:t>
      </w:r>
    </w:p>
    <w:p w:rsidR="00302964" w:rsidRDefault="00302964" w:rsidP="003029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302964" w:rsidRDefault="00302964" w:rsidP="003029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ASRL Instrument</w:t>
      </w:r>
    </w:p>
    <w:p w:rsidR="00302964" w:rsidRDefault="00302964" w:rsidP="003029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baud_DC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38400;</w:t>
      </w:r>
    </w:p>
    <w:p w:rsidR="00302964" w:rsidRDefault="00302964" w:rsidP="003029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USB Instrument</w:t>
      </w:r>
    </w:p>
    <w:p w:rsidR="00302964" w:rsidRDefault="00302964" w:rsidP="003029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g_addr_usb_PWS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  0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Agilent U2002H Power Sensor</w:t>
      </w:r>
    </w:p>
    <w:p w:rsidR="00302964" w:rsidRDefault="00302964" w:rsidP="003029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302964" w:rsidRDefault="00302964" w:rsidP="0030296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</w:t>
      </w:r>
    </w:p>
    <w:p w:rsidR="00302964" w:rsidRDefault="00302964" w:rsidP="00302964">
      <w:pPr>
        <w:pStyle w:val="2"/>
        <w:rPr>
          <w:rFonts w:hint="eastAsia"/>
        </w:rPr>
      </w:pPr>
      <w:r>
        <w:t>仪表控制库初始化</w:t>
      </w:r>
    </w:p>
    <w:p w:rsidR="00302964" w:rsidRPr="00302964" w:rsidRDefault="009A5F48" w:rsidP="00302964">
      <w:r>
        <w:t>%INSTRPATH%\</w:t>
      </w:r>
      <w:proofErr w:type="spellStart"/>
      <w:r w:rsidRPr="009A5F48">
        <w:t>initInstLibrary</w:t>
      </w:r>
      <w:proofErr w:type="spellEnd"/>
      <w:r>
        <w:t>通过</w:t>
      </w:r>
      <w:r>
        <w:t>globalADDR</w:t>
      </w:r>
      <w:r>
        <w:rPr>
          <w:rFonts w:hint="eastAsia"/>
        </w:rPr>
        <w:t>.xlsx</w:t>
      </w:r>
      <w:r>
        <w:rPr>
          <w:rFonts w:hint="eastAsia"/>
        </w:rPr>
        <w:t>文件的数据信息，调用</w:t>
      </w:r>
      <w:proofErr w:type="spellStart"/>
      <w:r w:rsidRPr="009A5F48">
        <w:t>initInstrument</w:t>
      </w:r>
      <w:proofErr w:type="spellEnd"/>
      <w:r>
        <w:t>产生各仪表的基础控制函数，包括</w:t>
      </w:r>
      <w:r w:rsidR="009B60FA">
        <w:t>如下几个步骤</w:t>
      </w:r>
    </w:p>
    <w:p w:rsidR="009B60FA" w:rsidRDefault="009B60FA" w:rsidP="009B60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initInstrument</w:t>
      </w:r>
      <w:proofErr w:type="spellEnd"/>
    </w:p>
    <w:p w:rsidR="009B60FA" w:rsidRDefault="009B60FA" w:rsidP="009B60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%% Create Directory</w:t>
      </w:r>
    </w:p>
    <w:p w:rsidR="009B60FA" w:rsidRDefault="009B60FA" w:rsidP="009B60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%% Create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iiInit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File</w:t>
      </w:r>
    </w:p>
    <w:p w:rsidR="009B60FA" w:rsidRDefault="009B60FA" w:rsidP="009B60F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Export function head</w:t>
      </w:r>
    </w:p>
    <w:p w:rsidR="009B60FA" w:rsidRDefault="009B60FA" w:rsidP="009B60F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process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sHandle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according to instrument type</w:t>
      </w:r>
    </w:p>
    <w:p w:rsidR="009B60FA" w:rsidRDefault="009B60FA" w:rsidP="009B60F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Error control for opened instrument</w:t>
      </w:r>
    </w:p>
    <w:p w:rsidR="009B60FA" w:rsidRDefault="009B60FA" w:rsidP="009B60F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Export Definition;</w:t>
      </w:r>
    </w:p>
    <w:p w:rsidR="009B60FA" w:rsidRDefault="009B60FA" w:rsidP="009B60F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Get address</w:t>
      </w:r>
    </w:p>
    <w:p w:rsidR="009B60FA" w:rsidRDefault="009B60FA" w:rsidP="009B60FA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get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the address with VISA RSRCNAMEs</w:t>
      </w:r>
    </w:p>
    <w:p w:rsidR="009B60FA" w:rsidRDefault="009B60FA" w:rsidP="009B60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B60FA" w:rsidRDefault="009B60FA" w:rsidP="009B60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%% Create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iiDestroy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File</w:t>
      </w:r>
    </w:p>
    <w:p w:rsidR="009B60FA" w:rsidRDefault="009B60FA" w:rsidP="009B60F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Export function head</w:t>
      </w:r>
    </w:p>
    <w:p w:rsidR="009B60FA" w:rsidRDefault="009B60FA" w:rsidP="009B60FA">
      <w:pPr>
        <w:autoSpaceDE w:val="0"/>
        <w:autoSpaceDN w:val="0"/>
        <w:adjustRightInd w:val="0"/>
        <w:ind w:leftChars="200" w:left="4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>% Export Definition;</w:t>
      </w:r>
    </w:p>
    <w:p w:rsidR="009B60FA" w:rsidRDefault="009B60FA" w:rsidP="009B60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B60FA" w:rsidRDefault="009B60FA" w:rsidP="009B60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lastRenderedPageBreak/>
        <w:t xml:space="preserve">%% Create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iiRead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File</w:t>
      </w:r>
    </w:p>
    <w:p w:rsidR="009B60FA" w:rsidRDefault="009B60FA" w:rsidP="009B60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%% Create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iiReadData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File</w:t>
      </w:r>
    </w:p>
    <w:p w:rsidR="009B60FA" w:rsidRDefault="009B60FA" w:rsidP="009B60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%% Create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iiWrite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File</w:t>
      </w:r>
    </w:p>
    <w:p w:rsidR="009B60FA" w:rsidRDefault="009B60FA" w:rsidP="009B60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%% Create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iiQuery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File</w:t>
      </w:r>
    </w:p>
    <w:p w:rsidR="009B60FA" w:rsidRDefault="009B60FA" w:rsidP="009B60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%% Create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iiQueryData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File</w:t>
      </w:r>
    </w:p>
    <w:p w:rsidR="007F6087" w:rsidRDefault="007F6087" w:rsidP="009B60FA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color w:val="228B22"/>
          <w:kern w:val="0"/>
          <w:sz w:val="20"/>
          <w:szCs w:val="20"/>
        </w:rPr>
      </w:pPr>
    </w:p>
    <w:p w:rsidR="009B60FA" w:rsidRDefault="009B60FA" w:rsidP="009B60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iiInit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iiDestroy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iiRead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iiWrite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iiQuery</w:t>
      </w:r>
      <w:proofErr w:type="spellEnd"/>
    </w:p>
    <w:p w:rsidR="009B60FA" w:rsidRDefault="009B60FA" w:rsidP="009B60FA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 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iiReadData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iiQueryData</w:t>
      </w:r>
      <w:proofErr w:type="spellEnd"/>
    </w:p>
    <w:p w:rsidR="00302964" w:rsidRDefault="00302964" w:rsidP="00302964">
      <w:pPr>
        <w:rPr>
          <w:rFonts w:hint="eastAsia"/>
        </w:rPr>
      </w:pPr>
    </w:p>
    <w:p w:rsidR="007F6087" w:rsidRPr="009B60FA" w:rsidRDefault="007F6087" w:rsidP="00302964">
      <w:bookmarkStart w:id="2" w:name="_GoBack"/>
      <w:bookmarkEnd w:id="2"/>
    </w:p>
    <w:sectPr w:rsidR="007F6087" w:rsidRPr="009B60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EE7" w:rsidRDefault="00B02EE7" w:rsidP="000F2FF8">
      <w:r>
        <w:separator/>
      </w:r>
    </w:p>
  </w:endnote>
  <w:endnote w:type="continuationSeparator" w:id="0">
    <w:p w:rsidR="00B02EE7" w:rsidRDefault="00B02EE7" w:rsidP="000F2F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EE7" w:rsidRDefault="00B02EE7" w:rsidP="000F2FF8">
      <w:r>
        <w:separator/>
      </w:r>
    </w:p>
  </w:footnote>
  <w:footnote w:type="continuationSeparator" w:id="0">
    <w:p w:rsidR="00B02EE7" w:rsidRDefault="00B02EE7" w:rsidP="000F2F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505687"/>
    <w:multiLevelType w:val="hybridMultilevel"/>
    <w:tmpl w:val="DB6423FC"/>
    <w:lvl w:ilvl="0" w:tplc="7A20B4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E10"/>
    <w:rsid w:val="00023DE7"/>
    <w:rsid w:val="00052970"/>
    <w:rsid w:val="00054A6D"/>
    <w:rsid w:val="000713AD"/>
    <w:rsid w:val="000724E4"/>
    <w:rsid w:val="00073602"/>
    <w:rsid w:val="000852C5"/>
    <w:rsid w:val="000F2FF8"/>
    <w:rsid w:val="000F5436"/>
    <w:rsid w:val="00127CA2"/>
    <w:rsid w:val="00141458"/>
    <w:rsid w:val="001467D1"/>
    <w:rsid w:val="001532C6"/>
    <w:rsid w:val="001535E6"/>
    <w:rsid w:val="0018104A"/>
    <w:rsid w:val="001A5AC9"/>
    <w:rsid w:val="001D4E10"/>
    <w:rsid w:val="001E18DC"/>
    <w:rsid w:val="00215296"/>
    <w:rsid w:val="00226BCE"/>
    <w:rsid w:val="00267304"/>
    <w:rsid w:val="00271422"/>
    <w:rsid w:val="002735B3"/>
    <w:rsid w:val="0029443D"/>
    <w:rsid w:val="00296EAA"/>
    <w:rsid w:val="002B0CC9"/>
    <w:rsid w:val="002C1C77"/>
    <w:rsid w:val="002D43C2"/>
    <w:rsid w:val="00302964"/>
    <w:rsid w:val="003345AC"/>
    <w:rsid w:val="00347BA0"/>
    <w:rsid w:val="00382DEB"/>
    <w:rsid w:val="003A4D16"/>
    <w:rsid w:val="003B5347"/>
    <w:rsid w:val="003C05CF"/>
    <w:rsid w:val="003C4D5A"/>
    <w:rsid w:val="003E79C8"/>
    <w:rsid w:val="003F19AA"/>
    <w:rsid w:val="003F2881"/>
    <w:rsid w:val="003F7019"/>
    <w:rsid w:val="00400C18"/>
    <w:rsid w:val="00406DE7"/>
    <w:rsid w:val="004323B5"/>
    <w:rsid w:val="00446132"/>
    <w:rsid w:val="0047124E"/>
    <w:rsid w:val="00472091"/>
    <w:rsid w:val="004C5410"/>
    <w:rsid w:val="00570153"/>
    <w:rsid w:val="00572ECD"/>
    <w:rsid w:val="0058331A"/>
    <w:rsid w:val="0059641B"/>
    <w:rsid w:val="005A387F"/>
    <w:rsid w:val="005C0FF6"/>
    <w:rsid w:val="005C6C02"/>
    <w:rsid w:val="005F5593"/>
    <w:rsid w:val="0063359F"/>
    <w:rsid w:val="00644EAA"/>
    <w:rsid w:val="00655A9B"/>
    <w:rsid w:val="00675CD1"/>
    <w:rsid w:val="00687E6A"/>
    <w:rsid w:val="006B1BD6"/>
    <w:rsid w:val="006B5605"/>
    <w:rsid w:val="006D108B"/>
    <w:rsid w:val="006D60F3"/>
    <w:rsid w:val="006E2A56"/>
    <w:rsid w:val="006E30E6"/>
    <w:rsid w:val="00715899"/>
    <w:rsid w:val="007212CA"/>
    <w:rsid w:val="00745D1E"/>
    <w:rsid w:val="007518A9"/>
    <w:rsid w:val="00764250"/>
    <w:rsid w:val="00780E21"/>
    <w:rsid w:val="007F5C28"/>
    <w:rsid w:val="007F6087"/>
    <w:rsid w:val="00814561"/>
    <w:rsid w:val="0081476D"/>
    <w:rsid w:val="00840239"/>
    <w:rsid w:val="008740EB"/>
    <w:rsid w:val="00877655"/>
    <w:rsid w:val="008C78CC"/>
    <w:rsid w:val="008D426F"/>
    <w:rsid w:val="008E4872"/>
    <w:rsid w:val="008F5B7A"/>
    <w:rsid w:val="008F6905"/>
    <w:rsid w:val="00927A53"/>
    <w:rsid w:val="0093246C"/>
    <w:rsid w:val="00940F0D"/>
    <w:rsid w:val="009576FD"/>
    <w:rsid w:val="00961ADD"/>
    <w:rsid w:val="00965916"/>
    <w:rsid w:val="00967225"/>
    <w:rsid w:val="00986D0F"/>
    <w:rsid w:val="009A5F48"/>
    <w:rsid w:val="009B60FA"/>
    <w:rsid w:val="009C568D"/>
    <w:rsid w:val="009F7DFC"/>
    <w:rsid w:val="00A00AC8"/>
    <w:rsid w:val="00A07DFE"/>
    <w:rsid w:val="00A164B3"/>
    <w:rsid w:val="00A240B5"/>
    <w:rsid w:val="00A25212"/>
    <w:rsid w:val="00A25C5D"/>
    <w:rsid w:val="00A54B47"/>
    <w:rsid w:val="00A66FD1"/>
    <w:rsid w:val="00A7178C"/>
    <w:rsid w:val="00AB4C6C"/>
    <w:rsid w:val="00AE03D8"/>
    <w:rsid w:val="00AF2651"/>
    <w:rsid w:val="00B02EE7"/>
    <w:rsid w:val="00B23014"/>
    <w:rsid w:val="00B33E8C"/>
    <w:rsid w:val="00B55073"/>
    <w:rsid w:val="00B92AE4"/>
    <w:rsid w:val="00BC3356"/>
    <w:rsid w:val="00BE2B9B"/>
    <w:rsid w:val="00C275C5"/>
    <w:rsid w:val="00C36BD3"/>
    <w:rsid w:val="00C525C0"/>
    <w:rsid w:val="00C61E32"/>
    <w:rsid w:val="00C8728C"/>
    <w:rsid w:val="00C942B2"/>
    <w:rsid w:val="00CA06F0"/>
    <w:rsid w:val="00CB4F2E"/>
    <w:rsid w:val="00CC6F5B"/>
    <w:rsid w:val="00CD27DC"/>
    <w:rsid w:val="00CE68D8"/>
    <w:rsid w:val="00CF1212"/>
    <w:rsid w:val="00D07CDC"/>
    <w:rsid w:val="00D26295"/>
    <w:rsid w:val="00D34213"/>
    <w:rsid w:val="00D36E1F"/>
    <w:rsid w:val="00D4671C"/>
    <w:rsid w:val="00DA3DA6"/>
    <w:rsid w:val="00DA5DC4"/>
    <w:rsid w:val="00DC2F07"/>
    <w:rsid w:val="00DF1E9B"/>
    <w:rsid w:val="00E14984"/>
    <w:rsid w:val="00E76CF3"/>
    <w:rsid w:val="00E960F6"/>
    <w:rsid w:val="00EB56BC"/>
    <w:rsid w:val="00EB6963"/>
    <w:rsid w:val="00EB7C13"/>
    <w:rsid w:val="00EC20E1"/>
    <w:rsid w:val="00EE74F0"/>
    <w:rsid w:val="00EF6AD0"/>
    <w:rsid w:val="00F25B86"/>
    <w:rsid w:val="00F477AF"/>
    <w:rsid w:val="00F53201"/>
    <w:rsid w:val="00F94A70"/>
    <w:rsid w:val="00FC3873"/>
    <w:rsid w:val="00FD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2F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60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2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2F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2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2FF8"/>
    <w:rPr>
      <w:sz w:val="18"/>
      <w:szCs w:val="18"/>
    </w:rPr>
  </w:style>
  <w:style w:type="paragraph" w:styleId="a5">
    <w:name w:val="List Paragraph"/>
    <w:basedOn w:val="a"/>
    <w:uiPriority w:val="34"/>
    <w:qFormat/>
    <w:rsid w:val="000F2FF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F2F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D60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2F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D60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2F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2F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2F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2FF8"/>
    <w:rPr>
      <w:sz w:val="18"/>
      <w:szCs w:val="18"/>
    </w:rPr>
  </w:style>
  <w:style w:type="paragraph" w:styleId="a5">
    <w:name w:val="List Paragraph"/>
    <w:basedOn w:val="a"/>
    <w:uiPriority w:val="34"/>
    <w:qFormat/>
    <w:rsid w:val="000F2FF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F2F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D60F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1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2825</TotalTime>
  <Pages>1</Pages>
  <Words>392</Words>
  <Characters>2237</Characters>
  <Application>Microsoft Office Word</Application>
  <DocSecurity>0</DocSecurity>
  <Lines>18</Lines>
  <Paragraphs>5</Paragraphs>
  <ScaleCrop>false</ScaleCrop>
  <Company>Tsinghua</Company>
  <LinksUpToDate>false</LinksUpToDate>
  <CharactersWithSpaces>2624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Shangyuan</dc:creator>
  <cp:keywords/>
  <dc:description/>
  <cp:lastModifiedBy>LI, Shangyuan</cp:lastModifiedBy>
  <cp:revision>8</cp:revision>
  <dcterms:created xsi:type="dcterms:W3CDTF">2012-10-10T02:51:00Z</dcterms:created>
  <dcterms:modified xsi:type="dcterms:W3CDTF">2012-10-12T01:58:00Z</dcterms:modified>
</cp:coreProperties>
</file>