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32.png" ContentType="image/png"/>
  <Override PartName="/word/media/rId35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5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lab7-1.asm. (рис. 1).</w:t>
      </w:r>
    </w:p>
    <w:p>
      <w:pPr>
        <w:pStyle w:val="CaptionedFigure"/>
      </w:pPr>
      <w:r>
        <w:drawing>
          <wp:inline>
            <wp:extent cx="5334000" cy="1845805"/>
            <wp:effectExtent b="0" l="0" r="0" t="0"/>
            <wp:docPr descr="Создание каталога и файла lab7-1.asm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lab7-1.asm</w:t>
      </w:r>
    </w:p>
    <w:p>
      <w:pPr>
        <w:pStyle w:val="BodyText"/>
      </w:pPr>
      <w:r>
        <w:t xml:space="preserve">Ввожу в файл lab7-1.asm текст программы листинга 7.1. (рис. 2).</w:t>
      </w:r>
    </w:p>
    <w:p>
      <w:pPr>
        <w:pStyle w:val="CaptionedFigure"/>
      </w:pPr>
      <w:r>
        <w:drawing>
          <wp:inline>
            <wp:extent cx="5334000" cy="3744347"/>
            <wp:effectExtent b="0" l="0" r="0" t="0"/>
            <wp:docPr descr="Ввод текста в файл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в файл</w:t>
      </w:r>
    </w:p>
    <w:p>
      <w:pPr>
        <w:pStyle w:val="BodyText"/>
      </w:pPr>
      <w:r>
        <w:t xml:space="preserve">Далее создаю исполняемый файл и запускаю его. (рис. 3).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ие исполняемого файл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 и запуск программы</w:t>
      </w:r>
    </w:p>
    <w:p>
      <w:pPr>
        <w:pStyle w:val="BodyText"/>
      </w:pPr>
      <w:r>
        <w:t xml:space="preserve">Изменяю текст программы в соответствии с листингом 7.2. (рис. 4).</w:t>
      </w:r>
    </w:p>
    <w:p>
      <w:pPr>
        <w:pStyle w:val="CaptionedFigure"/>
      </w:pPr>
      <w:r>
        <w:drawing>
          <wp:inline>
            <wp:extent cx="5334000" cy="4286788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10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Проверяю правильность выполнения программы. (рис. 5).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ка правильности выполнения программы" title="" id="36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11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 выполнения программы</w:t>
      </w:r>
    </w:p>
    <w:p>
      <w:pPr>
        <w:pStyle w:val="BodyText"/>
      </w:pPr>
      <w:r>
        <w:t xml:space="preserve">Изменяю текст программы таким образом, чтобы три сообщения выводились в обратном порядке. (рис. 6).</w:t>
      </w:r>
    </w:p>
    <w:p>
      <w:pPr>
        <w:pStyle w:val="CaptionedFigure"/>
      </w:pPr>
      <w:r>
        <w:drawing>
          <wp:inline>
            <wp:extent cx="5334000" cy="4964838"/>
            <wp:effectExtent b="0" l="0" r="0" t="0"/>
            <wp:docPr descr="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4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</w:t>
      </w:r>
    </w:p>
    <w:p>
      <w:pPr>
        <w:pStyle w:val="BodyText"/>
      </w:pPr>
      <w:r>
        <w:t xml:space="preserve">Проверяю правильность выполнения команд. (рис. 7).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ка выполнения команд" title="" id="42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5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выполнения команд</w:t>
      </w:r>
    </w:p>
    <w:p>
      <w:pPr>
        <w:pStyle w:val="BodyText"/>
      </w:pPr>
      <w:r>
        <w:t xml:space="preserve">Создаю файл lab7-2.asm и ввожу в него текст программы из листинга 7.3. (рис. 8).</w:t>
      </w:r>
    </w:p>
    <w:p>
      <w:pPr>
        <w:pStyle w:val="CaptionedFigure"/>
      </w:pPr>
      <w:r>
        <w:drawing>
          <wp:inline>
            <wp:extent cx="5334000" cy="4829228"/>
            <wp:effectExtent b="0" l="0" r="0" t="0"/>
            <wp:docPr descr="Ввод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6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текста программы</w:t>
      </w:r>
    </w:p>
    <w:p>
      <w:pPr>
        <w:pStyle w:val="BodyText"/>
      </w:pPr>
      <w:r>
        <w:t xml:space="preserve">Создаю исполняемый файл и проверяю его работу для разных значений B. (рис. 9).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ие исполняемого файла и проверка его работы" title="" id="48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7)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 и проверка его работы</w:t>
      </w:r>
    </w:p>
    <w:p>
      <w:pPr>
        <w:pStyle w:val="BodyText"/>
      </w:pPr>
      <w:r>
        <w:t xml:space="preserve">Создаю файл листинга для программы из файла lab7-2.asm и открываю его. (рис. 10).</w:t>
      </w:r>
    </w:p>
    <w:p>
      <w:pPr>
        <w:pStyle w:val="CaptionedFigure"/>
      </w:pPr>
      <w:r>
        <w:drawing>
          <wp:inline>
            <wp:extent cx="5334000" cy="4829228"/>
            <wp:effectExtent b="0" l="0" r="0" t="0"/>
            <wp:docPr descr="Создание файла и его просмотр" title="" id="51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12)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и его просмотр</w:t>
      </w:r>
    </w:p>
    <w:p>
      <w:pPr>
        <w:pStyle w:val="BodyText"/>
      </w:pPr>
      <w:r>
        <w:t xml:space="preserve">Открываю файл с программой lab7-2.asm и в любой инструкции с двумя операндами удаляю один операнд. (рис. 11).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Удаление операнда" title="" id="5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8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</w:t>
      </w:r>
    </w:p>
    <w:p>
      <w:pPr>
        <w:pStyle w:val="BodyText"/>
      </w:pPr>
      <w:r>
        <w:t xml:space="preserve">Пытаюсь выполнить трансляцию файла листинга и получаю ошибку. (рис. 12).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Выполнение трансляции файла" title="" id="5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Вставленное%20изображение%20(9)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трансляции файла</w:t>
      </w:r>
    </w:p>
    <w:bookmarkEnd w:id="59"/>
    <w:bookmarkStart w:id="6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Пишу программу нахождения наименьшой из 3 целочисленных переменных 𝑎,𝑏 и с. (рис. 13).</w:t>
      </w:r>
    </w:p>
    <w:p>
      <w:pPr>
        <w:pStyle w:val="CaptionedFigure"/>
      </w:pPr>
      <w:r>
        <w:drawing>
          <wp:inline>
            <wp:extent cx="5334000" cy="6863381"/>
            <wp:effectExtent b="0" l="0" r="0" t="0"/>
            <wp:docPr descr="Программа" title="" id="61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</w:t>
      </w:r>
    </w:p>
    <w:p>
      <w:pPr>
        <w:pStyle w:val="BodyText"/>
      </w:pPr>
      <w:r>
        <w:t xml:space="preserve">Проверяю правильность работы программы взяв числа из 8 варианта. (рис. 14).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ка" title="" id="6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7/Report/image/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</w:t>
      </w:r>
    </w:p>
    <w:p>
      <w:pPr>
        <w:pStyle w:val="BodyText"/>
      </w:pPr>
      <w:r>
        <w:t xml:space="preserve">После этого отправляю файлы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работы, я изучил команды условных и безусловных переходов, а также приобрел навыки написания программ с использованием перходов, познакомился с назначением и структурой файлов листинга.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Веретенников Дмитрий Олегович</dc:creator>
  <dc:language>ru-RU</dc:language>
  <cp:keywords/>
  <dcterms:created xsi:type="dcterms:W3CDTF">2024-11-23T20:49:28Z</dcterms:created>
  <dcterms:modified xsi:type="dcterms:W3CDTF">2024-11-23T20:49:28Z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