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alibrate-media-sales-pipeline"/>
    <w:p>
      <w:pPr>
        <w:pStyle w:val="Heading1"/>
      </w:pPr>
      <w:r>
        <w:t xml:space="preserve">Calibrate Media Sales Pipeline</w:t>
      </w:r>
    </w:p>
    <w:bookmarkStart w:id="9" w:name="pipeline-stages"/>
    <w:p>
      <w:pPr>
        <w:pStyle w:val="Heading2"/>
      </w:pPr>
      <w:r>
        <w:t xml:space="preserve">Pipeline stages</w:t>
      </w:r>
    </w:p>
    <w:p>
      <w:pPr>
        <w:pStyle w:val="Compact"/>
        <w:numPr>
          <w:ilvl w:val="0"/>
          <w:numId w:val="1001"/>
        </w:numPr>
      </w:pPr>
      <w:r>
        <w:t xml:space="preserve">New lead</w:t>
      </w:r>
    </w:p>
    <w:p>
      <w:pPr>
        <w:pStyle w:val="Compact"/>
        <w:numPr>
          <w:ilvl w:val="0"/>
          <w:numId w:val="1001"/>
        </w:numPr>
      </w:pPr>
      <w:r>
        <w:t xml:space="preserve">Qualified</w:t>
      </w:r>
    </w:p>
    <w:p>
      <w:pPr>
        <w:pStyle w:val="Compact"/>
        <w:numPr>
          <w:ilvl w:val="0"/>
          <w:numId w:val="1001"/>
        </w:numPr>
      </w:pPr>
      <w:r>
        <w:t xml:space="preserve">Discovery call booked</w:t>
      </w:r>
    </w:p>
    <w:p>
      <w:pPr>
        <w:pStyle w:val="Compact"/>
        <w:numPr>
          <w:ilvl w:val="0"/>
          <w:numId w:val="1001"/>
        </w:numPr>
      </w:pPr>
      <w:r>
        <w:t xml:space="preserve">Discovery call completed</w:t>
      </w:r>
    </w:p>
    <w:p>
      <w:pPr>
        <w:pStyle w:val="Compact"/>
        <w:numPr>
          <w:ilvl w:val="0"/>
          <w:numId w:val="1001"/>
        </w:numPr>
      </w:pPr>
      <w:r>
        <w:t xml:space="preserve">Proposal sent</w:t>
      </w:r>
    </w:p>
    <w:p>
      <w:pPr>
        <w:pStyle w:val="Compact"/>
        <w:numPr>
          <w:ilvl w:val="0"/>
          <w:numId w:val="1001"/>
        </w:numPr>
      </w:pPr>
      <w:r>
        <w:t xml:space="preserve">Verbal yes</w:t>
      </w:r>
    </w:p>
    <w:p>
      <w:pPr>
        <w:pStyle w:val="Compact"/>
        <w:numPr>
          <w:ilvl w:val="0"/>
          <w:numId w:val="1001"/>
        </w:numPr>
      </w:pPr>
      <w:r>
        <w:t xml:space="preserve">Contract signed</w:t>
      </w:r>
    </w:p>
    <w:p>
      <w:pPr>
        <w:pStyle w:val="Compact"/>
        <w:numPr>
          <w:ilvl w:val="0"/>
          <w:numId w:val="1001"/>
        </w:numPr>
      </w:pPr>
      <w:r>
        <w:t xml:space="preserve">Paid and onboarded</w:t>
      </w:r>
    </w:p>
    <w:p>
      <w:pPr>
        <w:pStyle w:val="Compact"/>
        <w:numPr>
          <w:ilvl w:val="0"/>
          <w:numId w:val="1001"/>
        </w:numPr>
      </w:pPr>
      <w:r>
        <w:t xml:space="preserve">Closed lost</w:t>
      </w:r>
    </w:p>
    <w:bookmarkEnd w:id="9"/>
    <w:bookmarkStart w:id="10" w:name="exit-criteria-per-stage"/>
    <w:p>
      <w:pPr>
        <w:pStyle w:val="Heading2"/>
      </w:pPr>
      <w:r>
        <w:t xml:space="preserve">Exit criteria per stage</w:t>
      </w:r>
    </w:p>
    <w:p>
      <w:pPr>
        <w:pStyle w:val="Compact"/>
        <w:numPr>
          <w:ilvl w:val="0"/>
          <w:numId w:val="1002"/>
        </w:numPr>
      </w:pPr>
      <w:r>
        <w:t xml:space="preserve">Qualified: ICP fit confirmed and clear pain identified</w:t>
      </w:r>
    </w:p>
    <w:p>
      <w:pPr>
        <w:pStyle w:val="Compact"/>
        <w:numPr>
          <w:ilvl w:val="0"/>
          <w:numId w:val="1002"/>
        </w:numPr>
      </w:pPr>
      <w:r>
        <w:t xml:space="preserve">Discovery completed: goals, blockers, budget, timeline documented</w:t>
      </w:r>
    </w:p>
    <w:p>
      <w:pPr>
        <w:pStyle w:val="Compact"/>
        <w:numPr>
          <w:ilvl w:val="0"/>
          <w:numId w:val="1002"/>
        </w:numPr>
      </w:pPr>
      <w:r>
        <w:t xml:space="preserve">Proposal sent: scope, pricing, and timeline approved internally</w:t>
      </w:r>
    </w:p>
    <w:p>
      <w:pPr>
        <w:pStyle w:val="Compact"/>
        <w:numPr>
          <w:ilvl w:val="0"/>
          <w:numId w:val="1002"/>
        </w:numPr>
      </w:pPr>
      <w:r>
        <w:t xml:space="preserve">Contract signed: signed agreement and first payment received</w:t>
      </w:r>
    </w:p>
    <w:bookmarkEnd w:id="10"/>
    <w:bookmarkStart w:id="11" w:name="required-crm-fields"/>
    <w:p>
      <w:pPr>
        <w:pStyle w:val="Heading2"/>
      </w:pPr>
      <w:r>
        <w:t xml:space="preserve">Required CRM fields</w:t>
      </w:r>
    </w:p>
    <w:p>
      <w:pPr>
        <w:pStyle w:val="Compact"/>
        <w:numPr>
          <w:ilvl w:val="0"/>
          <w:numId w:val="1003"/>
        </w:numPr>
      </w:pPr>
      <w:r>
        <w:t xml:space="preserve">Company name</w:t>
      </w:r>
    </w:p>
    <w:p>
      <w:pPr>
        <w:pStyle w:val="Compact"/>
        <w:numPr>
          <w:ilvl w:val="0"/>
          <w:numId w:val="1003"/>
        </w:numPr>
      </w:pPr>
      <w:r>
        <w:t xml:space="preserve">Contact name and role</w:t>
      </w:r>
    </w:p>
    <w:p>
      <w:pPr>
        <w:pStyle w:val="Compact"/>
        <w:numPr>
          <w:ilvl w:val="0"/>
          <w:numId w:val="1003"/>
        </w:numPr>
      </w:pPr>
      <w:r>
        <w:t xml:space="preserve">Lead source</w:t>
      </w:r>
    </w:p>
    <w:p>
      <w:pPr>
        <w:pStyle w:val="Compact"/>
        <w:numPr>
          <w:ilvl w:val="0"/>
          <w:numId w:val="1003"/>
        </w:numPr>
      </w:pPr>
      <w:r>
        <w:t xml:space="preserve">Pain summary</w:t>
      </w:r>
    </w:p>
    <w:p>
      <w:pPr>
        <w:pStyle w:val="Compact"/>
        <w:numPr>
          <w:ilvl w:val="0"/>
          <w:numId w:val="1003"/>
        </w:numPr>
      </w:pPr>
      <w:r>
        <w:t xml:space="preserve">Budget range</w:t>
      </w:r>
    </w:p>
    <w:p>
      <w:pPr>
        <w:pStyle w:val="Compact"/>
        <w:numPr>
          <w:ilvl w:val="0"/>
          <w:numId w:val="1003"/>
        </w:numPr>
      </w:pPr>
      <w:r>
        <w:t xml:space="preserve">Decision timeline</w:t>
      </w:r>
    </w:p>
    <w:p>
      <w:pPr>
        <w:pStyle w:val="Compact"/>
        <w:numPr>
          <w:ilvl w:val="0"/>
          <w:numId w:val="1003"/>
        </w:numPr>
      </w:pPr>
      <w:r>
        <w:t xml:space="preserve">Next action date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2026-03-08T10:46:40Z</dcterms:created>
  <dcterms:modified xsi:type="dcterms:W3CDTF">2026-03-08T10:46:40Z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