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38DA5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is a very common question in Dynatrace, especially with PostgreSQL. The short answer is:</w:t>
      </w:r>
    </w:p>
    <w:p w14:paraId="524DB0FB" w14:textId="77777777" w:rsidR="007B3FAC" w:rsidRPr="007B3FAC" w:rsidRDefault="007B3FAC" w:rsidP="007B3F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The Database Service response time includes much more than just the SQL execution time.</w:t>
      </w:r>
    </w:p>
    <w:p w14:paraId="098B7650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SQL Statement response time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measures only the execution of an individual SQL statement, while the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Database Service overview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measures the end-to-end time spent interacting with the database service.</w:t>
      </w:r>
    </w:p>
    <w:p w14:paraId="4646887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example, suppose your application executes one query:</w:t>
      </w:r>
    </w:p>
    <w:p w14:paraId="1AEE404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Application</w:t>
      </w:r>
    </w:p>
    <w:p w14:paraId="4124D81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</w:t>
      </w:r>
    </w:p>
    <w:p w14:paraId="3D8273D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Acquire connection (20 ms)</w:t>
      </w:r>
    </w:p>
    <w:p w14:paraId="50A40E7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Wait in connection pool (50 ms)</w:t>
      </w:r>
    </w:p>
    <w:p w14:paraId="40CC175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Send SQL to PostgreSQL (5 ms)</w:t>
      </w:r>
    </w:p>
    <w:p w14:paraId="70A8473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PostgreSQL executes SQL (40 ms)</w:t>
      </w:r>
    </w:p>
    <w:p w14:paraId="02C0BDF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Transfer result set (30 ms)</w:t>
      </w:r>
    </w:p>
    <w:p w14:paraId="374423A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|---- Deserialize/process rows (15 ms)</w:t>
      </w:r>
    </w:p>
    <w:p w14:paraId="4C190B6C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|</w:t>
      </w:r>
    </w:p>
    <w:p w14:paraId="77D816D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Total Database Service = 160 ms</w:t>
      </w:r>
    </w:p>
    <w:p w14:paraId="37F0D919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But the SQL statement itself only takes:</w:t>
      </w:r>
    </w:p>
    <w:p w14:paraId="2DC56754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SQL execution = 40 ms</w:t>
      </w:r>
    </w:p>
    <w:p w14:paraId="0919D3CA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So Dynatrace might display:</w:t>
      </w:r>
    </w:p>
    <w:p w14:paraId="3EDEB0CB" w14:textId="77777777" w:rsidR="007B3FAC" w:rsidRPr="007B3FAC" w:rsidRDefault="007B3FAC" w:rsidP="007B3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Database</w:t>
      </w:r>
      <w:proofErr w:type="spellEnd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Service </w:t>
      </w:r>
      <w:proofErr w:type="spell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response</w:t>
      </w:r>
      <w:proofErr w:type="spellEnd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gram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time: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160 ms </w:t>
      </w:r>
    </w:p>
    <w:p w14:paraId="00312F5F" w14:textId="77777777" w:rsidR="007B3FAC" w:rsidRPr="007B3FAC" w:rsidRDefault="007B3FAC" w:rsidP="007B3F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SQL </w:t>
      </w:r>
      <w:proofErr w:type="spell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Statement</w:t>
      </w:r>
      <w:proofErr w:type="spellEnd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response</w:t>
      </w:r>
      <w:proofErr w:type="spellEnd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gramStart"/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time: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40 ms </w:t>
      </w:r>
    </w:p>
    <w:p w14:paraId="79F2F7E5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CA5CBD">
          <v:rect id="_x0000_i1025" style="width:0;height:1.5pt" o:hralign="center" o:hrstd="t" o:hr="t" fillcolor="#a0a0a0" stroked="f"/>
        </w:pict>
      </w:r>
    </w:p>
    <w:p w14:paraId="791D08B8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Common reasons for the difference</w:t>
      </w:r>
    </w:p>
    <w:p w14:paraId="69E48516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1. Connection pool waiting (very common)</w:t>
      </w:r>
    </w:p>
    <w:p w14:paraId="7ED27BC6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If you use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HikariCP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which you've mentioned before, the application may wait for a free database connection.</w:t>
      </w:r>
    </w:p>
    <w:p w14:paraId="6BE35283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Example:</w:t>
      </w:r>
      <w:proofErr w:type="gramEnd"/>
    </w:p>
    <w:p w14:paraId="0AE167E6" w14:textId="77777777" w:rsidR="007B3FAC" w:rsidRPr="007B3FAC" w:rsidRDefault="007B3FAC" w:rsidP="007B3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Wait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</w:t>
      </w: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connection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120 ms </w:t>
      </w:r>
    </w:p>
    <w:p w14:paraId="045BA339" w14:textId="77777777" w:rsidR="007B3FAC" w:rsidRPr="007B3FAC" w:rsidRDefault="007B3FAC" w:rsidP="007B3F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</w:t>
      </w: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execution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15 ms </w:t>
      </w:r>
    </w:p>
    <w:p w14:paraId="4A916BD1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 =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135 ms</w:t>
      </w:r>
    </w:p>
    <w:p w14:paraId="47E20DE9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Statement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 ms</w:t>
      </w:r>
    </w:p>
    <w:p w14:paraId="463C8D71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54AB4F">
          <v:rect id="_x0000_i1026" style="width:0;height:1.5pt" o:hralign="center" o:hrstd="t" o:hr="t" fillcolor="#a0a0a0" stroked="f"/>
        </w:pict>
      </w:r>
    </w:p>
    <w:p w14:paraId="1C0B142D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2. Network latency</w:t>
      </w:r>
    </w:p>
    <w:p w14:paraId="7011B9F1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Database Service includes the round-trip time between the application and PostgreSQL.</w:t>
      </w:r>
    </w:p>
    <w:p w14:paraId="73174A3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Application</w:t>
      </w:r>
    </w:p>
    <w:p w14:paraId="5F86D69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|</w:t>
      </w:r>
    </w:p>
    <w:p w14:paraId="52E3BBD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| 10 ms</w:t>
      </w:r>
    </w:p>
    <w:p w14:paraId="05A93405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|</w:t>
      </w:r>
    </w:p>
    <w:p w14:paraId="473D574B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PostgreSQL</w:t>
      </w:r>
    </w:p>
    <w:p w14:paraId="174AA9EC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|</w:t>
      </w:r>
    </w:p>
    <w:p w14:paraId="266575C3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| 10 ms</w:t>
      </w:r>
    </w:p>
    <w:p w14:paraId="1D638811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15 ms SQL becomes about 35 ms from the application's perspective.</w:t>
      </w:r>
    </w:p>
    <w:p w14:paraId="0E67BFEE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3CB7B7">
          <v:rect id="_x0000_i1027" style="width:0;height:1.5pt" o:hralign="center" o:hrstd="t" o:hr="t" fillcolor="#a0a0a0" stroked="f"/>
        </w:pict>
      </w:r>
    </w:p>
    <w:p w14:paraId="3D3AD970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3. Large result sets</w:t>
      </w:r>
    </w:p>
    <w:p w14:paraId="15B47E93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example:</w:t>
      </w:r>
    </w:p>
    <w:p w14:paraId="48687B8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SELECT *</w:t>
      </w:r>
    </w:p>
    <w:p w14:paraId="6B58F297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FROM </w:t>
      </w:r>
      <w:proofErr w:type="gramStart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documents;</w:t>
      </w:r>
      <w:proofErr w:type="gramEnd"/>
    </w:p>
    <w:p w14:paraId="4E5F7C4C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Execution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14:paraId="403049C0" w14:textId="77777777" w:rsidR="007B3FAC" w:rsidRPr="007B3FAC" w:rsidRDefault="007B3FAC" w:rsidP="007B3F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executes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in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 ms </w:t>
      </w:r>
    </w:p>
    <w:p w14:paraId="178A11EF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But:</w:t>
      </w:r>
      <w:proofErr w:type="gramEnd"/>
    </w:p>
    <w:p w14:paraId="26DEC6BB" w14:textId="77777777" w:rsidR="007B3FAC" w:rsidRPr="007B3FAC" w:rsidRDefault="007B3FAC" w:rsidP="007B3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returns</w:t>
      </w:r>
      <w:proofErr w:type="spellEnd"/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100 MB </w:t>
      </w:r>
    </w:p>
    <w:p w14:paraId="4B7AC3A8" w14:textId="77777777" w:rsidR="007B3FAC" w:rsidRPr="007B3FAC" w:rsidRDefault="007B3FAC" w:rsidP="007B3F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reads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200,000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FB0E810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Total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Database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 = 400 ms</w:t>
      </w:r>
    </w:p>
    <w:p w14:paraId="00C37419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SQL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Statement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12 ms</w:t>
      </w:r>
    </w:p>
    <w:p w14:paraId="6549A518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609BEE">
          <v:rect id="_x0000_i1028" style="width:0;height:1.5pt" o:hralign="center" o:hrstd="t" o:hr="t" fillcolor="#a0a0a0" stroked="f"/>
        </w:pict>
      </w:r>
    </w:p>
    <w:p w14:paraId="554F6488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4. JDBC driver processing</w:t>
      </w:r>
    </w:p>
    <w:p w14:paraId="61D0A067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JDBC driver spends time:</w:t>
      </w:r>
    </w:p>
    <w:p w14:paraId="1BA677F2" w14:textId="77777777" w:rsidR="007B3FAC" w:rsidRPr="007B3FAC" w:rsidRDefault="007B3FAC" w:rsidP="007B3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reading</w:t>
      </w:r>
      <w:proofErr w:type="spellEnd"/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C54414D" w14:textId="77777777" w:rsidR="007B3FAC" w:rsidRPr="007B3FAC" w:rsidRDefault="007B3FAC" w:rsidP="007B3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decoding</w:t>
      </w:r>
      <w:proofErr w:type="spellEnd"/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</w:p>
    <w:p w14:paraId="2759FE44" w14:textId="77777777" w:rsidR="007B3FAC" w:rsidRPr="007B3FAC" w:rsidRDefault="007B3FAC" w:rsidP="007B3F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converting PostgreSQL types to Java types </w:t>
      </w:r>
    </w:p>
    <w:p w14:paraId="427C41A2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time is not SQL execution.</w:t>
      </w:r>
    </w:p>
    <w:p w14:paraId="33EEAFE8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4AD8FE">
          <v:rect id="_x0000_i1029" style="width:0;height:1.5pt" o:hralign="center" o:hrstd="t" o:hr="t" fillcolor="#a0a0a0" stroked="f"/>
        </w:pict>
      </w:r>
    </w:p>
    <w:p w14:paraId="66DF18C4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5. Transaction overhead</w:t>
      </w:r>
    </w:p>
    <w:p w14:paraId="17C60DF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For example:</w:t>
      </w:r>
    </w:p>
    <w:p w14:paraId="241292C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BEGIN</w:t>
      </w:r>
    </w:p>
    <w:p w14:paraId="7794974E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SELECT ...</w:t>
      </w:r>
    </w:p>
    <w:p w14:paraId="1A7D7716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UPDATE ...</w:t>
      </w:r>
    </w:p>
    <w:p w14:paraId="5A4E4242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COMMIT</w:t>
      </w:r>
    </w:p>
    <w:p w14:paraId="0750D1D2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The Database Service may include transaction-related work, while each SQL statement is measured separately.</w:t>
      </w:r>
    </w:p>
    <w:p w14:paraId="428E11B9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7378E3">
          <v:rect id="_x0000_i1030" style="width:0;height:1.5pt" o:hralign="center" o:hrstd="t" o:hr="t" fillcolor="#a0a0a0" stroked="f"/>
        </w:pict>
      </w:r>
    </w:p>
    <w:p w14:paraId="5F4AB508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6. Connection establishment</w:t>
      </w:r>
    </w:p>
    <w:p w14:paraId="500FD10B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If connections are not reused:</w:t>
      </w:r>
    </w:p>
    <w:p w14:paraId="09D3645F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TCP handshake</w:t>
      </w:r>
    </w:p>
    <w:p w14:paraId="0DBE4E08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SSL handshake</w:t>
      </w:r>
    </w:p>
    <w:p w14:paraId="58C44140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Authentication</w:t>
      </w:r>
    </w:p>
    <w:p w14:paraId="7C0824DD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time contributes to the Database Service but not to SQL execution.</w:t>
      </w:r>
    </w:p>
    <w:p w14:paraId="5F7B32B6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F19CF7">
          <v:rect id="_x0000_i1031" style="width:0;height:1.5pt" o:hralign="center" o:hrstd="t" o:hr="t" fillcolor="#a0a0a0" stroked="f"/>
        </w:pict>
      </w:r>
    </w:p>
    <w:p w14:paraId="145556D9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PostgreSQL-specific reasons</w:t>
      </w:r>
    </w:p>
    <w:p w14:paraId="28F1776F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Since you're using PostgreSQL, also consider:</w:t>
      </w:r>
    </w:p>
    <w:p w14:paraId="527FA46E" w14:textId="77777777" w:rsidR="007B3FAC" w:rsidRPr="007B3FAC" w:rsidRDefault="007B3FAC" w:rsidP="007B3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SSL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encryption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5D3F844" w14:textId="77777777" w:rsidR="007B3FAC" w:rsidRPr="007B3FAC" w:rsidRDefault="007B3FAC" w:rsidP="007B3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slow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client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reads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FE7F630" w14:textId="77777777" w:rsidR="007B3FAC" w:rsidRPr="007B3FAC" w:rsidRDefault="007B3FAC" w:rsidP="007B3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large </w:t>
      </w: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BYTEA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columns (I remember you mentioned tables containing </w:t>
      </w: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BYTEA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) </w:t>
      </w:r>
    </w:p>
    <w:p w14:paraId="70DC4CBA" w14:textId="77777777" w:rsidR="007B3FAC" w:rsidRPr="007B3FAC" w:rsidRDefault="007B3FAC" w:rsidP="007B3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server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sending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many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E786BBD" w14:textId="77777777" w:rsidR="007B3FAC" w:rsidRPr="007B3FAC" w:rsidRDefault="007B3FAC" w:rsidP="007B3F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consuming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slowly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CCA0859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 query can execute in:</w:t>
      </w:r>
    </w:p>
    <w:p w14:paraId="6DAF449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20 ms</w:t>
      </w:r>
    </w:p>
    <w:p w14:paraId="77E7B4F7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but take</w:t>
      </w:r>
    </w:p>
    <w:p w14:paraId="0F164CAA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250 ms</w:t>
      </w:r>
    </w:p>
    <w:p w14:paraId="6587BCA5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 transmit the results.</w:t>
      </w:r>
    </w:p>
    <w:p w14:paraId="235CEA33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1F9D5A">
          <v:rect id="_x0000_i1032" style="width:0;height:1.5pt" o:hralign="center" o:hrstd="t" o:hr="t" fillcolor="#a0a0a0" stroked="f"/>
        </w:pict>
      </w:r>
    </w:p>
    <w:p w14:paraId="3E915B5A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How to </w:t>
      </w:r>
      <w:proofErr w:type="spellStart"/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verify</w:t>
      </w:r>
      <w:proofErr w:type="spellEnd"/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 </w:t>
      </w:r>
      <w:proofErr w:type="spellStart"/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Dynatrace</w:t>
      </w:r>
      <w:proofErr w:type="spellEnd"/>
    </w:p>
    <w:p w14:paraId="696A67B4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Open:</w:t>
      </w:r>
      <w:proofErr w:type="gramEnd"/>
    </w:p>
    <w:p w14:paraId="321966B1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Database Service → Analyze → Requests</w:t>
      </w:r>
    </w:p>
    <w:p w14:paraId="13856946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Compare:</w:t>
      </w:r>
    </w:p>
    <w:p w14:paraId="00245529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Database Service Response Time</w:t>
      </w:r>
    </w:p>
    <w:p w14:paraId="0CE3B840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with</w:t>
      </w:r>
    </w:p>
    <w:p w14:paraId="17202521" w14:textId="77777777" w:rsidR="007B3FAC" w:rsidRPr="007B3FAC" w:rsidRDefault="007B3FAC" w:rsidP="007B3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SQL </w:t>
      </w:r>
      <w:proofErr w:type="spellStart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Statement</w:t>
      </w:r>
      <w:proofErr w:type="spellEnd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Execution</w:t>
      </w:r>
      <w:proofErr w:type="spellEnd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Time</w:t>
      </w:r>
    </w:p>
    <w:p w14:paraId="473D157B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If the difference is large, inspect:</w:t>
      </w:r>
    </w:p>
    <w:p w14:paraId="0D6DEA9D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Connection acquisition time </w:t>
      </w:r>
    </w:p>
    <w:p w14:paraId="4CCE3970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Network time </w:t>
      </w:r>
    </w:p>
    <w:p w14:paraId="1E7E6491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size </w:t>
      </w:r>
    </w:p>
    <w:p w14:paraId="71E4D136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returned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rows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23AE9D8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Connection pool (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HikariCP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929EC98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wait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events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pg_stat_activity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38665710" w14:textId="77777777" w:rsidR="007B3FAC" w:rsidRPr="007B3FAC" w:rsidRDefault="007B3FAC" w:rsidP="007B3F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PostgreSQL I/O statistics (</w:t>
      </w:r>
      <w:proofErr w:type="spellStart"/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pg_stat_io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on PostgreSQL 16+) </w:t>
      </w:r>
    </w:p>
    <w:p w14:paraId="4926E478" w14:textId="77777777" w:rsidR="007B3FAC" w:rsidRPr="007B3FAC" w:rsidRDefault="007B3FAC" w:rsidP="007B3F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E45591">
          <v:rect id="_x0000_i1033" style="width:0;height:1.5pt" o:hralign="center" o:hrstd="t" o:hr="t" fillcolor="#a0a0a0" stroked="f"/>
        </w:pict>
      </w:r>
    </w:p>
    <w:p w14:paraId="74179965" w14:textId="77777777" w:rsidR="007B3FAC" w:rsidRPr="007B3FAC" w:rsidRDefault="007B3FAC" w:rsidP="007B3F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7B3F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Based on your previous questions</w:t>
      </w:r>
    </w:p>
    <w:p w14:paraId="4864B4AC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 remember you mentioned:</w:t>
      </w:r>
    </w:p>
    <w:p w14:paraId="5A74036C" w14:textId="77777777" w:rsidR="007B3FAC" w:rsidRPr="007B3FAC" w:rsidRDefault="007B3FAC" w:rsidP="007B3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 </w:t>
      </w:r>
    </w:p>
    <w:p w14:paraId="2FB43761" w14:textId="77777777" w:rsidR="007B3FAC" w:rsidRPr="007B3FAC" w:rsidRDefault="007B3FAC" w:rsidP="007B3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HikariCP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FBD425B" w14:textId="77777777" w:rsidR="007B3FAC" w:rsidRPr="007B3FAC" w:rsidRDefault="007B3FAC" w:rsidP="007B3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Courier New" w:eastAsia="Times New Roman" w:hAnsi="Courier New" w:cs="Courier New"/>
          <w:sz w:val="20"/>
          <w:szCs w:val="20"/>
          <w:lang w:eastAsia="fr-FR"/>
        </w:rPr>
        <w:t>BYTEA</w:t>
      </w: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columns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AA766CB" w14:textId="77777777" w:rsidR="007B3FAC" w:rsidRPr="007B3FAC" w:rsidRDefault="007B3FAC" w:rsidP="007B3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Dynatrace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discrepancies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31F2308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 that environment, the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most common causes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are:</w:t>
      </w:r>
    </w:p>
    <w:p w14:paraId="6C8FC6F7" w14:textId="77777777" w:rsidR="007B3FAC" w:rsidRPr="007B3FAC" w:rsidRDefault="007B3FAC" w:rsidP="007B3F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Waiting for a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HikariCP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connection. </w:t>
      </w:r>
    </w:p>
    <w:p w14:paraId="62D0E27F" w14:textId="77777777" w:rsidR="007B3FAC" w:rsidRPr="007B3FAC" w:rsidRDefault="007B3FAC" w:rsidP="007B3F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Large </w:t>
      </w:r>
      <w:r w:rsidRPr="007B3FAC">
        <w:rPr>
          <w:rFonts w:ascii="Courier New" w:eastAsia="Times New Roman" w:hAnsi="Courier New" w:cs="Courier New"/>
          <w:sz w:val="20"/>
          <w:szCs w:val="20"/>
          <w:lang w:val="en-US" w:eastAsia="fr-FR"/>
        </w:rPr>
        <w:t>BYTEA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values being transferred. </w:t>
      </w:r>
    </w:p>
    <w:p w14:paraId="028E0A37" w14:textId="77777777" w:rsidR="007B3FAC" w:rsidRPr="007B3FAC" w:rsidRDefault="007B3FAC" w:rsidP="007B3F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Slow client-side reading of the result set. </w:t>
      </w:r>
    </w:p>
    <w:p w14:paraId="1E2A9EEC" w14:textId="77777777" w:rsidR="007B3FAC" w:rsidRPr="007B3FAC" w:rsidRDefault="007B3FAC" w:rsidP="007B3F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Network latency between the application pod and PostgreSQL. </w:t>
      </w:r>
    </w:p>
    <w:p w14:paraId="641F8D64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If your Database Service response time is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2–10× higher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than the SQL statement time, these are the first areas I would investigate.</w:t>
      </w:r>
    </w:p>
    <w:p w14:paraId="29801503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If </w:t>
      </w:r>
      <w:proofErr w:type="spell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 </w:t>
      </w:r>
      <w:proofErr w:type="spellStart"/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share</w:t>
      </w:r>
      <w:proofErr w:type="spell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14:paraId="31B2EC35" w14:textId="77777777" w:rsidR="007B3FAC" w:rsidRPr="007B3FAC" w:rsidRDefault="007B3FAC" w:rsidP="007B3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Database Service response time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</w:p>
    <w:p w14:paraId="381C781C" w14:textId="77777777" w:rsidR="007B3FAC" w:rsidRPr="007B3FAC" w:rsidRDefault="007B3FAC" w:rsidP="007B3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SQL statement response time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</w:p>
    <w:p w14:paraId="37388F42" w14:textId="77777777" w:rsidR="007B3FAC" w:rsidRPr="007B3FAC" w:rsidRDefault="007B3FAC" w:rsidP="007B3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>the</w:t>
      </w:r>
      <w:proofErr w:type="gramEnd"/>
      <w:r w:rsidRPr="007B3F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 version, </w:t>
      </w:r>
    </w:p>
    <w:p w14:paraId="0FDC9C97" w14:textId="77777777" w:rsidR="007B3FAC" w:rsidRPr="007B3FAC" w:rsidRDefault="007B3FAC" w:rsidP="007B3F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and whether the application runs on </w:t>
      </w:r>
      <w:r w:rsidRPr="007B3F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Kubernetes/OpenShift</w:t>
      </w: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</w:p>
    <w:p w14:paraId="1D6FF685" w14:textId="77777777" w:rsidR="007B3FAC" w:rsidRPr="007B3FAC" w:rsidRDefault="007B3FAC" w:rsidP="007B3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B3F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 can help determine which component is responsible for the extra latency.</w:t>
      </w:r>
    </w:p>
    <w:p w14:paraId="3D1F3F73" w14:textId="77777777" w:rsidR="004A4B70" w:rsidRPr="007B3FAC" w:rsidRDefault="004A4B70">
      <w:pPr>
        <w:rPr>
          <w:lang w:val="en-US"/>
        </w:rPr>
      </w:pPr>
    </w:p>
    <w:sectPr w:rsidR="004A4B70" w:rsidRPr="007B3FAC" w:rsidSect="007B3F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8589D"/>
    <w:multiLevelType w:val="multilevel"/>
    <w:tmpl w:val="9AF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2ED7"/>
    <w:multiLevelType w:val="multilevel"/>
    <w:tmpl w:val="4F08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1021D"/>
    <w:multiLevelType w:val="multilevel"/>
    <w:tmpl w:val="7AE4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B0DC1"/>
    <w:multiLevelType w:val="multilevel"/>
    <w:tmpl w:val="9CD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E7ABD"/>
    <w:multiLevelType w:val="multilevel"/>
    <w:tmpl w:val="072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A1063"/>
    <w:multiLevelType w:val="multilevel"/>
    <w:tmpl w:val="9DB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4018A"/>
    <w:multiLevelType w:val="multilevel"/>
    <w:tmpl w:val="841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657F9"/>
    <w:multiLevelType w:val="multilevel"/>
    <w:tmpl w:val="5DC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A75E8"/>
    <w:multiLevelType w:val="multilevel"/>
    <w:tmpl w:val="3ED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B30C1"/>
    <w:multiLevelType w:val="multilevel"/>
    <w:tmpl w:val="0C7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9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AC"/>
    <w:rsid w:val="00487A4A"/>
    <w:rsid w:val="004A4B70"/>
    <w:rsid w:val="007B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BF88"/>
  <w15:chartTrackingRefBased/>
  <w15:docId w15:val="{8BFBEB13-FA7D-4566-B76C-43EC92B0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77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8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9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8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9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48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1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7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1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8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8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8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8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1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5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1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2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2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1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7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5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74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7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3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1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0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7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1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15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2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60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9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0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9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</cp:revision>
  <dcterms:created xsi:type="dcterms:W3CDTF">2026-07-30T15:37:00Z</dcterms:created>
  <dcterms:modified xsi:type="dcterms:W3CDTF">2026-07-30T15:38:00Z</dcterms:modified>
</cp:coreProperties>
</file>