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53A" w14:textId="7AFBC38B" w:rsidR="00ED2892" w:rsidRPr="00ED2892" w:rsidRDefault="00ED2892">
      <w:pPr>
        <w:rPr>
          <w:b/>
          <w:bCs/>
          <w:sz w:val="32"/>
          <w:szCs w:val="32"/>
        </w:rPr>
      </w:pPr>
      <w:proofErr w:type="spellStart"/>
      <w:r w:rsidRPr="00ED2892">
        <w:rPr>
          <w:b/>
          <w:bCs/>
          <w:sz w:val="32"/>
          <w:szCs w:val="32"/>
        </w:rPr>
        <w:t>Projektni</w:t>
      </w:r>
      <w:proofErr w:type="spellEnd"/>
      <w:r w:rsidRPr="00ED2892">
        <w:rPr>
          <w:b/>
          <w:bCs/>
          <w:sz w:val="32"/>
          <w:szCs w:val="32"/>
        </w:rPr>
        <w:t xml:space="preserve"> </w:t>
      </w:r>
      <w:proofErr w:type="spellStart"/>
      <w:r w:rsidRPr="00ED2892">
        <w:rPr>
          <w:b/>
          <w:bCs/>
          <w:sz w:val="32"/>
          <w:szCs w:val="32"/>
        </w:rPr>
        <w:t>zadatak</w:t>
      </w:r>
      <w:proofErr w:type="spellEnd"/>
      <w:r w:rsidRPr="00ED2892">
        <w:rPr>
          <w:b/>
          <w:bCs/>
          <w:sz w:val="32"/>
          <w:szCs w:val="32"/>
        </w:rPr>
        <w:t xml:space="preserve"> 7.</w:t>
      </w:r>
    </w:p>
    <w:p w14:paraId="130A3546" w14:textId="43EC3935" w:rsidR="006F346F" w:rsidRDefault="00154FC4">
      <w:proofErr w:type="spellStart"/>
      <w:r>
        <w:t>Implementirati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replikaciju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sekundarnu</w:t>
      </w:r>
      <w:proofErr w:type="spellEnd"/>
      <w:r>
        <w:t xml:space="preserve"> AGS (Alarm Generate Service) </w:t>
      </w:r>
      <w:proofErr w:type="spellStart"/>
      <w:r>
        <w:t>komponentu</w:t>
      </w:r>
      <w:proofErr w:type="spellEnd"/>
      <w:r>
        <w:t xml:space="preserve">. </w:t>
      </w:r>
      <w:proofErr w:type="spellStart"/>
      <w:r>
        <w:t>Primarna</w:t>
      </w:r>
      <w:proofErr w:type="spellEnd"/>
      <w:r>
        <w:t xml:space="preserve"> I </w:t>
      </w:r>
      <w:proofErr w:type="spellStart"/>
      <w:r>
        <w:t>sekundarna</w:t>
      </w:r>
      <w:proofErr w:type="spellEnd"/>
      <w:r>
        <w:t xml:space="preserve"> AGS </w:t>
      </w:r>
      <w:proofErr w:type="spellStart"/>
      <w:r>
        <w:t>komponenta</w:t>
      </w:r>
      <w:proofErr w:type="spellEnd"/>
      <w:r>
        <w:t xml:space="preserve"> se </w:t>
      </w:r>
      <w:proofErr w:type="spellStart"/>
      <w:r>
        <w:t>autentifikuju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sertifikata</w:t>
      </w:r>
      <w:proofErr w:type="spellEnd"/>
      <w:r>
        <w:t xml:space="preserve">,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ChainTrust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>.</w:t>
      </w:r>
    </w:p>
    <w:p w14:paraId="1EBCA0D6" w14:textId="1B78F082" w:rsidR="00154FC4" w:rsidRDefault="00154FC4">
      <w:proofErr w:type="spellStart"/>
      <w:r>
        <w:t>Klijent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tipa</w:t>
      </w:r>
      <w:proofErr w:type="spellEnd"/>
      <w:r>
        <w:t xml:space="preserve"> </w:t>
      </w:r>
      <w:r>
        <w:rPr>
          <w:i/>
          <w:iCs/>
        </w:rPr>
        <w:t>Alarm</w:t>
      </w:r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primarnu</w:t>
      </w:r>
      <w:proofErr w:type="spellEnd"/>
      <w:r>
        <w:t xml:space="preserve"> AGS </w:t>
      </w:r>
      <w:proofErr w:type="spellStart"/>
      <w:r>
        <w:t>komponentu</w:t>
      </w:r>
      <w:proofErr w:type="spellEnd"/>
      <w:r>
        <w:t>.</w:t>
      </w:r>
    </w:p>
    <w:p w14:paraId="6F5C445D" w14:textId="41B7A5C9" w:rsidR="00154FC4" w:rsidRDefault="00154FC4">
      <w:proofErr w:type="spellStart"/>
      <w:r>
        <w:t>Klasa</w:t>
      </w:r>
      <w:proofErr w:type="spellEnd"/>
      <w:r>
        <w:t xml:space="preserve"> </w:t>
      </w:r>
      <w:r>
        <w:rPr>
          <w:i/>
          <w:iCs/>
        </w:rPr>
        <w:t>Alarm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sadrzi</w:t>
      </w:r>
      <w:proofErr w:type="spellEnd"/>
      <w:r>
        <w:rPr>
          <w:i/>
          <w:iCs/>
        </w:rPr>
        <w:t>:</w:t>
      </w:r>
    </w:p>
    <w:p w14:paraId="2475E4C4" w14:textId="1A4FD94A" w:rsidR="00154FC4" w:rsidRDefault="00154FC4" w:rsidP="00154FC4">
      <w:pPr>
        <w:pStyle w:val="ListParagraph"/>
        <w:numPr>
          <w:ilvl w:val="0"/>
          <w:numId w:val="1"/>
        </w:numPr>
      </w:pPr>
      <w:proofErr w:type="spellStart"/>
      <w:r>
        <w:t>Vreme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alarma</w:t>
      </w:r>
      <w:proofErr w:type="spellEnd"/>
    </w:p>
    <w:p w14:paraId="0213AAE3" w14:textId="7B8ABA62" w:rsidR="00154FC4" w:rsidRDefault="00154FC4" w:rsidP="00154FC4">
      <w:pPr>
        <w:pStyle w:val="ListParagraph"/>
        <w:numPr>
          <w:ilvl w:val="0"/>
          <w:numId w:val="1"/>
        </w:numPr>
      </w:pPr>
      <w:r>
        <w:t xml:space="preserve">Ime </w:t>
      </w:r>
      <w:proofErr w:type="spellStart"/>
      <w:r>
        <w:t>klijenta</w:t>
      </w:r>
      <w:proofErr w:type="spellEnd"/>
      <w:r>
        <w:t xml:space="preserve"> koji je </w:t>
      </w:r>
      <w:proofErr w:type="spellStart"/>
      <w:r>
        <w:t>izgenerisao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2FC1BCA" w14:textId="1333D7BF" w:rsidR="00154FC4" w:rsidRDefault="00154FC4" w:rsidP="00154FC4">
      <w:pPr>
        <w:pStyle w:val="ListParagraph"/>
        <w:numPr>
          <w:ilvl w:val="0"/>
          <w:numId w:val="1"/>
        </w:numPr>
      </w:pPr>
      <w:proofErr w:type="spellStart"/>
      <w:r>
        <w:t>Poruku</w:t>
      </w:r>
      <w:proofErr w:type="spellEnd"/>
      <w:r>
        <w:t xml:space="preserve"> –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resursnog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606C2AB1" w14:textId="7FDF3999" w:rsidR="00154FC4" w:rsidRPr="00154FC4" w:rsidRDefault="00154FC4" w:rsidP="00154FC4">
      <w:pPr>
        <w:pStyle w:val="ListParagraph"/>
        <w:numPr>
          <w:ilvl w:val="0"/>
          <w:numId w:val="1"/>
        </w:numPr>
      </w:pPr>
      <w:r>
        <w:t xml:space="preserve">Rizik – koji se </w:t>
      </w:r>
      <w:proofErr w:type="spellStart"/>
      <w:r>
        <w:t>racuna</w:t>
      </w:r>
      <w:proofErr w:type="spellEnd"/>
      <w:r>
        <w:t xml:space="preserve"> u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alarm </w:t>
      </w:r>
      <w:proofErr w:type="spellStart"/>
      <w:r>
        <w:t>izgenerise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i/>
          <w:iCs/>
        </w:rPr>
        <w:t>CalculateRisk</w:t>
      </w:r>
      <w:proofErr w:type="spellEnd"/>
      <w:r>
        <w:rPr>
          <w:i/>
          <w:iCs/>
        </w:rPr>
        <w:t>.</w:t>
      </w:r>
    </w:p>
    <w:p w14:paraId="59A25EB2" w14:textId="77777777" w:rsidR="00154FC4" w:rsidRDefault="00154FC4" w:rsidP="00154FC4">
      <w:pPr>
        <w:pStyle w:val="ListParagraph"/>
        <w:rPr>
          <w:i/>
          <w:iCs/>
        </w:rPr>
      </w:pPr>
    </w:p>
    <w:p w14:paraId="3C1B962D" w14:textId="01390684" w:rsidR="00154FC4" w:rsidRDefault="00154FC4" w:rsidP="00154FC4">
      <w:proofErr w:type="spellStart"/>
      <w:r>
        <w:t>Ovaj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52DE016F" w14:textId="7D54C640" w:rsidR="00154FC4" w:rsidRDefault="00154FC4" w:rsidP="00154FC4">
      <w:pPr>
        <w:pStyle w:val="ListParagraph"/>
        <w:numPr>
          <w:ilvl w:val="0"/>
          <w:numId w:val="2"/>
        </w:numPr>
      </w:pPr>
      <w:proofErr w:type="spellStart"/>
      <w:r>
        <w:t>Informacije</w:t>
      </w:r>
      <w:proofErr w:type="spellEnd"/>
      <w:r>
        <w:t xml:space="preserve"> u </w:t>
      </w:r>
      <w:proofErr w:type="spellStart"/>
      <w:r>
        <w:t>trenutnom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Read </w:t>
      </w:r>
      <w:proofErr w:type="spellStart"/>
      <w:r>
        <w:t>permisija</w:t>
      </w:r>
      <w:proofErr w:type="spellEnd"/>
    </w:p>
    <w:p w14:paraId="0155A91A" w14:textId="5A7F35BD" w:rsidR="00154FC4" w:rsidRDefault="00154FC4" w:rsidP="00154FC4">
      <w:pPr>
        <w:pStyle w:val="ListParagraph"/>
        <w:numPr>
          <w:ilvl w:val="0"/>
          <w:numId w:val="2"/>
        </w:numPr>
      </w:pPr>
      <w:proofErr w:type="spellStart"/>
      <w:r>
        <w:t>Generisanje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, </w:t>
      </w:r>
      <w:proofErr w:type="spellStart"/>
      <w:r>
        <w:t>AlarmGenerator</w:t>
      </w:r>
      <w:proofErr w:type="spellEnd"/>
      <w:r>
        <w:t xml:space="preserve"> </w:t>
      </w:r>
      <w:proofErr w:type="spellStart"/>
      <w:r>
        <w:t>permisija</w:t>
      </w:r>
      <w:proofErr w:type="spellEnd"/>
    </w:p>
    <w:p w14:paraId="1967D01F" w14:textId="16E85C40" w:rsidR="00154FC4" w:rsidRDefault="00154FC4" w:rsidP="00154FC4">
      <w:pPr>
        <w:pStyle w:val="ListParagraph"/>
        <w:numPr>
          <w:ilvl w:val="0"/>
          <w:numId w:val="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AlarmAdmin</w:t>
      </w:r>
      <w:proofErr w:type="spellEnd"/>
      <w:r>
        <w:t xml:space="preserve"> </w:t>
      </w:r>
      <w:proofErr w:type="spellStart"/>
      <w:r>
        <w:t>permisija</w:t>
      </w:r>
      <w:proofErr w:type="spellEnd"/>
    </w:p>
    <w:p w14:paraId="6F267D65" w14:textId="5C1E1D3A" w:rsidR="00154FC4" w:rsidRDefault="00154FC4" w:rsidP="00154FC4">
      <w:pPr>
        <w:pStyle w:val="ListParagraph"/>
        <w:numPr>
          <w:ilvl w:val="0"/>
          <w:numId w:val="2"/>
        </w:numPr>
      </w:pP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– 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brisu</w:t>
      </w:r>
      <w:proofErr w:type="spellEnd"/>
      <w:r>
        <w:t xml:space="preserve"> se </w:t>
      </w:r>
      <w:proofErr w:type="spellStart"/>
      <w:r>
        <w:t>alarmi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koji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ne </w:t>
      </w:r>
      <w:proofErr w:type="spellStart"/>
      <w:r>
        <w:t>prosledjuje</w:t>
      </w:r>
      <w:proofErr w:type="spellEnd"/>
      <w:r>
        <w:t xml:space="preserve">, </w:t>
      </w:r>
      <w:proofErr w:type="spellStart"/>
      <w:r>
        <w:t>vec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zakljucuje</w:t>
      </w:r>
      <w:proofErr w:type="spellEnd"/>
      <w:r>
        <w:t xml:space="preserve">), </w:t>
      </w:r>
      <w:proofErr w:type="spellStart"/>
      <w:r>
        <w:t>AlarmAdmin</w:t>
      </w:r>
      <w:proofErr w:type="spellEnd"/>
      <w:r>
        <w:t xml:space="preserve"> </w:t>
      </w:r>
      <w:proofErr w:type="spellStart"/>
      <w:r>
        <w:t>opermisija</w:t>
      </w:r>
      <w:proofErr w:type="spellEnd"/>
    </w:p>
    <w:p w14:paraId="2592190D" w14:textId="5FC38300" w:rsidR="00154FC4" w:rsidRDefault="00154FC4" w:rsidP="00154FC4">
      <w:proofErr w:type="spellStart"/>
      <w:r>
        <w:t>Primarna</w:t>
      </w:r>
      <w:proofErr w:type="spellEnd"/>
      <w:r>
        <w:t xml:space="preserve"> AGS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izgenerisane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u </w:t>
      </w:r>
      <w:proofErr w:type="spellStart"/>
      <w:r>
        <w:t>tekstualnu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stigli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ovlascenog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odgovarajuci</w:t>
      </w:r>
      <w:proofErr w:type="spellEnd"/>
      <w:r>
        <w:t xml:space="preserve"> buffer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repliciranja</w:t>
      </w:r>
      <w:proofErr w:type="spellEnd"/>
      <w:r>
        <w:t xml:space="preserve">. </w:t>
      </w:r>
      <w:proofErr w:type="spellStart"/>
      <w:r>
        <w:t>Klijenti</w:t>
      </w:r>
      <w:proofErr w:type="spellEnd"/>
      <w:r>
        <w:t xml:space="preserve"> I </w:t>
      </w:r>
      <w:proofErr w:type="spellStart"/>
      <w:r>
        <w:t>primarna</w:t>
      </w:r>
      <w:proofErr w:type="spellEnd"/>
      <w:r>
        <w:t xml:space="preserve"> AGS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Windows </w:t>
      </w:r>
      <w:proofErr w:type="spellStart"/>
      <w:r>
        <w:t>autentifikacionog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autorizacija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RBAC </w:t>
      </w:r>
      <w:proofErr w:type="spellStart"/>
      <w:r>
        <w:t>modelu</w:t>
      </w:r>
      <w:proofErr w:type="spellEnd"/>
      <w:r>
        <w:t>.</w:t>
      </w:r>
    </w:p>
    <w:p w14:paraId="1EA53E7E" w14:textId="774F46D0" w:rsidR="00154FC4" w:rsidRDefault="00154FC4" w:rsidP="00154FC4">
      <w:proofErr w:type="spellStart"/>
      <w:r>
        <w:t>Sekundarna</w:t>
      </w:r>
      <w:proofErr w:type="spellEnd"/>
      <w:r>
        <w:t xml:space="preserve"> AGS </w:t>
      </w:r>
      <w:proofErr w:type="spellStart"/>
      <w:r>
        <w:t>komponenta</w:t>
      </w:r>
      <w:proofErr w:type="spellEnd"/>
      <w:r>
        <w:t xml:space="preserve"> prima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pristigle</w:t>
      </w:r>
      <w:proofErr w:type="spellEnd"/>
      <w:r>
        <w:t xml:space="preserve"> </w:t>
      </w:r>
      <w:proofErr w:type="spellStart"/>
      <w:r>
        <w:t>replikacijom</w:t>
      </w:r>
      <w:proofErr w:type="spellEnd"/>
      <w:r>
        <w:t xml:space="preserve">,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tekstualnu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, I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konzolu</w:t>
      </w:r>
      <w:proofErr w:type="spellEnd"/>
      <w:r>
        <w:t>.</w:t>
      </w:r>
    </w:p>
    <w:p w14:paraId="77CB7734" w14:textId="17932CD3" w:rsidR="00154FC4" w:rsidRDefault="00154FC4" w:rsidP="00154FC4">
      <w:proofErr w:type="spellStart"/>
      <w:r>
        <w:t>Replikator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startovana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AGS </w:t>
      </w:r>
      <w:proofErr w:type="spellStart"/>
      <w:r>
        <w:t>komponente</w:t>
      </w:r>
      <w:proofErr w:type="spellEnd"/>
      <w:r>
        <w:t xml:space="preserve"> (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Windowsa</w:t>
      </w:r>
      <w:proofErr w:type="spellEnd"/>
      <w:r>
        <w:t xml:space="preserve"> </w:t>
      </w:r>
      <w:proofErr w:type="spellStart"/>
      <w:r>
        <w:t>autentifikacionog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). Na </w:t>
      </w:r>
      <w:proofErr w:type="spellStart"/>
      <w:r>
        <w:t>primarnoj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replikator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notifikaciju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,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replikatoru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sekundarnoj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koji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</w:t>
      </w:r>
      <w:proofErr w:type="spellStart"/>
      <w:r>
        <w:t>sekundarni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pristigli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, </w:t>
      </w:r>
      <w:proofErr w:type="spellStart"/>
      <w:r>
        <w:t>Replikator</w:t>
      </w:r>
      <w:proofErr w:type="spellEnd"/>
      <w:r>
        <w:t xml:space="preserve">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izgenerisane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primarnom</w:t>
      </w:r>
      <w:proofErr w:type="spellEnd"/>
      <w:r>
        <w:t xml:space="preserve"> </w:t>
      </w:r>
      <w:proofErr w:type="spellStart"/>
      <w:r>
        <w:t>servisu</w:t>
      </w:r>
      <w:proofErr w:type="spellEnd"/>
      <w:r>
        <w:t xml:space="preserve"> (od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citanja</w:t>
      </w:r>
      <w:proofErr w:type="spellEnd"/>
      <w:r>
        <w:t xml:space="preserve">), I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sekundarnom</w:t>
      </w:r>
      <w:proofErr w:type="spellEnd"/>
      <w:r>
        <w:t xml:space="preserve"> </w:t>
      </w:r>
      <w:proofErr w:type="spellStart"/>
      <w:r>
        <w:t>servisu</w:t>
      </w:r>
      <w:proofErr w:type="spellEnd"/>
      <w:r>
        <w:t>.</w:t>
      </w:r>
    </w:p>
    <w:p w14:paraId="0B756445" w14:textId="2DD695B3" w:rsidR="00154FC4" w:rsidRPr="00154FC4" w:rsidRDefault="00E93E6A" w:rsidP="00154FC4">
      <w:proofErr w:type="spellStart"/>
      <w:r>
        <w:t>Implementirati</w:t>
      </w:r>
      <w:proofErr w:type="spellEnd"/>
      <w:r>
        <w:t xml:space="preserve"> custom Windows Event Log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replikatori</w:t>
      </w:r>
      <w:proofErr w:type="spellEnd"/>
      <w:r>
        <w:t xml:space="preserve"> </w:t>
      </w:r>
      <w:proofErr w:type="spellStart"/>
      <w:r>
        <w:t>loguju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replikacije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replikator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primarnom</w:t>
      </w:r>
      <w:proofErr w:type="spellEnd"/>
      <w:r>
        <w:t xml:space="preserve"> </w:t>
      </w:r>
      <w:proofErr w:type="spellStart"/>
      <w:r>
        <w:t>AGSu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loguje</w:t>
      </w:r>
      <w:proofErr w:type="spellEnd"/>
      <w:r>
        <w:t xml:space="preserve"> da je </w:t>
      </w:r>
      <w:proofErr w:type="spellStart"/>
      <w:r>
        <w:t>replikacija</w:t>
      </w:r>
      <w:proofErr w:type="spellEnd"/>
      <w:r>
        <w:t xml:space="preserve"> </w:t>
      </w:r>
      <w:proofErr w:type="spellStart"/>
      <w:r>
        <w:t>inicirana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replikator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sekundarnom</w:t>
      </w:r>
      <w:proofErr w:type="spellEnd"/>
      <w:r>
        <w:t xml:space="preserve"> </w:t>
      </w:r>
      <w:proofErr w:type="spellStart"/>
      <w:r>
        <w:t>AGSu</w:t>
      </w:r>
      <w:proofErr w:type="spellEnd"/>
      <w:r>
        <w:t xml:space="preserve"> </w:t>
      </w:r>
      <w:proofErr w:type="spellStart"/>
      <w:r>
        <w:t>loguje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replikaciona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primljena</w:t>
      </w:r>
      <w:proofErr w:type="spellEnd"/>
      <w:r>
        <w:t>.</w:t>
      </w:r>
    </w:p>
    <w:sectPr w:rsidR="00154FC4" w:rsidRPr="0015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285"/>
    <w:multiLevelType w:val="hybridMultilevel"/>
    <w:tmpl w:val="36CE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36FF"/>
    <w:multiLevelType w:val="hybridMultilevel"/>
    <w:tmpl w:val="B3C0485E"/>
    <w:lvl w:ilvl="0" w:tplc="A4446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756557">
    <w:abstractNumId w:val="1"/>
  </w:num>
  <w:num w:numId="2" w16cid:durableId="125955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E"/>
    <w:rsid w:val="00154FC4"/>
    <w:rsid w:val="002612F8"/>
    <w:rsid w:val="006F346F"/>
    <w:rsid w:val="00AA6EAE"/>
    <w:rsid w:val="00E93E6A"/>
    <w:rsid w:val="00E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B5E7"/>
  <w15:chartTrackingRefBased/>
  <w15:docId w15:val="{B5C355A3-39D0-4341-AD3A-7C2C06C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108/2020 - Mandić Vladimir</dc:creator>
  <cp:keywords/>
  <dc:description/>
  <cp:lastModifiedBy>PR 108/2020 - Mandić Vladimir</cp:lastModifiedBy>
  <cp:revision>4</cp:revision>
  <dcterms:created xsi:type="dcterms:W3CDTF">2023-10-21T17:04:00Z</dcterms:created>
  <dcterms:modified xsi:type="dcterms:W3CDTF">2023-10-21T17:34:00Z</dcterms:modified>
</cp:coreProperties>
</file>