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C3C44" w:rsidRPr="007652D9" w:rsidRDefault="003C3C44">
      <w:pPr>
        <w:rPr>
          <w:rFonts w:ascii="Times New Roman" w:hAnsi="Times New Roman" w:cs="Times New Roman"/>
          <w:sz w:val="24"/>
          <w:szCs w:val="24"/>
        </w:rPr>
      </w:pPr>
    </w:p>
    <w:p w:rsidR="003C3C44" w:rsidRPr="007652D9" w:rsidRDefault="00CD07A2" w:rsidP="003C3C4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Laboratorinis darbas nr. 8</w:t>
      </w:r>
    </w:p>
    <w:p w:rsidR="007652D9" w:rsidRPr="007652D9" w:rsidRDefault="007652D9" w:rsidP="003C3C4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7652D9">
        <w:rPr>
          <w:rFonts w:ascii="Times New Roman" w:hAnsi="Times New Roman" w:cs="Times New Roman"/>
          <w:b/>
          <w:sz w:val="28"/>
          <w:szCs w:val="24"/>
        </w:rPr>
        <w:t>Impulsinės</w:t>
      </w:r>
      <w:proofErr w:type="spellEnd"/>
      <w:r w:rsidRPr="007652D9">
        <w:rPr>
          <w:rFonts w:ascii="Times New Roman" w:hAnsi="Times New Roman" w:cs="Times New Roman"/>
          <w:b/>
          <w:sz w:val="28"/>
          <w:szCs w:val="24"/>
        </w:rPr>
        <w:t xml:space="preserve"> puslaidininkių diodų savybės</w:t>
      </w:r>
    </w:p>
    <w:p w:rsidR="007652D9" w:rsidRPr="007652D9" w:rsidRDefault="007652D9" w:rsidP="003C3C4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0213A" w:rsidRDefault="007652D9">
      <w:pPr>
        <w:rPr>
          <w:rFonts w:ascii="Times New Roman" w:hAnsi="Times New Roman" w:cs="Times New Roman"/>
          <w:b/>
          <w:sz w:val="24"/>
          <w:szCs w:val="24"/>
        </w:rPr>
      </w:pPr>
      <w:r w:rsidRPr="007652D9">
        <w:rPr>
          <w:rFonts w:ascii="Times New Roman" w:hAnsi="Times New Roman" w:cs="Times New Roman"/>
          <w:b/>
          <w:sz w:val="24"/>
          <w:szCs w:val="24"/>
        </w:rPr>
        <w:t>Matavimo rezultatų aptarimas</w:t>
      </w:r>
    </w:p>
    <w:p w:rsidR="00A75ADF" w:rsidRDefault="00A75ADF">
      <w:pPr>
        <w:rPr>
          <w:rFonts w:ascii="Times New Roman" w:hAnsi="Times New Roman" w:cs="Times New Roman"/>
          <w:b/>
          <w:sz w:val="24"/>
          <w:szCs w:val="24"/>
        </w:rPr>
      </w:pPr>
    </w:p>
    <w:p w:rsidR="00A75ADF" w:rsidRPr="007652D9" w:rsidRDefault="00A75ADF" w:rsidP="00A75AD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Atlikus laboratorinį darbą </w:t>
      </w:r>
      <w:r w:rsidRPr="007652D9">
        <w:rPr>
          <w:rFonts w:ascii="Times New Roman" w:hAnsi="Times New Roman" w:cs="Times New Roman"/>
          <w:sz w:val="24"/>
          <w:szCs w:val="24"/>
        </w:rPr>
        <w:t xml:space="preserve">gauti </w:t>
      </w:r>
      <w:r>
        <w:rPr>
          <w:rFonts w:ascii="Times New Roman" w:hAnsi="Times New Roman" w:cs="Times New Roman"/>
          <w:sz w:val="24"/>
          <w:szCs w:val="24"/>
        </w:rPr>
        <w:t>trys diodo įjungimo</w:t>
      </w:r>
      <w:r w:rsidRPr="007652D9">
        <w:rPr>
          <w:rFonts w:ascii="Times New Roman" w:hAnsi="Times New Roman" w:cs="Times New Roman"/>
          <w:sz w:val="24"/>
          <w:szCs w:val="24"/>
        </w:rPr>
        <w:t xml:space="preserve"> įtampos priklausomybės nuo laiko grafikai</w:t>
      </w:r>
      <w:r>
        <w:rPr>
          <w:rFonts w:ascii="Times New Roman" w:hAnsi="Times New Roman" w:cs="Times New Roman"/>
          <w:sz w:val="24"/>
          <w:szCs w:val="24"/>
        </w:rPr>
        <w:t xml:space="preserve">, su </w:t>
      </w:r>
      <w:proofErr w:type="spellStart"/>
      <w:r>
        <w:rPr>
          <w:rFonts w:ascii="Times New Roman" w:hAnsi="Times New Roman" w:cs="Times New Roman"/>
          <w:sz w:val="24"/>
          <w:szCs w:val="24"/>
        </w:rPr>
        <w:t>užduotomais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5, 6 ir 7V stačiakampiais įtampos signalais lyginant du skirtingus puslaidininkinius diodus (1-3</w:t>
      </w:r>
      <w:r w:rsidRPr="007652D9">
        <w:rPr>
          <w:rFonts w:ascii="Times New Roman" w:hAnsi="Times New Roman" w:cs="Times New Roman"/>
          <w:sz w:val="24"/>
          <w:szCs w:val="24"/>
        </w:rPr>
        <w:t xml:space="preserve"> pav.)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652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bei analogiški trys diodo išjungimo</w:t>
      </w:r>
      <w:r w:rsidRPr="007652D9">
        <w:rPr>
          <w:rFonts w:ascii="Times New Roman" w:hAnsi="Times New Roman" w:cs="Times New Roman"/>
          <w:sz w:val="24"/>
          <w:szCs w:val="24"/>
        </w:rPr>
        <w:t xml:space="preserve"> įtampos priklausomybės nuo laiko grafikai</w:t>
      </w:r>
      <w:r>
        <w:rPr>
          <w:rFonts w:ascii="Times New Roman" w:hAnsi="Times New Roman" w:cs="Times New Roman"/>
          <w:sz w:val="24"/>
          <w:szCs w:val="24"/>
        </w:rPr>
        <w:t xml:space="preserve"> (4-6</w:t>
      </w:r>
      <w:r w:rsidRPr="007652D9">
        <w:rPr>
          <w:rFonts w:ascii="Times New Roman" w:hAnsi="Times New Roman" w:cs="Times New Roman"/>
          <w:sz w:val="24"/>
          <w:szCs w:val="24"/>
        </w:rPr>
        <w:t xml:space="preserve"> pav.)</w:t>
      </w:r>
      <w:r>
        <w:rPr>
          <w:rFonts w:ascii="Times New Roman" w:hAnsi="Times New Roman" w:cs="Times New Roman"/>
          <w:sz w:val="24"/>
          <w:szCs w:val="24"/>
        </w:rPr>
        <w:t xml:space="preserve"> ,ir</w:t>
      </w:r>
      <w:r w:rsidRPr="007652D9">
        <w:rPr>
          <w:rFonts w:ascii="Times New Roman" w:hAnsi="Times New Roman" w:cs="Times New Roman"/>
          <w:sz w:val="24"/>
          <w:szCs w:val="24"/>
        </w:rPr>
        <w:t xml:space="preserve"> du (7-8 pav.) grafikai su įtampos ir gyvavimo trukmės pr</w:t>
      </w:r>
      <w:r>
        <w:rPr>
          <w:rFonts w:ascii="Times New Roman" w:hAnsi="Times New Roman" w:cs="Times New Roman"/>
          <w:sz w:val="24"/>
          <w:szCs w:val="24"/>
        </w:rPr>
        <w:t xml:space="preserve">iklausomybėmis S1 ir S2 diodams, kurias radome išskaičiuodami iš formulės </w:t>
      </w:r>
      <w:r>
        <w:rPr>
          <w:noProof/>
        </w:rPr>
        <w:drawing>
          <wp:inline distT="0" distB="0" distL="0" distR="0" wp14:anchorId="1FB36AFA" wp14:editId="411BC77F">
            <wp:extent cx="904875" cy="2709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5464" cy="28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perjungdami diodą iš tiesioginės į atgalinę kryptį, prie skirtingų užduotų įtampų, taip rasdami charakteringas vertes </w:t>
      </w:r>
      <w:r w:rsidRPr="007652D9">
        <w:rPr>
          <w:rFonts w:ascii="Times New Roman" w:hAnsi="Times New Roman" w:cs="Times New Roman"/>
          <w:i/>
          <w:sz w:val="24"/>
          <w:szCs w:val="24"/>
        </w:rPr>
        <w:t>I</w:t>
      </w:r>
      <w:r w:rsidRPr="007652D9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t , </w:t>
      </w:r>
      <w:r w:rsidRPr="007652D9">
        <w:rPr>
          <w:rFonts w:ascii="Times New Roman" w:hAnsi="Times New Roman" w:cs="Times New Roman"/>
          <w:i/>
          <w:sz w:val="24"/>
          <w:szCs w:val="24"/>
        </w:rPr>
        <w:t>I</w:t>
      </w:r>
      <w:r w:rsidRPr="007652D9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Pr="007652D9">
        <w:rPr>
          <w:rFonts w:ascii="Times New Roman" w:hAnsi="Times New Roman" w:cs="Times New Roman"/>
          <w:i/>
          <w:sz w:val="24"/>
          <w:szCs w:val="24"/>
        </w:rPr>
        <w:t xml:space="preserve"> , t</w:t>
      </w:r>
      <w:r w:rsidRPr="007652D9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75ADF" w:rsidRDefault="00A75ADF">
      <w:pPr>
        <w:rPr>
          <w:rFonts w:ascii="Times New Roman" w:hAnsi="Times New Roman" w:cs="Times New Roman"/>
          <w:b/>
          <w:sz w:val="24"/>
          <w:szCs w:val="24"/>
        </w:rPr>
      </w:pPr>
    </w:p>
    <w:p w:rsidR="00A75ADF" w:rsidRPr="00A75ADF" w:rsidRDefault="00A75ADF">
      <w:pPr>
        <w:rPr>
          <w:rFonts w:ascii="Times New Roman" w:hAnsi="Times New Roman" w:cs="Times New Roman"/>
          <w:sz w:val="24"/>
          <w:szCs w:val="24"/>
        </w:rPr>
      </w:pPr>
      <w:r w:rsidRPr="00A75ADF">
        <w:rPr>
          <w:rFonts w:ascii="Times New Roman" w:hAnsi="Times New Roman" w:cs="Times New Roman"/>
          <w:sz w:val="24"/>
          <w:szCs w:val="24"/>
        </w:rPr>
        <w:t>1 lentelė. Įtampos ir gyvavimo trukmės priklausomybių skaičiavimas.</w:t>
      </w:r>
    </w:p>
    <w:tbl>
      <w:tblPr>
        <w:tblW w:w="9913" w:type="dxa"/>
        <w:tblLook w:val="04A0" w:firstRow="1" w:lastRow="0" w:firstColumn="1" w:lastColumn="0" w:noHBand="0" w:noVBand="1"/>
      </w:tblPr>
      <w:tblGrid>
        <w:gridCol w:w="734"/>
        <w:gridCol w:w="501"/>
        <w:gridCol w:w="528"/>
        <w:gridCol w:w="637"/>
        <w:gridCol w:w="1151"/>
        <w:gridCol w:w="1300"/>
        <w:gridCol w:w="1050"/>
        <w:gridCol w:w="610"/>
        <w:gridCol w:w="443"/>
        <w:gridCol w:w="537"/>
        <w:gridCol w:w="1151"/>
        <w:gridCol w:w="1271"/>
      </w:tblGrid>
      <w:tr w:rsidR="00A75ADF" w:rsidRPr="00A75ADF" w:rsidTr="00A75ADF">
        <w:trPr>
          <w:trHeight w:val="270"/>
        </w:trPr>
        <w:tc>
          <w:tcPr>
            <w:tcW w:w="123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jc w:val="center"/>
              <w:rPr>
                <w:rFonts w:eastAsia="Times New Roman"/>
                <w:color w:val="auto"/>
                <w:sz w:val="16"/>
                <w:szCs w:val="16"/>
              </w:rPr>
            </w:pPr>
            <w:r w:rsidRPr="00A75ADF">
              <w:rPr>
                <w:rFonts w:eastAsia="Times New Roman"/>
                <w:color w:val="auto"/>
                <w:sz w:val="16"/>
                <w:szCs w:val="16"/>
              </w:rPr>
              <w:t>S1</w:t>
            </w:r>
          </w:p>
        </w:tc>
        <w:tc>
          <w:tcPr>
            <w:tcW w:w="116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U(</w:t>
            </w:r>
            <w:r w:rsidRPr="00A75ADF">
              <w:rPr>
                <w:rFonts w:eastAsia="Times New Roman"/>
                <w:sz w:val="16"/>
                <w:szCs w:val="16"/>
              </w:rPr>
              <w:t xml:space="preserve"> LO</w:t>
            </w:r>
            <w:r>
              <w:rPr>
                <w:rFonts w:eastAsia="Times New Roman"/>
                <w:sz w:val="16"/>
                <w:szCs w:val="16"/>
              </w:rPr>
              <w:t xml:space="preserve">)   </w:t>
            </w:r>
            <w:r w:rsidRPr="00A75ADF">
              <w:rPr>
                <w:rFonts w:eastAsia="Times New Roman"/>
                <w:sz w:val="16"/>
                <w:szCs w:val="16"/>
              </w:rPr>
              <w:t>=</w:t>
            </w:r>
          </w:p>
        </w:tc>
        <w:tc>
          <w:tcPr>
            <w:tcW w:w="115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A75ADF">
              <w:rPr>
                <w:rFonts w:eastAsia="Times New Roman"/>
                <w:sz w:val="16"/>
                <w:szCs w:val="16"/>
              </w:rPr>
              <w:t>-5</w:t>
            </w:r>
            <w:r>
              <w:rPr>
                <w:rFonts w:eastAsia="Times New Roman"/>
                <w:sz w:val="16"/>
                <w:szCs w:val="16"/>
              </w:rPr>
              <w:t>V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A75ADF">
              <w:rPr>
                <w:rFonts w:eastAsia="Times New Roman"/>
                <w:sz w:val="16"/>
                <w:szCs w:val="16"/>
              </w:rPr>
              <w:t> </w:t>
            </w:r>
          </w:p>
        </w:tc>
        <w:tc>
          <w:tcPr>
            <w:tcW w:w="16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jc w:val="center"/>
              <w:rPr>
                <w:rFonts w:eastAsia="Times New Roman"/>
                <w:color w:val="auto"/>
                <w:sz w:val="16"/>
                <w:szCs w:val="16"/>
              </w:rPr>
            </w:pPr>
            <w:r w:rsidRPr="00A75ADF">
              <w:rPr>
                <w:rFonts w:eastAsia="Times New Roman"/>
                <w:color w:val="auto"/>
                <w:sz w:val="16"/>
                <w:szCs w:val="16"/>
              </w:rPr>
              <w:t>S2</w:t>
            </w:r>
          </w:p>
        </w:tc>
        <w:tc>
          <w:tcPr>
            <w:tcW w:w="9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A75ADF">
              <w:rPr>
                <w:rFonts w:eastAsia="Times New Roman"/>
                <w:sz w:val="16"/>
                <w:szCs w:val="16"/>
              </w:rPr>
              <w:t>U ( V ), LO=</w:t>
            </w:r>
          </w:p>
        </w:tc>
        <w:tc>
          <w:tcPr>
            <w:tcW w:w="115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A75ADF">
              <w:rPr>
                <w:rFonts w:eastAsia="Times New Roman"/>
                <w:sz w:val="16"/>
                <w:szCs w:val="16"/>
              </w:rPr>
              <w:t>-5</w:t>
            </w:r>
          </w:p>
        </w:tc>
        <w:tc>
          <w:tcPr>
            <w:tcW w:w="12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A75ADF">
              <w:rPr>
                <w:rFonts w:eastAsia="Times New Roman"/>
                <w:sz w:val="16"/>
                <w:szCs w:val="16"/>
              </w:rPr>
              <w:t> </w:t>
            </w:r>
          </w:p>
        </w:tc>
      </w:tr>
      <w:tr w:rsidR="00A75ADF" w:rsidRPr="00A75ADF" w:rsidTr="00A75ADF">
        <w:trPr>
          <w:trHeight w:val="270"/>
        </w:trPr>
        <w:tc>
          <w:tcPr>
            <w:tcW w:w="7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rPr>
                <w:rFonts w:eastAsia="Times New Roman"/>
                <w:color w:val="auto"/>
                <w:sz w:val="16"/>
                <w:szCs w:val="16"/>
              </w:rPr>
            </w:pPr>
            <w:proofErr w:type="spellStart"/>
            <w:r w:rsidRPr="00A75ADF">
              <w:rPr>
                <w:rFonts w:eastAsia="Times New Roman"/>
                <w:color w:val="auto"/>
                <w:sz w:val="16"/>
                <w:szCs w:val="16"/>
              </w:rPr>
              <w:t>Pav</w:t>
            </w:r>
            <w:proofErr w:type="spellEnd"/>
            <w:r w:rsidRPr="00A75ADF">
              <w:rPr>
                <w:rFonts w:eastAsia="Times New Roman"/>
                <w:color w:val="auto"/>
                <w:sz w:val="16"/>
                <w:szCs w:val="16"/>
              </w:rPr>
              <w:t xml:space="preserve"> nr.</w:t>
            </w:r>
          </w:p>
        </w:tc>
        <w:tc>
          <w:tcPr>
            <w:tcW w:w="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jc w:val="center"/>
              <w:rPr>
                <w:rFonts w:eastAsia="Times New Roman"/>
                <w:color w:val="auto"/>
                <w:sz w:val="16"/>
                <w:szCs w:val="16"/>
              </w:rPr>
            </w:pPr>
            <w:r w:rsidRPr="00A75ADF">
              <w:rPr>
                <w:rFonts w:eastAsia="Times New Roman"/>
                <w:color w:val="auto"/>
                <w:sz w:val="16"/>
                <w:szCs w:val="16"/>
              </w:rPr>
              <w:t>U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A75ADF">
              <w:rPr>
                <w:rFonts w:eastAsia="Times New Roman"/>
                <w:sz w:val="16"/>
                <w:szCs w:val="16"/>
              </w:rPr>
              <w:t>IL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A75ADF">
              <w:rPr>
                <w:rFonts w:eastAsia="Times New Roman"/>
                <w:sz w:val="16"/>
                <w:szCs w:val="16"/>
              </w:rPr>
              <w:t>I0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A75ADF">
              <w:rPr>
                <w:rFonts w:eastAsia="Times New Roman"/>
                <w:sz w:val="16"/>
                <w:szCs w:val="16"/>
              </w:rPr>
              <w:t>t1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A75ADF">
              <w:rPr>
                <w:rFonts w:eastAsia="Times New Roman"/>
                <w:sz w:val="16"/>
                <w:szCs w:val="16"/>
              </w:rPr>
              <w:t>tau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rPr>
                <w:rFonts w:eastAsia="Times New Roman"/>
                <w:color w:val="auto"/>
                <w:sz w:val="16"/>
                <w:szCs w:val="16"/>
              </w:rPr>
            </w:pPr>
            <w:proofErr w:type="spellStart"/>
            <w:r w:rsidRPr="00A75ADF">
              <w:rPr>
                <w:rFonts w:eastAsia="Times New Roman"/>
                <w:color w:val="auto"/>
                <w:sz w:val="16"/>
                <w:szCs w:val="16"/>
              </w:rPr>
              <w:t>Pav</w:t>
            </w:r>
            <w:proofErr w:type="spellEnd"/>
            <w:r w:rsidRPr="00A75ADF">
              <w:rPr>
                <w:rFonts w:eastAsia="Times New Roman"/>
                <w:color w:val="auto"/>
                <w:sz w:val="16"/>
                <w:szCs w:val="16"/>
              </w:rPr>
              <w:t xml:space="preserve"> nr.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jc w:val="center"/>
              <w:rPr>
                <w:rFonts w:eastAsia="Times New Roman"/>
                <w:color w:val="auto"/>
                <w:sz w:val="16"/>
                <w:szCs w:val="16"/>
              </w:rPr>
            </w:pPr>
            <w:r w:rsidRPr="00A75ADF">
              <w:rPr>
                <w:rFonts w:eastAsia="Times New Roman"/>
                <w:color w:val="auto"/>
                <w:sz w:val="16"/>
                <w:szCs w:val="16"/>
              </w:rPr>
              <w:t>U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A75ADF">
              <w:rPr>
                <w:rFonts w:eastAsia="Times New Roman"/>
                <w:sz w:val="16"/>
                <w:szCs w:val="16"/>
              </w:rPr>
              <w:t>IL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A75ADF">
              <w:rPr>
                <w:rFonts w:eastAsia="Times New Roman"/>
                <w:sz w:val="16"/>
                <w:szCs w:val="16"/>
              </w:rPr>
              <w:t>I0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A75ADF">
              <w:rPr>
                <w:rFonts w:eastAsia="Times New Roman"/>
                <w:sz w:val="16"/>
                <w:szCs w:val="16"/>
              </w:rPr>
              <w:t>t1</w:t>
            </w:r>
          </w:p>
        </w:tc>
        <w:tc>
          <w:tcPr>
            <w:tcW w:w="127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A75ADF">
              <w:rPr>
                <w:rFonts w:eastAsia="Times New Roman"/>
                <w:sz w:val="16"/>
                <w:szCs w:val="16"/>
              </w:rPr>
              <w:t>tau</w:t>
            </w:r>
          </w:p>
        </w:tc>
      </w:tr>
      <w:tr w:rsidR="00A75ADF" w:rsidRPr="00A75ADF" w:rsidTr="00A75ADF">
        <w:trPr>
          <w:trHeight w:val="255"/>
        </w:trPr>
        <w:tc>
          <w:tcPr>
            <w:tcW w:w="7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jc w:val="right"/>
              <w:rPr>
                <w:rFonts w:eastAsia="Times New Roman"/>
                <w:color w:val="auto"/>
                <w:sz w:val="16"/>
                <w:szCs w:val="16"/>
              </w:rPr>
            </w:pPr>
            <w:r w:rsidRPr="00A75ADF">
              <w:rPr>
                <w:rFonts w:eastAsia="Times New Roman"/>
                <w:color w:val="auto"/>
                <w:sz w:val="16"/>
                <w:szCs w:val="16"/>
              </w:rPr>
              <w:t>14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rPr>
                <w:rFonts w:eastAsia="Times New Roman"/>
                <w:color w:val="auto"/>
                <w:sz w:val="16"/>
                <w:szCs w:val="16"/>
              </w:rPr>
            </w:pPr>
            <w:r w:rsidRPr="00A75ADF">
              <w:rPr>
                <w:rFonts w:eastAsia="Times New Roman"/>
                <w:color w:val="auto"/>
                <w:sz w:val="16"/>
                <w:szCs w:val="16"/>
              </w:rPr>
              <w:t>1V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A75ADF">
              <w:rPr>
                <w:rFonts w:eastAsia="Times New Roman"/>
                <w:sz w:val="16"/>
                <w:szCs w:val="16"/>
              </w:rPr>
              <w:t>0.68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A75ADF">
              <w:rPr>
                <w:rFonts w:eastAsia="Times New Roman"/>
                <w:sz w:val="16"/>
                <w:szCs w:val="16"/>
              </w:rPr>
              <w:t>-4.8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A75ADF">
              <w:rPr>
                <w:rFonts w:eastAsia="Times New Roman"/>
                <w:sz w:val="16"/>
                <w:szCs w:val="16"/>
              </w:rPr>
              <w:t>4.104E-08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A75ADF">
              <w:rPr>
                <w:rFonts w:eastAsia="Times New Roman"/>
                <w:sz w:val="16"/>
                <w:szCs w:val="16"/>
              </w:rPr>
              <w:t>1.44847E-06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jc w:val="right"/>
              <w:rPr>
                <w:rFonts w:eastAsia="Times New Roman"/>
                <w:color w:val="auto"/>
                <w:sz w:val="16"/>
                <w:szCs w:val="16"/>
              </w:rPr>
            </w:pPr>
            <w:r w:rsidRPr="00A75ADF">
              <w:rPr>
                <w:rFonts w:eastAsia="Times New Roman"/>
                <w:color w:val="auto"/>
                <w:sz w:val="16"/>
                <w:szCs w:val="16"/>
              </w:rPr>
              <w:t>24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rPr>
                <w:rFonts w:eastAsia="Times New Roman"/>
                <w:color w:val="auto"/>
                <w:sz w:val="16"/>
                <w:szCs w:val="16"/>
              </w:rPr>
            </w:pPr>
            <w:r w:rsidRPr="00A75ADF">
              <w:rPr>
                <w:rFonts w:eastAsia="Times New Roman"/>
                <w:color w:val="auto"/>
                <w:sz w:val="16"/>
                <w:szCs w:val="16"/>
              </w:rPr>
              <w:t>1V</w:t>
            </w:r>
          </w:p>
        </w:tc>
        <w:tc>
          <w:tcPr>
            <w:tcW w:w="44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A75ADF">
              <w:rPr>
                <w:rFonts w:eastAsia="Times New Roman"/>
                <w:sz w:val="16"/>
                <w:szCs w:val="16"/>
              </w:rPr>
              <w:t>0.7</w:t>
            </w:r>
          </w:p>
        </w:tc>
        <w:tc>
          <w:tcPr>
            <w:tcW w:w="53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A75ADF">
              <w:rPr>
                <w:rFonts w:eastAsia="Times New Roman"/>
                <w:sz w:val="16"/>
                <w:szCs w:val="16"/>
              </w:rPr>
              <w:t>-5.7</w:t>
            </w:r>
          </w:p>
        </w:tc>
        <w:tc>
          <w:tcPr>
            <w:tcW w:w="115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rPr>
                <w:sz w:val="16"/>
                <w:szCs w:val="20"/>
              </w:rPr>
            </w:pPr>
            <w:r w:rsidRPr="00A75ADF">
              <w:rPr>
                <w:sz w:val="16"/>
                <w:szCs w:val="20"/>
              </w:rPr>
              <w:t>0.000001982</w:t>
            </w:r>
          </w:p>
        </w:tc>
        <w:tc>
          <w:tcPr>
            <w:tcW w:w="127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A75ADF">
              <w:rPr>
                <w:rFonts w:eastAsia="Times New Roman"/>
                <w:sz w:val="16"/>
                <w:szCs w:val="16"/>
              </w:rPr>
              <w:t>8.23404E-05</w:t>
            </w:r>
          </w:p>
        </w:tc>
      </w:tr>
      <w:tr w:rsidR="00A75ADF" w:rsidRPr="00A75ADF" w:rsidTr="00A75ADF">
        <w:trPr>
          <w:trHeight w:val="255"/>
        </w:trPr>
        <w:tc>
          <w:tcPr>
            <w:tcW w:w="7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jc w:val="right"/>
              <w:rPr>
                <w:rFonts w:eastAsia="Times New Roman"/>
                <w:color w:val="auto"/>
                <w:sz w:val="16"/>
                <w:szCs w:val="16"/>
              </w:rPr>
            </w:pPr>
            <w:r w:rsidRPr="00A75ADF">
              <w:rPr>
                <w:rFonts w:eastAsia="Times New Roman"/>
                <w:color w:val="auto"/>
                <w:sz w:val="16"/>
                <w:szCs w:val="16"/>
              </w:rPr>
              <w:t>15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rPr>
                <w:rFonts w:eastAsia="Times New Roman"/>
                <w:color w:val="auto"/>
                <w:sz w:val="16"/>
                <w:szCs w:val="16"/>
              </w:rPr>
            </w:pPr>
            <w:r w:rsidRPr="00A75ADF">
              <w:rPr>
                <w:rFonts w:eastAsia="Times New Roman"/>
                <w:color w:val="auto"/>
                <w:sz w:val="16"/>
                <w:szCs w:val="16"/>
              </w:rPr>
              <w:t>2V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A75ADF">
              <w:rPr>
                <w:rFonts w:eastAsia="Times New Roman"/>
                <w:sz w:val="16"/>
                <w:szCs w:val="16"/>
              </w:rPr>
              <w:t>1.6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A75ADF">
              <w:rPr>
                <w:rFonts w:eastAsia="Times New Roman"/>
                <w:sz w:val="16"/>
                <w:szCs w:val="16"/>
              </w:rPr>
              <w:t>-5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A75ADF">
              <w:rPr>
                <w:rFonts w:eastAsia="Times New Roman"/>
                <w:sz w:val="16"/>
                <w:szCs w:val="16"/>
              </w:rPr>
              <w:t>0.000000101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A75ADF">
              <w:rPr>
                <w:rFonts w:eastAsia="Times New Roman"/>
                <w:sz w:val="16"/>
                <w:szCs w:val="16"/>
              </w:rPr>
              <w:t>1.57813E-06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jc w:val="right"/>
              <w:rPr>
                <w:rFonts w:eastAsia="Times New Roman"/>
                <w:color w:val="auto"/>
                <w:sz w:val="16"/>
                <w:szCs w:val="16"/>
              </w:rPr>
            </w:pPr>
            <w:r w:rsidRPr="00A75ADF">
              <w:rPr>
                <w:rFonts w:eastAsia="Times New Roman"/>
                <w:color w:val="auto"/>
                <w:sz w:val="16"/>
                <w:szCs w:val="16"/>
              </w:rPr>
              <w:t>25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rPr>
                <w:rFonts w:eastAsia="Times New Roman"/>
                <w:color w:val="auto"/>
                <w:sz w:val="16"/>
                <w:szCs w:val="16"/>
              </w:rPr>
            </w:pPr>
            <w:r w:rsidRPr="00A75ADF">
              <w:rPr>
                <w:rFonts w:eastAsia="Times New Roman"/>
                <w:color w:val="auto"/>
                <w:sz w:val="16"/>
                <w:szCs w:val="16"/>
              </w:rPr>
              <w:t>2V</w:t>
            </w:r>
          </w:p>
        </w:tc>
        <w:tc>
          <w:tcPr>
            <w:tcW w:w="44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A75ADF">
              <w:rPr>
                <w:rFonts w:eastAsia="Times New Roman"/>
                <w:sz w:val="16"/>
                <w:szCs w:val="16"/>
              </w:rPr>
              <w:t>1.6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A75ADF">
              <w:rPr>
                <w:rFonts w:eastAsia="Times New Roman"/>
                <w:sz w:val="16"/>
                <w:szCs w:val="16"/>
              </w:rPr>
              <w:t>-5.4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rPr>
                <w:sz w:val="16"/>
                <w:szCs w:val="20"/>
              </w:rPr>
            </w:pPr>
            <w:r w:rsidRPr="00A75ADF">
              <w:rPr>
                <w:sz w:val="16"/>
                <w:szCs w:val="20"/>
              </w:rPr>
              <w:t>0.000004785</w:t>
            </w:r>
          </w:p>
        </w:tc>
        <w:tc>
          <w:tcPr>
            <w:tcW w:w="127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A75ADF">
              <w:rPr>
                <w:rFonts w:eastAsia="Times New Roman"/>
                <w:sz w:val="16"/>
                <w:szCs w:val="16"/>
              </w:rPr>
              <w:t>8.07469E-05</w:t>
            </w:r>
          </w:p>
        </w:tc>
      </w:tr>
      <w:tr w:rsidR="00A75ADF" w:rsidRPr="00A75ADF" w:rsidTr="00A75ADF">
        <w:trPr>
          <w:trHeight w:val="255"/>
        </w:trPr>
        <w:tc>
          <w:tcPr>
            <w:tcW w:w="7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jc w:val="right"/>
              <w:rPr>
                <w:rFonts w:eastAsia="Times New Roman"/>
                <w:color w:val="auto"/>
                <w:sz w:val="16"/>
                <w:szCs w:val="16"/>
              </w:rPr>
            </w:pPr>
            <w:r w:rsidRPr="00A75ADF">
              <w:rPr>
                <w:rFonts w:eastAsia="Times New Roman"/>
                <w:color w:val="auto"/>
                <w:sz w:val="16"/>
                <w:szCs w:val="16"/>
              </w:rPr>
              <w:t>16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rPr>
                <w:rFonts w:eastAsia="Times New Roman"/>
                <w:color w:val="auto"/>
                <w:sz w:val="16"/>
                <w:szCs w:val="16"/>
              </w:rPr>
            </w:pPr>
            <w:r w:rsidRPr="00A75ADF">
              <w:rPr>
                <w:rFonts w:eastAsia="Times New Roman"/>
                <w:color w:val="auto"/>
                <w:sz w:val="16"/>
                <w:szCs w:val="16"/>
              </w:rPr>
              <w:t>3V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A75ADF">
              <w:rPr>
                <w:rFonts w:eastAsia="Times New Roman"/>
                <w:sz w:val="16"/>
                <w:szCs w:val="16"/>
              </w:rPr>
              <w:t>2.4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A75ADF">
              <w:rPr>
                <w:rFonts w:eastAsia="Times New Roman"/>
                <w:sz w:val="16"/>
                <w:szCs w:val="16"/>
              </w:rPr>
              <w:t>-5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A75ADF">
              <w:rPr>
                <w:rFonts w:eastAsia="Times New Roman"/>
                <w:sz w:val="16"/>
                <w:szCs w:val="16"/>
              </w:rPr>
              <w:t>0.000000129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A75ADF">
              <w:rPr>
                <w:rFonts w:eastAsia="Times New Roman"/>
                <w:sz w:val="16"/>
                <w:szCs w:val="16"/>
              </w:rPr>
              <w:t>1.34375E-06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jc w:val="right"/>
              <w:rPr>
                <w:rFonts w:eastAsia="Times New Roman"/>
                <w:color w:val="auto"/>
                <w:sz w:val="16"/>
                <w:szCs w:val="16"/>
              </w:rPr>
            </w:pPr>
            <w:r w:rsidRPr="00A75ADF">
              <w:rPr>
                <w:rFonts w:eastAsia="Times New Roman"/>
                <w:color w:val="auto"/>
                <w:sz w:val="16"/>
                <w:szCs w:val="16"/>
              </w:rPr>
              <w:t>26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rPr>
                <w:rFonts w:eastAsia="Times New Roman"/>
                <w:color w:val="auto"/>
                <w:sz w:val="16"/>
                <w:szCs w:val="16"/>
              </w:rPr>
            </w:pPr>
            <w:r w:rsidRPr="00A75ADF">
              <w:rPr>
                <w:rFonts w:eastAsia="Times New Roman"/>
                <w:color w:val="auto"/>
                <w:sz w:val="16"/>
                <w:szCs w:val="16"/>
              </w:rPr>
              <w:t>3V</w:t>
            </w:r>
          </w:p>
        </w:tc>
        <w:tc>
          <w:tcPr>
            <w:tcW w:w="44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A75ADF">
              <w:rPr>
                <w:rFonts w:eastAsia="Times New Roman"/>
                <w:sz w:val="16"/>
                <w:szCs w:val="16"/>
              </w:rPr>
              <w:t>2.7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A75ADF">
              <w:rPr>
                <w:rFonts w:eastAsia="Times New Roman"/>
                <w:sz w:val="16"/>
                <w:szCs w:val="16"/>
              </w:rPr>
              <w:t>-5.2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rPr>
                <w:sz w:val="16"/>
                <w:szCs w:val="20"/>
              </w:rPr>
            </w:pPr>
            <w:r w:rsidRPr="00A75ADF">
              <w:rPr>
                <w:sz w:val="16"/>
                <w:szCs w:val="20"/>
              </w:rPr>
              <w:t>0.000007981</w:t>
            </w:r>
          </w:p>
        </w:tc>
        <w:tc>
          <w:tcPr>
            <w:tcW w:w="127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A75ADF">
              <w:rPr>
                <w:rFonts w:eastAsia="Times New Roman"/>
                <w:sz w:val="16"/>
                <w:szCs w:val="16"/>
              </w:rPr>
              <w:t>7.6289E-05</w:t>
            </w:r>
          </w:p>
        </w:tc>
      </w:tr>
      <w:tr w:rsidR="00A75ADF" w:rsidRPr="00A75ADF" w:rsidTr="00A75ADF">
        <w:trPr>
          <w:trHeight w:val="255"/>
        </w:trPr>
        <w:tc>
          <w:tcPr>
            <w:tcW w:w="7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jc w:val="right"/>
              <w:rPr>
                <w:rFonts w:eastAsia="Times New Roman"/>
                <w:color w:val="auto"/>
                <w:sz w:val="16"/>
                <w:szCs w:val="16"/>
              </w:rPr>
            </w:pPr>
            <w:r w:rsidRPr="00A75ADF">
              <w:rPr>
                <w:rFonts w:eastAsia="Times New Roman"/>
                <w:color w:val="auto"/>
                <w:sz w:val="16"/>
                <w:szCs w:val="16"/>
              </w:rPr>
              <w:t>17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rPr>
                <w:rFonts w:eastAsia="Times New Roman"/>
                <w:color w:val="auto"/>
                <w:sz w:val="16"/>
                <w:szCs w:val="16"/>
              </w:rPr>
            </w:pPr>
            <w:r w:rsidRPr="00A75ADF">
              <w:rPr>
                <w:rFonts w:eastAsia="Times New Roman"/>
                <w:color w:val="auto"/>
                <w:sz w:val="16"/>
                <w:szCs w:val="16"/>
              </w:rPr>
              <w:t>4V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A75ADF">
              <w:rPr>
                <w:rFonts w:eastAsia="Times New Roman"/>
                <w:sz w:val="16"/>
                <w:szCs w:val="16"/>
              </w:rPr>
              <w:t>3.6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A75ADF">
              <w:rPr>
                <w:rFonts w:eastAsia="Times New Roman"/>
                <w:sz w:val="16"/>
                <w:szCs w:val="16"/>
              </w:rPr>
              <w:t>-5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A75ADF">
              <w:rPr>
                <w:rFonts w:eastAsia="Times New Roman"/>
                <w:sz w:val="16"/>
                <w:szCs w:val="16"/>
              </w:rPr>
              <w:t>0.000000174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A75ADF">
              <w:rPr>
                <w:rFonts w:eastAsia="Times New Roman"/>
                <w:sz w:val="16"/>
                <w:szCs w:val="16"/>
              </w:rPr>
              <w:t>1.20833E-06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jc w:val="right"/>
              <w:rPr>
                <w:rFonts w:eastAsia="Times New Roman"/>
                <w:color w:val="auto"/>
                <w:sz w:val="16"/>
                <w:szCs w:val="16"/>
              </w:rPr>
            </w:pPr>
            <w:r w:rsidRPr="00A75ADF">
              <w:rPr>
                <w:rFonts w:eastAsia="Times New Roman"/>
                <w:color w:val="auto"/>
                <w:sz w:val="16"/>
                <w:szCs w:val="16"/>
              </w:rPr>
              <w:t>27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rPr>
                <w:rFonts w:eastAsia="Times New Roman"/>
                <w:color w:val="auto"/>
                <w:sz w:val="16"/>
                <w:szCs w:val="16"/>
              </w:rPr>
            </w:pPr>
            <w:r w:rsidRPr="00A75ADF">
              <w:rPr>
                <w:rFonts w:eastAsia="Times New Roman"/>
                <w:color w:val="auto"/>
                <w:sz w:val="16"/>
                <w:szCs w:val="16"/>
              </w:rPr>
              <w:t>4V</w:t>
            </w:r>
          </w:p>
        </w:tc>
        <w:tc>
          <w:tcPr>
            <w:tcW w:w="44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A75ADF">
              <w:rPr>
                <w:rFonts w:eastAsia="Times New Roman"/>
                <w:sz w:val="16"/>
                <w:szCs w:val="16"/>
              </w:rPr>
              <w:t>3.6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A75ADF">
              <w:rPr>
                <w:rFonts w:eastAsia="Times New Roman"/>
                <w:sz w:val="16"/>
                <w:szCs w:val="16"/>
              </w:rPr>
              <w:t>-5.1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rPr>
                <w:sz w:val="16"/>
                <w:szCs w:val="20"/>
              </w:rPr>
            </w:pPr>
            <w:r w:rsidRPr="00A75ADF">
              <w:rPr>
                <w:sz w:val="16"/>
                <w:szCs w:val="20"/>
              </w:rPr>
              <w:t>0.000010276</w:t>
            </w:r>
          </w:p>
        </w:tc>
        <w:tc>
          <w:tcPr>
            <w:tcW w:w="127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A75ADF">
              <w:rPr>
                <w:rFonts w:eastAsia="Times New Roman"/>
                <w:sz w:val="16"/>
                <w:szCs w:val="16"/>
              </w:rPr>
              <w:t>7.30738E-05</w:t>
            </w:r>
          </w:p>
        </w:tc>
      </w:tr>
      <w:tr w:rsidR="00A75ADF" w:rsidRPr="00A75ADF" w:rsidTr="00A75ADF">
        <w:trPr>
          <w:trHeight w:val="255"/>
        </w:trPr>
        <w:tc>
          <w:tcPr>
            <w:tcW w:w="7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jc w:val="right"/>
              <w:rPr>
                <w:rFonts w:eastAsia="Times New Roman"/>
                <w:color w:val="auto"/>
                <w:sz w:val="16"/>
                <w:szCs w:val="16"/>
              </w:rPr>
            </w:pPr>
            <w:r w:rsidRPr="00A75ADF">
              <w:rPr>
                <w:rFonts w:eastAsia="Times New Roman"/>
                <w:color w:val="auto"/>
                <w:sz w:val="16"/>
                <w:szCs w:val="16"/>
              </w:rPr>
              <w:t>18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rPr>
                <w:rFonts w:eastAsia="Times New Roman"/>
                <w:color w:val="auto"/>
                <w:sz w:val="16"/>
                <w:szCs w:val="16"/>
              </w:rPr>
            </w:pPr>
            <w:r w:rsidRPr="00A75ADF">
              <w:rPr>
                <w:rFonts w:eastAsia="Times New Roman"/>
                <w:color w:val="auto"/>
                <w:sz w:val="16"/>
                <w:szCs w:val="16"/>
              </w:rPr>
              <w:t>5V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A75ADF">
              <w:rPr>
                <w:rFonts w:eastAsia="Times New Roman"/>
                <w:sz w:val="16"/>
                <w:szCs w:val="16"/>
              </w:rPr>
              <w:t>4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A75ADF">
              <w:rPr>
                <w:rFonts w:eastAsia="Times New Roman"/>
                <w:sz w:val="16"/>
                <w:szCs w:val="16"/>
              </w:rPr>
              <w:t>-4.8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A75ADF">
              <w:rPr>
                <w:rFonts w:eastAsia="Times New Roman"/>
                <w:sz w:val="16"/>
                <w:szCs w:val="16"/>
              </w:rPr>
              <w:t>0.000000201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A75ADF">
              <w:rPr>
                <w:rFonts w:eastAsia="Times New Roman"/>
                <w:sz w:val="16"/>
                <w:szCs w:val="16"/>
              </w:rPr>
              <w:t>0.000001206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jc w:val="right"/>
              <w:rPr>
                <w:rFonts w:eastAsia="Times New Roman"/>
                <w:color w:val="auto"/>
                <w:sz w:val="16"/>
                <w:szCs w:val="16"/>
              </w:rPr>
            </w:pPr>
            <w:r w:rsidRPr="00A75ADF">
              <w:rPr>
                <w:rFonts w:eastAsia="Times New Roman"/>
                <w:color w:val="auto"/>
                <w:sz w:val="16"/>
                <w:szCs w:val="16"/>
              </w:rPr>
              <w:t>28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rPr>
                <w:rFonts w:eastAsia="Times New Roman"/>
                <w:color w:val="auto"/>
                <w:sz w:val="16"/>
                <w:szCs w:val="16"/>
              </w:rPr>
            </w:pPr>
            <w:r w:rsidRPr="00A75ADF">
              <w:rPr>
                <w:rFonts w:eastAsia="Times New Roman"/>
                <w:color w:val="auto"/>
                <w:sz w:val="16"/>
                <w:szCs w:val="16"/>
              </w:rPr>
              <w:t>5V</w:t>
            </w:r>
          </w:p>
        </w:tc>
        <w:tc>
          <w:tcPr>
            <w:tcW w:w="44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A75ADF">
              <w:rPr>
                <w:rFonts w:eastAsia="Times New Roman"/>
                <w:sz w:val="16"/>
                <w:szCs w:val="16"/>
              </w:rPr>
              <w:t>4.6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A75ADF">
              <w:rPr>
                <w:rFonts w:eastAsia="Times New Roman"/>
                <w:sz w:val="16"/>
                <w:szCs w:val="16"/>
              </w:rPr>
              <w:t>-5.1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rPr>
                <w:sz w:val="16"/>
                <w:szCs w:val="20"/>
              </w:rPr>
            </w:pPr>
            <w:r w:rsidRPr="00A75ADF">
              <w:rPr>
                <w:sz w:val="16"/>
                <w:szCs w:val="20"/>
              </w:rPr>
              <w:t>0.000012546</w:t>
            </w:r>
          </w:p>
        </w:tc>
        <w:tc>
          <w:tcPr>
            <w:tcW w:w="127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A75ADF">
              <w:rPr>
                <w:rFonts w:eastAsia="Times New Roman"/>
                <w:sz w:val="16"/>
                <w:szCs w:val="16"/>
              </w:rPr>
              <w:t>7.04337E-05</w:t>
            </w:r>
          </w:p>
        </w:tc>
      </w:tr>
      <w:tr w:rsidR="00A75ADF" w:rsidRPr="00A75ADF" w:rsidTr="00A75ADF">
        <w:trPr>
          <w:trHeight w:val="255"/>
        </w:trPr>
        <w:tc>
          <w:tcPr>
            <w:tcW w:w="7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jc w:val="right"/>
              <w:rPr>
                <w:rFonts w:eastAsia="Times New Roman"/>
                <w:color w:val="auto"/>
                <w:sz w:val="16"/>
                <w:szCs w:val="16"/>
              </w:rPr>
            </w:pPr>
            <w:r w:rsidRPr="00A75ADF">
              <w:rPr>
                <w:rFonts w:eastAsia="Times New Roman"/>
                <w:color w:val="auto"/>
                <w:sz w:val="16"/>
                <w:szCs w:val="16"/>
              </w:rPr>
              <w:t>19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rPr>
                <w:rFonts w:eastAsia="Times New Roman"/>
                <w:color w:val="auto"/>
                <w:sz w:val="16"/>
                <w:szCs w:val="16"/>
              </w:rPr>
            </w:pPr>
            <w:r w:rsidRPr="00A75ADF">
              <w:rPr>
                <w:rFonts w:eastAsia="Times New Roman"/>
                <w:color w:val="auto"/>
                <w:sz w:val="16"/>
                <w:szCs w:val="16"/>
              </w:rPr>
              <w:t>6V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A75ADF">
              <w:rPr>
                <w:rFonts w:eastAsia="Times New Roman"/>
                <w:sz w:val="16"/>
                <w:szCs w:val="16"/>
              </w:rPr>
              <w:t>5.2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A75ADF">
              <w:rPr>
                <w:rFonts w:eastAsia="Times New Roman"/>
                <w:sz w:val="16"/>
                <w:szCs w:val="16"/>
              </w:rPr>
              <w:t>-5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A75ADF">
              <w:rPr>
                <w:rFonts w:eastAsia="Times New Roman"/>
                <w:sz w:val="16"/>
                <w:szCs w:val="16"/>
              </w:rPr>
              <w:t>0.000000254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A75ADF">
              <w:rPr>
                <w:rFonts w:eastAsia="Times New Roman"/>
                <w:sz w:val="16"/>
                <w:szCs w:val="16"/>
              </w:rPr>
              <w:t>1.22115E-06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jc w:val="right"/>
              <w:rPr>
                <w:rFonts w:eastAsia="Times New Roman"/>
                <w:color w:val="auto"/>
                <w:sz w:val="16"/>
                <w:szCs w:val="16"/>
              </w:rPr>
            </w:pPr>
            <w:r w:rsidRPr="00A75ADF">
              <w:rPr>
                <w:rFonts w:eastAsia="Times New Roman"/>
                <w:color w:val="auto"/>
                <w:sz w:val="16"/>
                <w:szCs w:val="16"/>
              </w:rPr>
              <w:t>29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rPr>
                <w:rFonts w:eastAsia="Times New Roman"/>
                <w:color w:val="auto"/>
                <w:sz w:val="16"/>
                <w:szCs w:val="16"/>
              </w:rPr>
            </w:pPr>
            <w:r w:rsidRPr="00A75ADF">
              <w:rPr>
                <w:rFonts w:eastAsia="Times New Roman"/>
                <w:color w:val="auto"/>
                <w:sz w:val="16"/>
                <w:szCs w:val="16"/>
              </w:rPr>
              <w:t>6V</w:t>
            </w:r>
          </w:p>
        </w:tc>
        <w:tc>
          <w:tcPr>
            <w:tcW w:w="44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A75ADF">
              <w:rPr>
                <w:rFonts w:eastAsia="Times New Roman"/>
                <w:sz w:val="16"/>
                <w:szCs w:val="16"/>
              </w:rPr>
              <w:t>5.6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A75ADF">
              <w:rPr>
                <w:rFonts w:eastAsia="Times New Roman"/>
                <w:sz w:val="16"/>
                <w:szCs w:val="16"/>
              </w:rPr>
              <w:t>-5.1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rPr>
                <w:sz w:val="16"/>
                <w:szCs w:val="20"/>
              </w:rPr>
            </w:pPr>
            <w:r w:rsidRPr="00A75ADF">
              <w:rPr>
                <w:sz w:val="16"/>
                <w:szCs w:val="20"/>
              </w:rPr>
              <w:t>0.00001417</w:t>
            </w:r>
          </w:p>
        </w:tc>
        <w:tc>
          <w:tcPr>
            <w:tcW w:w="127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A75ADF">
              <w:rPr>
                <w:rFonts w:eastAsia="Times New Roman"/>
                <w:sz w:val="16"/>
                <w:szCs w:val="16"/>
              </w:rPr>
              <w:t>6.47771E-05</w:t>
            </w:r>
          </w:p>
        </w:tc>
      </w:tr>
      <w:tr w:rsidR="00A75ADF" w:rsidRPr="00A75ADF" w:rsidTr="00A75ADF">
        <w:trPr>
          <w:trHeight w:val="255"/>
        </w:trPr>
        <w:tc>
          <w:tcPr>
            <w:tcW w:w="7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jc w:val="right"/>
              <w:rPr>
                <w:rFonts w:eastAsia="Times New Roman"/>
                <w:color w:val="auto"/>
                <w:sz w:val="16"/>
                <w:szCs w:val="16"/>
              </w:rPr>
            </w:pPr>
            <w:r w:rsidRPr="00A75ADF">
              <w:rPr>
                <w:rFonts w:eastAsia="Times New Roman"/>
                <w:color w:val="auto"/>
                <w:sz w:val="16"/>
                <w:szCs w:val="16"/>
              </w:rPr>
              <w:t>20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rPr>
                <w:rFonts w:eastAsia="Times New Roman"/>
                <w:color w:val="auto"/>
                <w:sz w:val="16"/>
                <w:szCs w:val="16"/>
              </w:rPr>
            </w:pPr>
            <w:r w:rsidRPr="00A75ADF">
              <w:rPr>
                <w:rFonts w:eastAsia="Times New Roman"/>
                <w:color w:val="auto"/>
                <w:sz w:val="16"/>
                <w:szCs w:val="16"/>
              </w:rPr>
              <w:t>7V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A75ADF">
              <w:rPr>
                <w:rFonts w:eastAsia="Times New Roman"/>
                <w:sz w:val="16"/>
                <w:szCs w:val="16"/>
              </w:rPr>
              <w:t>6.3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A75ADF">
              <w:rPr>
                <w:rFonts w:eastAsia="Times New Roman"/>
                <w:sz w:val="16"/>
                <w:szCs w:val="16"/>
              </w:rPr>
              <w:t>-5.4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A75ADF">
              <w:rPr>
                <w:rFonts w:eastAsia="Times New Roman"/>
                <w:sz w:val="16"/>
                <w:szCs w:val="16"/>
              </w:rPr>
              <w:t>0.000000261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A75ADF">
              <w:rPr>
                <w:rFonts w:eastAsia="Times New Roman"/>
                <w:sz w:val="16"/>
                <w:szCs w:val="16"/>
              </w:rPr>
              <w:t>1.11857E-06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jc w:val="right"/>
              <w:rPr>
                <w:rFonts w:eastAsia="Times New Roman"/>
                <w:color w:val="auto"/>
                <w:sz w:val="16"/>
                <w:szCs w:val="16"/>
              </w:rPr>
            </w:pPr>
            <w:r w:rsidRPr="00A75ADF">
              <w:rPr>
                <w:rFonts w:eastAsia="Times New Roman"/>
                <w:color w:val="auto"/>
                <w:sz w:val="16"/>
                <w:szCs w:val="16"/>
              </w:rPr>
              <w:t>30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rPr>
                <w:rFonts w:eastAsia="Times New Roman"/>
                <w:color w:val="auto"/>
                <w:sz w:val="16"/>
                <w:szCs w:val="16"/>
              </w:rPr>
            </w:pPr>
            <w:r w:rsidRPr="00A75ADF">
              <w:rPr>
                <w:rFonts w:eastAsia="Times New Roman"/>
                <w:color w:val="auto"/>
                <w:sz w:val="16"/>
                <w:szCs w:val="16"/>
              </w:rPr>
              <w:t>7V</w:t>
            </w:r>
          </w:p>
        </w:tc>
        <w:tc>
          <w:tcPr>
            <w:tcW w:w="44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A75ADF">
              <w:rPr>
                <w:rFonts w:eastAsia="Times New Roman"/>
                <w:sz w:val="16"/>
                <w:szCs w:val="16"/>
              </w:rPr>
              <w:t>6.5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A75ADF">
              <w:rPr>
                <w:rFonts w:eastAsia="Times New Roman"/>
                <w:sz w:val="16"/>
                <w:szCs w:val="16"/>
              </w:rPr>
              <w:t>-5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rPr>
                <w:sz w:val="16"/>
                <w:szCs w:val="20"/>
              </w:rPr>
            </w:pPr>
            <w:r w:rsidRPr="00A75ADF">
              <w:rPr>
                <w:sz w:val="16"/>
                <w:szCs w:val="20"/>
              </w:rPr>
              <w:t>0.000016073</w:t>
            </w:r>
          </w:p>
        </w:tc>
        <w:tc>
          <w:tcPr>
            <w:tcW w:w="127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A75ADF">
              <w:rPr>
                <w:rFonts w:eastAsia="Times New Roman"/>
                <w:sz w:val="16"/>
                <w:szCs w:val="16"/>
              </w:rPr>
              <w:t>6.25061E-05</w:t>
            </w:r>
          </w:p>
        </w:tc>
      </w:tr>
      <w:tr w:rsidR="00A75ADF" w:rsidRPr="00A75ADF" w:rsidTr="00A75ADF">
        <w:trPr>
          <w:trHeight w:val="255"/>
        </w:trPr>
        <w:tc>
          <w:tcPr>
            <w:tcW w:w="7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jc w:val="right"/>
              <w:rPr>
                <w:rFonts w:eastAsia="Times New Roman"/>
                <w:color w:val="auto"/>
                <w:sz w:val="16"/>
                <w:szCs w:val="16"/>
              </w:rPr>
            </w:pPr>
            <w:r w:rsidRPr="00A75ADF">
              <w:rPr>
                <w:rFonts w:eastAsia="Times New Roman"/>
                <w:color w:val="auto"/>
                <w:sz w:val="16"/>
                <w:szCs w:val="16"/>
              </w:rPr>
              <w:t>21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rPr>
                <w:rFonts w:eastAsia="Times New Roman"/>
                <w:color w:val="auto"/>
                <w:sz w:val="16"/>
                <w:szCs w:val="16"/>
              </w:rPr>
            </w:pPr>
            <w:r w:rsidRPr="00A75ADF">
              <w:rPr>
                <w:rFonts w:eastAsia="Times New Roman"/>
                <w:color w:val="auto"/>
                <w:sz w:val="16"/>
                <w:szCs w:val="16"/>
              </w:rPr>
              <w:t>8V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A75ADF">
              <w:rPr>
                <w:rFonts w:eastAsia="Times New Roman"/>
                <w:sz w:val="16"/>
                <w:szCs w:val="16"/>
              </w:rPr>
              <w:t>7.6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A75ADF">
              <w:rPr>
                <w:rFonts w:eastAsia="Times New Roman"/>
                <w:sz w:val="16"/>
                <w:szCs w:val="16"/>
              </w:rPr>
              <w:t>-5.4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A75ADF">
              <w:rPr>
                <w:rFonts w:eastAsia="Times New Roman"/>
                <w:sz w:val="16"/>
                <w:szCs w:val="16"/>
              </w:rPr>
              <w:t>0.000000302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A75ADF">
              <w:rPr>
                <w:rFonts w:eastAsia="Times New Roman"/>
                <w:sz w:val="16"/>
                <w:szCs w:val="16"/>
              </w:rPr>
              <w:t>1.07289E-06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jc w:val="right"/>
              <w:rPr>
                <w:rFonts w:eastAsia="Times New Roman"/>
                <w:color w:val="auto"/>
                <w:sz w:val="16"/>
                <w:szCs w:val="16"/>
              </w:rPr>
            </w:pPr>
            <w:r w:rsidRPr="00A75ADF">
              <w:rPr>
                <w:rFonts w:eastAsia="Times New Roman"/>
                <w:color w:val="auto"/>
                <w:sz w:val="16"/>
                <w:szCs w:val="16"/>
              </w:rPr>
              <w:t>31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rPr>
                <w:rFonts w:eastAsia="Times New Roman"/>
                <w:color w:val="auto"/>
                <w:sz w:val="16"/>
                <w:szCs w:val="16"/>
              </w:rPr>
            </w:pPr>
            <w:r w:rsidRPr="00A75ADF">
              <w:rPr>
                <w:rFonts w:eastAsia="Times New Roman"/>
                <w:color w:val="auto"/>
                <w:sz w:val="16"/>
                <w:szCs w:val="16"/>
              </w:rPr>
              <w:t>8V</w:t>
            </w:r>
          </w:p>
        </w:tc>
        <w:tc>
          <w:tcPr>
            <w:tcW w:w="44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A75ADF">
              <w:rPr>
                <w:rFonts w:eastAsia="Times New Roman"/>
                <w:sz w:val="16"/>
                <w:szCs w:val="16"/>
              </w:rPr>
              <w:t>7.4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A75ADF">
              <w:rPr>
                <w:rFonts w:eastAsia="Times New Roman"/>
                <w:sz w:val="16"/>
                <w:szCs w:val="16"/>
              </w:rPr>
              <w:t>-5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rPr>
                <w:sz w:val="16"/>
                <w:szCs w:val="20"/>
              </w:rPr>
            </w:pPr>
            <w:r w:rsidRPr="00A75ADF">
              <w:rPr>
                <w:sz w:val="16"/>
                <w:szCs w:val="20"/>
              </w:rPr>
              <w:t>0.000017373</w:t>
            </w:r>
          </w:p>
        </w:tc>
        <w:tc>
          <w:tcPr>
            <w:tcW w:w="127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A75ADF">
              <w:rPr>
                <w:rFonts w:eastAsia="Times New Roman"/>
                <w:sz w:val="16"/>
                <w:szCs w:val="16"/>
              </w:rPr>
              <w:t>5.8844E-05</w:t>
            </w:r>
          </w:p>
        </w:tc>
      </w:tr>
      <w:tr w:rsidR="00A75ADF" w:rsidRPr="00A75ADF" w:rsidTr="00A75ADF">
        <w:trPr>
          <w:trHeight w:val="255"/>
        </w:trPr>
        <w:tc>
          <w:tcPr>
            <w:tcW w:w="7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jc w:val="right"/>
              <w:rPr>
                <w:rFonts w:eastAsia="Times New Roman"/>
                <w:color w:val="auto"/>
                <w:sz w:val="16"/>
                <w:szCs w:val="16"/>
              </w:rPr>
            </w:pPr>
            <w:r w:rsidRPr="00A75ADF">
              <w:rPr>
                <w:rFonts w:eastAsia="Times New Roman"/>
                <w:color w:val="auto"/>
                <w:sz w:val="16"/>
                <w:szCs w:val="16"/>
              </w:rPr>
              <w:t>22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rPr>
                <w:rFonts w:eastAsia="Times New Roman"/>
                <w:color w:val="auto"/>
                <w:sz w:val="16"/>
                <w:szCs w:val="16"/>
              </w:rPr>
            </w:pPr>
            <w:r w:rsidRPr="00A75ADF">
              <w:rPr>
                <w:rFonts w:eastAsia="Times New Roman"/>
                <w:color w:val="auto"/>
                <w:sz w:val="16"/>
                <w:szCs w:val="16"/>
              </w:rPr>
              <w:t>9V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A75ADF">
              <w:rPr>
                <w:rFonts w:eastAsia="Times New Roman"/>
                <w:sz w:val="16"/>
                <w:szCs w:val="16"/>
              </w:rPr>
              <w:t>8.2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A75ADF">
              <w:rPr>
                <w:rFonts w:eastAsia="Times New Roman"/>
                <w:sz w:val="16"/>
                <w:szCs w:val="16"/>
              </w:rPr>
              <w:t>-5.4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A75ADF">
              <w:rPr>
                <w:rFonts w:eastAsia="Times New Roman"/>
                <w:sz w:val="16"/>
                <w:szCs w:val="16"/>
              </w:rPr>
              <w:t>0.000000342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A75ADF">
              <w:rPr>
                <w:rFonts w:eastAsia="Times New Roman"/>
                <w:sz w:val="16"/>
                <w:szCs w:val="16"/>
              </w:rPr>
              <w:t>1.1261E-06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jc w:val="right"/>
              <w:rPr>
                <w:rFonts w:eastAsia="Times New Roman"/>
                <w:color w:val="auto"/>
                <w:sz w:val="16"/>
                <w:szCs w:val="16"/>
              </w:rPr>
            </w:pPr>
            <w:r w:rsidRPr="00A75ADF">
              <w:rPr>
                <w:rFonts w:eastAsia="Times New Roman"/>
                <w:color w:val="auto"/>
                <w:sz w:val="16"/>
                <w:szCs w:val="16"/>
              </w:rPr>
              <w:t>32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rPr>
                <w:rFonts w:eastAsia="Times New Roman"/>
                <w:color w:val="auto"/>
                <w:sz w:val="16"/>
                <w:szCs w:val="16"/>
              </w:rPr>
            </w:pPr>
            <w:r w:rsidRPr="00A75ADF">
              <w:rPr>
                <w:rFonts w:eastAsia="Times New Roman"/>
                <w:color w:val="auto"/>
                <w:sz w:val="16"/>
                <w:szCs w:val="16"/>
              </w:rPr>
              <w:t>9V</w:t>
            </w:r>
          </w:p>
        </w:tc>
        <w:tc>
          <w:tcPr>
            <w:tcW w:w="44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A75ADF">
              <w:rPr>
                <w:rFonts w:eastAsia="Times New Roman"/>
                <w:sz w:val="16"/>
                <w:szCs w:val="16"/>
              </w:rPr>
              <w:t>8.4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A75ADF">
              <w:rPr>
                <w:rFonts w:eastAsia="Times New Roman"/>
                <w:sz w:val="16"/>
                <w:szCs w:val="16"/>
              </w:rPr>
              <w:t>-5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rPr>
                <w:sz w:val="16"/>
                <w:szCs w:val="20"/>
              </w:rPr>
            </w:pPr>
            <w:r w:rsidRPr="00A75ADF">
              <w:rPr>
                <w:sz w:val="16"/>
                <w:szCs w:val="20"/>
              </w:rPr>
              <w:t>0.0000189</w:t>
            </w:r>
          </w:p>
        </w:tc>
        <w:tc>
          <w:tcPr>
            <w:tcW w:w="127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A75ADF">
              <w:rPr>
                <w:rFonts w:eastAsia="Times New Roman"/>
                <w:sz w:val="16"/>
                <w:szCs w:val="16"/>
              </w:rPr>
              <w:t>5.68353E-05</w:t>
            </w:r>
          </w:p>
        </w:tc>
      </w:tr>
      <w:tr w:rsidR="00A75ADF" w:rsidRPr="00A75ADF" w:rsidTr="00A75ADF">
        <w:trPr>
          <w:trHeight w:val="270"/>
        </w:trPr>
        <w:tc>
          <w:tcPr>
            <w:tcW w:w="7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jc w:val="right"/>
              <w:rPr>
                <w:rFonts w:eastAsia="Times New Roman"/>
                <w:color w:val="auto"/>
                <w:sz w:val="16"/>
                <w:szCs w:val="16"/>
              </w:rPr>
            </w:pPr>
            <w:r w:rsidRPr="00A75ADF">
              <w:rPr>
                <w:rFonts w:eastAsia="Times New Roman"/>
                <w:color w:val="auto"/>
                <w:sz w:val="16"/>
                <w:szCs w:val="16"/>
              </w:rPr>
              <w:t>23</w:t>
            </w:r>
          </w:p>
        </w:tc>
        <w:tc>
          <w:tcPr>
            <w:tcW w:w="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rPr>
                <w:rFonts w:eastAsia="Times New Roman"/>
                <w:color w:val="auto"/>
                <w:sz w:val="16"/>
                <w:szCs w:val="16"/>
              </w:rPr>
            </w:pPr>
            <w:r w:rsidRPr="00A75ADF">
              <w:rPr>
                <w:rFonts w:eastAsia="Times New Roman"/>
                <w:color w:val="auto"/>
                <w:sz w:val="16"/>
                <w:szCs w:val="16"/>
              </w:rPr>
              <w:t>10V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A75ADF">
              <w:rPr>
                <w:rFonts w:eastAsia="Times New Roman"/>
                <w:sz w:val="16"/>
                <w:szCs w:val="16"/>
              </w:rPr>
              <w:t>9.2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A75ADF">
              <w:rPr>
                <w:rFonts w:eastAsia="Times New Roman"/>
                <w:sz w:val="16"/>
                <w:szCs w:val="16"/>
              </w:rPr>
              <w:t>-5.4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A75ADF">
              <w:rPr>
                <w:rFonts w:eastAsia="Times New Roman"/>
                <w:sz w:val="16"/>
                <w:szCs w:val="16"/>
              </w:rPr>
              <w:t>0.000000372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A75ADF">
              <w:rPr>
                <w:rFonts w:eastAsia="Times New Roman"/>
                <w:sz w:val="16"/>
                <w:szCs w:val="16"/>
              </w:rPr>
              <w:t>1.09174E-06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jc w:val="right"/>
              <w:rPr>
                <w:rFonts w:eastAsia="Times New Roman"/>
                <w:color w:val="auto"/>
                <w:sz w:val="16"/>
                <w:szCs w:val="16"/>
              </w:rPr>
            </w:pPr>
            <w:r w:rsidRPr="00A75ADF">
              <w:rPr>
                <w:rFonts w:eastAsia="Times New Roman"/>
                <w:color w:val="auto"/>
                <w:sz w:val="16"/>
                <w:szCs w:val="16"/>
              </w:rPr>
              <w:t>33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rPr>
                <w:rFonts w:eastAsia="Times New Roman"/>
                <w:color w:val="auto"/>
                <w:sz w:val="16"/>
                <w:szCs w:val="16"/>
              </w:rPr>
            </w:pPr>
            <w:r w:rsidRPr="00A75ADF">
              <w:rPr>
                <w:rFonts w:eastAsia="Times New Roman"/>
                <w:color w:val="auto"/>
                <w:sz w:val="16"/>
                <w:szCs w:val="16"/>
              </w:rPr>
              <w:t>10V</w:t>
            </w:r>
          </w:p>
        </w:tc>
        <w:tc>
          <w:tcPr>
            <w:tcW w:w="44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A75ADF">
              <w:rPr>
                <w:rFonts w:eastAsia="Times New Roman"/>
                <w:sz w:val="16"/>
                <w:szCs w:val="16"/>
              </w:rPr>
              <w:t>9.3</w:t>
            </w:r>
          </w:p>
        </w:tc>
        <w:tc>
          <w:tcPr>
            <w:tcW w:w="5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A75ADF">
              <w:rPr>
                <w:rFonts w:eastAsia="Times New Roman"/>
                <w:sz w:val="16"/>
                <w:szCs w:val="16"/>
              </w:rPr>
              <w:t>-5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rPr>
                <w:sz w:val="16"/>
                <w:szCs w:val="20"/>
              </w:rPr>
            </w:pPr>
            <w:r w:rsidRPr="00A75ADF">
              <w:rPr>
                <w:sz w:val="16"/>
                <w:szCs w:val="20"/>
              </w:rPr>
              <w:t>0.00001987</w:t>
            </w:r>
          </w:p>
        </w:tc>
        <w:tc>
          <w:tcPr>
            <w:tcW w:w="12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75ADF" w:rsidRPr="00A75ADF" w:rsidRDefault="00A75ADF" w:rsidP="00A75ADF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A75ADF">
              <w:rPr>
                <w:rFonts w:eastAsia="Times New Roman"/>
                <w:sz w:val="16"/>
                <w:szCs w:val="16"/>
              </w:rPr>
              <w:t>5.39573E-05</w:t>
            </w:r>
          </w:p>
        </w:tc>
      </w:tr>
    </w:tbl>
    <w:p w:rsidR="00A75ADF" w:rsidRPr="007652D9" w:rsidRDefault="00A75ADF">
      <w:pPr>
        <w:rPr>
          <w:rFonts w:ascii="Times New Roman" w:hAnsi="Times New Roman" w:cs="Times New Roman"/>
          <w:b/>
          <w:sz w:val="24"/>
          <w:szCs w:val="24"/>
        </w:rPr>
      </w:pPr>
    </w:p>
    <w:p w:rsidR="007652D9" w:rsidRPr="007652D9" w:rsidRDefault="007652D9" w:rsidP="007652D9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251A05" w:rsidRPr="007652D9" w:rsidRDefault="007652D9">
      <w:pPr>
        <w:rPr>
          <w:rFonts w:ascii="Times New Roman" w:hAnsi="Times New Roman" w:cs="Times New Roman"/>
          <w:b/>
          <w:sz w:val="24"/>
          <w:szCs w:val="24"/>
        </w:rPr>
      </w:pPr>
      <w:r w:rsidRPr="007652D9">
        <w:rPr>
          <w:rFonts w:ascii="Times New Roman" w:hAnsi="Times New Roman" w:cs="Times New Roman"/>
          <w:b/>
          <w:sz w:val="24"/>
          <w:szCs w:val="24"/>
        </w:rPr>
        <w:t>Išvados</w:t>
      </w:r>
    </w:p>
    <w:p w:rsidR="00251A05" w:rsidRPr="007652D9" w:rsidRDefault="00C33B71" w:rsidP="005E2BE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52D9">
        <w:rPr>
          <w:rFonts w:ascii="Times New Roman" w:hAnsi="Times New Roman" w:cs="Times New Roman"/>
          <w:sz w:val="24"/>
          <w:szCs w:val="24"/>
        </w:rPr>
        <w:t xml:space="preserve">Iš gautų </w:t>
      </w:r>
      <w:r w:rsidR="007652D9">
        <w:rPr>
          <w:rFonts w:ascii="Times New Roman" w:hAnsi="Times New Roman" w:cs="Times New Roman"/>
          <w:sz w:val="24"/>
          <w:szCs w:val="24"/>
        </w:rPr>
        <w:t>1-3pav. grafikų</w:t>
      </w:r>
      <w:r w:rsidRPr="007652D9">
        <w:rPr>
          <w:rFonts w:ascii="Times New Roman" w:hAnsi="Times New Roman" w:cs="Times New Roman"/>
          <w:sz w:val="24"/>
          <w:szCs w:val="24"/>
        </w:rPr>
        <w:t xml:space="preserve"> pastebė</w:t>
      </w:r>
      <w:r w:rsidR="007652D9">
        <w:rPr>
          <w:rFonts w:ascii="Times New Roman" w:hAnsi="Times New Roman" w:cs="Times New Roman"/>
          <w:sz w:val="24"/>
          <w:szCs w:val="24"/>
        </w:rPr>
        <w:t>jau, kad į</w:t>
      </w:r>
      <w:r w:rsidRPr="007652D9">
        <w:rPr>
          <w:rFonts w:ascii="Times New Roman" w:hAnsi="Times New Roman" w:cs="Times New Roman"/>
          <w:sz w:val="24"/>
          <w:szCs w:val="24"/>
        </w:rPr>
        <w:t>jungus diodą laidžiąja kryptimi srovė diode nusistovi ne iš karto, kadangi laikui b</w:t>
      </w:r>
      <w:r w:rsidR="007652D9">
        <w:rPr>
          <w:rFonts w:ascii="Times New Roman" w:hAnsi="Times New Roman" w:cs="Times New Roman"/>
          <w:sz w:val="24"/>
          <w:szCs w:val="24"/>
        </w:rPr>
        <w:t>ė</w:t>
      </w:r>
      <w:r w:rsidRPr="007652D9">
        <w:rPr>
          <w:rFonts w:ascii="Times New Roman" w:hAnsi="Times New Roman" w:cs="Times New Roman"/>
          <w:sz w:val="24"/>
          <w:szCs w:val="24"/>
        </w:rPr>
        <w:t>gant bazėje kaupiasi</w:t>
      </w:r>
      <w:r w:rsidR="005E2BE2" w:rsidRPr="005E2BE2">
        <w:rPr>
          <w:rFonts w:ascii="Times New Roman" w:hAnsi="Times New Roman" w:cs="Times New Roman"/>
          <w:sz w:val="24"/>
          <w:szCs w:val="24"/>
        </w:rPr>
        <w:t xml:space="preserve"> </w:t>
      </w:r>
      <w:r w:rsidR="005E2BE2" w:rsidRPr="007652D9">
        <w:rPr>
          <w:rFonts w:ascii="Times New Roman" w:hAnsi="Times New Roman" w:cs="Times New Roman"/>
          <w:sz w:val="24"/>
          <w:szCs w:val="24"/>
        </w:rPr>
        <w:t xml:space="preserve">iš </w:t>
      </w:r>
      <w:proofErr w:type="spellStart"/>
      <w:r w:rsidR="005E2BE2" w:rsidRPr="007652D9">
        <w:rPr>
          <w:rFonts w:ascii="Times New Roman" w:hAnsi="Times New Roman" w:cs="Times New Roman"/>
          <w:sz w:val="24"/>
          <w:szCs w:val="24"/>
        </w:rPr>
        <w:t>pn</w:t>
      </w:r>
      <w:proofErr w:type="spellEnd"/>
      <w:r w:rsidR="005E2BE2" w:rsidRPr="007652D9">
        <w:rPr>
          <w:rFonts w:ascii="Times New Roman" w:hAnsi="Times New Roman" w:cs="Times New Roman"/>
          <w:sz w:val="24"/>
          <w:szCs w:val="24"/>
        </w:rPr>
        <w:t xml:space="preserve"> sandūros</w:t>
      </w:r>
      <w:r w:rsidR="005E2BE2" w:rsidRPr="005E2B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BE2" w:rsidRPr="007652D9">
        <w:rPr>
          <w:rFonts w:ascii="Times New Roman" w:hAnsi="Times New Roman" w:cs="Times New Roman"/>
          <w:sz w:val="24"/>
          <w:szCs w:val="24"/>
        </w:rPr>
        <w:t>injek</w:t>
      </w:r>
      <w:r w:rsidR="005E2BE2">
        <w:rPr>
          <w:rFonts w:ascii="Times New Roman" w:hAnsi="Times New Roman" w:cs="Times New Roman"/>
          <w:sz w:val="24"/>
          <w:szCs w:val="24"/>
        </w:rPr>
        <w:t>t</w:t>
      </w:r>
      <w:r w:rsidR="005E2BE2" w:rsidRPr="007652D9">
        <w:rPr>
          <w:rFonts w:ascii="Times New Roman" w:hAnsi="Times New Roman" w:cs="Times New Roman"/>
          <w:sz w:val="24"/>
          <w:szCs w:val="24"/>
        </w:rPr>
        <w:t>uoti</w:t>
      </w:r>
      <w:proofErr w:type="spellEnd"/>
      <w:r w:rsidR="005E2BE2" w:rsidRPr="007652D9">
        <w:rPr>
          <w:rFonts w:ascii="Times New Roman" w:hAnsi="Times New Roman" w:cs="Times New Roman"/>
          <w:sz w:val="24"/>
          <w:szCs w:val="24"/>
        </w:rPr>
        <w:t xml:space="preserve"> krūvininkai</w:t>
      </w:r>
      <w:r w:rsidR="005E2BE2">
        <w:rPr>
          <w:rFonts w:ascii="Times New Roman" w:hAnsi="Times New Roman" w:cs="Times New Roman"/>
          <w:sz w:val="24"/>
          <w:szCs w:val="24"/>
        </w:rPr>
        <w:t xml:space="preserve">. Tai paaiškina </w:t>
      </w:r>
      <w:r w:rsidRPr="007652D9">
        <w:rPr>
          <w:rFonts w:ascii="Times New Roman" w:hAnsi="Times New Roman" w:cs="Times New Roman"/>
          <w:sz w:val="24"/>
          <w:szCs w:val="24"/>
        </w:rPr>
        <w:t>var</w:t>
      </w:r>
      <w:r w:rsidR="005E2BE2">
        <w:rPr>
          <w:rFonts w:ascii="Times New Roman" w:hAnsi="Times New Roman" w:cs="Times New Roman"/>
          <w:sz w:val="24"/>
          <w:szCs w:val="24"/>
        </w:rPr>
        <w:t>žos bazėje</w:t>
      </w:r>
      <w:r w:rsidR="00251A05" w:rsidRPr="007652D9">
        <w:rPr>
          <w:rFonts w:ascii="Times New Roman" w:hAnsi="Times New Roman" w:cs="Times New Roman"/>
          <w:sz w:val="24"/>
          <w:szCs w:val="24"/>
        </w:rPr>
        <w:t xml:space="preserve"> mažėj</w:t>
      </w:r>
      <w:r w:rsidR="005E2BE2">
        <w:rPr>
          <w:rFonts w:ascii="Times New Roman" w:hAnsi="Times New Roman" w:cs="Times New Roman"/>
          <w:sz w:val="24"/>
          <w:szCs w:val="24"/>
        </w:rPr>
        <w:t>imą ir įtampos kilimą pirmaisiais diodo įjungimo momentais</w:t>
      </w:r>
      <w:r w:rsidR="00251A05" w:rsidRPr="007652D9">
        <w:rPr>
          <w:rFonts w:ascii="Times New Roman" w:hAnsi="Times New Roman" w:cs="Times New Roman"/>
          <w:sz w:val="24"/>
          <w:szCs w:val="24"/>
        </w:rPr>
        <w:t xml:space="preserve">. </w:t>
      </w:r>
      <w:r w:rsidRPr="007652D9">
        <w:rPr>
          <w:rFonts w:ascii="Times New Roman" w:hAnsi="Times New Roman" w:cs="Times New Roman"/>
          <w:sz w:val="24"/>
          <w:szCs w:val="24"/>
        </w:rPr>
        <w:t>Mažėjant ba</w:t>
      </w:r>
      <w:r w:rsidR="005E2BE2">
        <w:rPr>
          <w:rFonts w:ascii="Times New Roman" w:hAnsi="Times New Roman" w:cs="Times New Roman"/>
          <w:sz w:val="24"/>
          <w:szCs w:val="24"/>
        </w:rPr>
        <w:t>zės varžai išorinė įtampa pasis</w:t>
      </w:r>
      <w:r w:rsidRPr="007652D9">
        <w:rPr>
          <w:rFonts w:ascii="Times New Roman" w:hAnsi="Times New Roman" w:cs="Times New Roman"/>
          <w:sz w:val="24"/>
          <w:szCs w:val="24"/>
        </w:rPr>
        <w:t xml:space="preserve">kirsto tarp </w:t>
      </w:r>
      <w:r w:rsidR="005E2BE2">
        <w:rPr>
          <w:rFonts w:ascii="Times New Roman" w:hAnsi="Times New Roman" w:cs="Times New Roman"/>
          <w:sz w:val="24"/>
          <w:szCs w:val="24"/>
        </w:rPr>
        <w:t xml:space="preserve">bazės varžos ir </w:t>
      </w:r>
      <w:proofErr w:type="spellStart"/>
      <w:r w:rsidR="005E2BE2">
        <w:rPr>
          <w:rFonts w:ascii="Times New Roman" w:hAnsi="Times New Roman" w:cs="Times New Roman"/>
          <w:sz w:val="24"/>
          <w:szCs w:val="24"/>
        </w:rPr>
        <w:t>pn</w:t>
      </w:r>
      <w:proofErr w:type="spellEnd"/>
      <w:r w:rsidR="005E2BE2">
        <w:rPr>
          <w:rFonts w:ascii="Times New Roman" w:hAnsi="Times New Roman" w:cs="Times New Roman"/>
          <w:sz w:val="24"/>
          <w:szCs w:val="24"/>
        </w:rPr>
        <w:t xml:space="preserve"> sandūros, kol įtampos nusistovi. Šį nusistovėjimą lemia</w:t>
      </w:r>
      <w:r w:rsidRPr="007652D9">
        <w:rPr>
          <w:rFonts w:ascii="Times New Roman" w:hAnsi="Times New Roman" w:cs="Times New Roman"/>
          <w:sz w:val="24"/>
          <w:szCs w:val="24"/>
        </w:rPr>
        <w:t xml:space="preserve"> šalutinių krūvininkų rekombinacija bazėje</w:t>
      </w:r>
      <w:r w:rsidR="005E2BE2">
        <w:rPr>
          <w:rFonts w:ascii="Times New Roman" w:hAnsi="Times New Roman" w:cs="Times New Roman"/>
          <w:sz w:val="24"/>
          <w:szCs w:val="24"/>
        </w:rPr>
        <w:t xml:space="preserve"> tol, kol</w:t>
      </w:r>
      <w:r w:rsidR="005E2BE2" w:rsidRPr="005E2BE2">
        <w:rPr>
          <w:rFonts w:ascii="Times New Roman" w:hAnsi="Times New Roman" w:cs="Times New Roman"/>
          <w:sz w:val="24"/>
          <w:szCs w:val="24"/>
        </w:rPr>
        <w:t xml:space="preserve"> </w:t>
      </w:r>
      <w:r w:rsidR="005E2BE2">
        <w:rPr>
          <w:rFonts w:ascii="Times New Roman" w:hAnsi="Times New Roman" w:cs="Times New Roman"/>
          <w:sz w:val="24"/>
          <w:szCs w:val="24"/>
        </w:rPr>
        <w:t>injekcija yra</w:t>
      </w:r>
      <w:r w:rsidR="005E2BE2" w:rsidRPr="007652D9">
        <w:rPr>
          <w:rFonts w:ascii="Times New Roman" w:hAnsi="Times New Roman" w:cs="Times New Roman"/>
          <w:sz w:val="24"/>
          <w:szCs w:val="24"/>
        </w:rPr>
        <w:t xml:space="preserve"> sukompensuoja</w:t>
      </w:r>
      <w:r w:rsidR="005E2BE2">
        <w:rPr>
          <w:rFonts w:ascii="Times New Roman" w:hAnsi="Times New Roman" w:cs="Times New Roman"/>
          <w:sz w:val="24"/>
          <w:szCs w:val="24"/>
        </w:rPr>
        <w:t>ma</w:t>
      </w:r>
      <w:r w:rsidRPr="007652D9">
        <w:rPr>
          <w:rFonts w:ascii="Times New Roman" w:hAnsi="Times New Roman" w:cs="Times New Roman"/>
          <w:sz w:val="24"/>
          <w:szCs w:val="24"/>
        </w:rPr>
        <w:t xml:space="preserve">. Būtent </w:t>
      </w:r>
      <w:r w:rsidR="005E2BE2">
        <w:rPr>
          <w:rFonts w:ascii="Times New Roman" w:hAnsi="Times New Roman" w:cs="Times New Roman"/>
          <w:sz w:val="24"/>
          <w:szCs w:val="24"/>
        </w:rPr>
        <w:t>tai atspindi įtampos nuolydis po staigaus šuolio, kuris vėliau nusistovi.</w:t>
      </w:r>
      <w:r w:rsidRPr="007652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1A05" w:rsidRPr="007652D9" w:rsidRDefault="005E2BE2" w:rsidP="005E2BE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52D9">
        <w:rPr>
          <w:rFonts w:ascii="Times New Roman" w:hAnsi="Times New Roman" w:cs="Times New Roman"/>
          <w:sz w:val="24"/>
          <w:szCs w:val="24"/>
        </w:rPr>
        <w:t xml:space="preserve">Iš gautų </w:t>
      </w:r>
      <w:r>
        <w:rPr>
          <w:rFonts w:ascii="Times New Roman" w:hAnsi="Times New Roman" w:cs="Times New Roman"/>
          <w:sz w:val="24"/>
          <w:szCs w:val="24"/>
        </w:rPr>
        <w:t>4-6pav. grafikų</w:t>
      </w:r>
      <w:r w:rsidRPr="007652D9">
        <w:rPr>
          <w:rFonts w:ascii="Times New Roman" w:hAnsi="Times New Roman" w:cs="Times New Roman"/>
          <w:sz w:val="24"/>
          <w:szCs w:val="24"/>
        </w:rPr>
        <w:t xml:space="preserve"> pastebė</w:t>
      </w:r>
      <w:r>
        <w:rPr>
          <w:rFonts w:ascii="Times New Roman" w:hAnsi="Times New Roman" w:cs="Times New Roman"/>
          <w:sz w:val="24"/>
          <w:szCs w:val="24"/>
        </w:rPr>
        <w:t>jau, kad i</w:t>
      </w:r>
      <w:r w:rsidR="00C33B71" w:rsidRPr="007652D9">
        <w:rPr>
          <w:rFonts w:ascii="Times New Roman" w:hAnsi="Times New Roman" w:cs="Times New Roman"/>
          <w:sz w:val="24"/>
          <w:szCs w:val="24"/>
        </w:rPr>
        <w:t xml:space="preserve">šjungiant įtampą </w:t>
      </w:r>
      <w:r>
        <w:rPr>
          <w:rFonts w:ascii="Times New Roman" w:hAnsi="Times New Roman" w:cs="Times New Roman"/>
          <w:sz w:val="24"/>
          <w:szCs w:val="24"/>
        </w:rPr>
        <w:t xml:space="preserve">diode </w:t>
      </w:r>
      <w:r w:rsidR="00C33B71" w:rsidRPr="007652D9">
        <w:rPr>
          <w:rFonts w:ascii="Times New Roman" w:hAnsi="Times New Roman" w:cs="Times New Roman"/>
          <w:sz w:val="24"/>
          <w:szCs w:val="24"/>
        </w:rPr>
        <w:t>laidžiąja kryptimi susikaupę šalutiniai krūvinin</w:t>
      </w:r>
      <w:r>
        <w:rPr>
          <w:rFonts w:ascii="Times New Roman" w:hAnsi="Times New Roman" w:cs="Times New Roman"/>
          <w:sz w:val="24"/>
          <w:szCs w:val="24"/>
        </w:rPr>
        <w:t xml:space="preserve">kai bėgant laikui </w:t>
      </w:r>
      <w:proofErr w:type="spellStart"/>
      <w:r>
        <w:rPr>
          <w:rFonts w:ascii="Times New Roman" w:hAnsi="Times New Roman" w:cs="Times New Roman"/>
          <w:sz w:val="24"/>
          <w:szCs w:val="24"/>
        </w:rPr>
        <w:t>rekombinuoja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diodo bazėje, todėl išjungus įtampą vis dar teka srovė kol visi krūvininkai </w:t>
      </w:r>
      <w:proofErr w:type="spellStart"/>
      <w:r>
        <w:rPr>
          <w:rFonts w:ascii="Times New Roman" w:hAnsi="Times New Roman" w:cs="Times New Roman"/>
          <w:sz w:val="24"/>
          <w:szCs w:val="24"/>
        </w:rPr>
        <w:t>nesurekombinuos</w:t>
      </w:r>
      <w:proofErr w:type="spellEnd"/>
      <w:r w:rsidR="00C33B71" w:rsidRPr="007652D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0213A" w:rsidRDefault="005E2BE2" w:rsidP="000C4FD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7652D9">
        <w:rPr>
          <w:rFonts w:ascii="Times New Roman" w:hAnsi="Times New Roman" w:cs="Times New Roman"/>
          <w:sz w:val="24"/>
          <w:szCs w:val="24"/>
        </w:rPr>
        <w:t>erjungiant diodą i</w:t>
      </w:r>
      <w:r>
        <w:rPr>
          <w:rFonts w:ascii="Times New Roman" w:hAnsi="Times New Roman" w:cs="Times New Roman"/>
          <w:sz w:val="24"/>
          <w:szCs w:val="24"/>
        </w:rPr>
        <w:t xml:space="preserve">š tiesioginės į atgalinę kryptį, suskaičiavau </w:t>
      </w:r>
      <w:proofErr w:type="spellStart"/>
      <w:r w:rsidRPr="007652D9">
        <w:rPr>
          <w:rFonts w:ascii="Times New Roman" w:hAnsi="Times New Roman" w:cs="Times New Roman"/>
          <w:sz w:val="24"/>
          <w:szCs w:val="24"/>
        </w:rPr>
        <w:t>krūvinikų</w:t>
      </w:r>
      <w:proofErr w:type="spellEnd"/>
      <w:r w:rsidRPr="007652D9">
        <w:rPr>
          <w:rFonts w:ascii="Times New Roman" w:hAnsi="Times New Roman" w:cs="Times New Roman"/>
          <w:sz w:val="24"/>
          <w:szCs w:val="24"/>
        </w:rPr>
        <w:t xml:space="preserve"> gyvavimo trukmę prie skirtingų įtampų</w:t>
      </w:r>
      <w:r w:rsidR="000C4FDE">
        <w:rPr>
          <w:rFonts w:ascii="Times New Roman" w:hAnsi="Times New Roman" w:cs="Times New Roman"/>
          <w:sz w:val="24"/>
          <w:szCs w:val="24"/>
        </w:rPr>
        <w:t xml:space="preserve">, ir atvaizdavau </w:t>
      </w:r>
      <w:proofErr w:type="spellStart"/>
      <w:r w:rsidR="000C4FDE">
        <w:rPr>
          <w:rFonts w:ascii="Times New Roman" w:hAnsi="Times New Roman" w:cs="Times New Roman"/>
          <w:sz w:val="24"/>
          <w:szCs w:val="24"/>
        </w:rPr>
        <w:t>aproksimuodamas</w:t>
      </w:r>
      <w:proofErr w:type="spellEnd"/>
      <w:r w:rsidR="000C4FDE">
        <w:rPr>
          <w:rFonts w:ascii="Times New Roman" w:hAnsi="Times New Roman" w:cs="Times New Roman"/>
          <w:sz w:val="24"/>
          <w:szCs w:val="24"/>
        </w:rPr>
        <w:t xml:space="preserve"> tiese. </w:t>
      </w:r>
      <w:r w:rsidRPr="007652D9">
        <w:rPr>
          <w:rFonts w:ascii="Times New Roman" w:hAnsi="Times New Roman" w:cs="Times New Roman"/>
          <w:sz w:val="24"/>
          <w:szCs w:val="24"/>
        </w:rPr>
        <w:t xml:space="preserve">Iš gautų </w:t>
      </w:r>
      <w:r>
        <w:rPr>
          <w:rFonts w:ascii="Times New Roman" w:hAnsi="Times New Roman" w:cs="Times New Roman"/>
          <w:sz w:val="24"/>
          <w:szCs w:val="24"/>
        </w:rPr>
        <w:t>7-8pav. grafikų</w:t>
      </w:r>
      <w:r w:rsidRPr="007652D9">
        <w:rPr>
          <w:rFonts w:ascii="Times New Roman" w:hAnsi="Times New Roman" w:cs="Times New Roman"/>
          <w:sz w:val="24"/>
          <w:szCs w:val="24"/>
        </w:rPr>
        <w:t xml:space="preserve"> </w:t>
      </w:r>
      <w:r w:rsidR="000C4FDE">
        <w:rPr>
          <w:rFonts w:ascii="Times New Roman" w:hAnsi="Times New Roman" w:cs="Times New Roman"/>
          <w:sz w:val="24"/>
          <w:szCs w:val="24"/>
        </w:rPr>
        <w:t xml:space="preserve">galima daryti išvadą, kad </w:t>
      </w:r>
      <w:r w:rsidR="00C33B71" w:rsidRPr="007652D9">
        <w:rPr>
          <w:rFonts w:ascii="Times New Roman" w:hAnsi="Times New Roman" w:cs="Times New Roman"/>
          <w:sz w:val="24"/>
          <w:szCs w:val="24"/>
        </w:rPr>
        <w:t>krūvininkų gyvavimo trukmė atvirkščiai proporcinga įtampai prijungtai laidžiąja kryptimi.</w:t>
      </w:r>
    </w:p>
    <w:p w:rsidR="00924A23" w:rsidRDefault="00924A23" w:rsidP="000C4FD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924A23" w:rsidRDefault="00924A23" w:rsidP="000C4FD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924A23" w:rsidRDefault="00924A23" w:rsidP="000C4FD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924A23" w:rsidRDefault="00924A23" w:rsidP="000C4FD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924A23" w:rsidRDefault="00924A23" w:rsidP="000C4FD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924A23" w:rsidRDefault="00924A23" w:rsidP="000C4FD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924A23" w:rsidRDefault="00924A23" w:rsidP="000C4FD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924A23" w:rsidRDefault="00924A23" w:rsidP="00924A2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E374BB" w:rsidRDefault="00924A23" w:rsidP="00E374BB">
      <w:pPr>
        <w:ind w:left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560463" wp14:editId="1AF33138">
            <wp:extent cx="5599786" cy="42862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J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303" cy="429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 pav. S1 ir S2 diodų įtampos priklausomybė nuo laiko įjungiant diodą</w:t>
      </w:r>
      <w:r w:rsidRPr="00924A23">
        <w:rPr>
          <w:rFonts w:ascii="Times New Roman" w:hAnsi="Times New Roman" w:cs="Times New Roman"/>
          <w:sz w:val="24"/>
          <w:szCs w:val="24"/>
        </w:rPr>
        <w:t xml:space="preserve"> (5V)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62007" cy="4333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J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5842" cy="433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4A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 xml:space="preserve"> pav. S1 ir S2 diodų įtampos priklausomybė nuo laiko įjungiant diodą</w:t>
      </w:r>
      <w:r>
        <w:rPr>
          <w:rFonts w:ascii="Times New Roman" w:hAnsi="Times New Roman" w:cs="Times New Roman"/>
          <w:sz w:val="24"/>
          <w:szCs w:val="24"/>
        </w:rPr>
        <w:t xml:space="preserve"> (6</w:t>
      </w:r>
      <w:r w:rsidRPr="00924A23">
        <w:rPr>
          <w:rFonts w:ascii="Times New Roman" w:hAnsi="Times New Roman" w:cs="Times New Roman"/>
          <w:sz w:val="24"/>
          <w:szCs w:val="24"/>
        </w:rPr>
        <w:t>V)</w:t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63800" cy="4029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J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236" cy="402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4A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 xml:space="preserve"> pav. S1 ir S2 diodų įtampos priklausomybė nuo laiko įjungiant diodą</w:t>
      </w:r>
      <w:r>
        <w:rPr>
          <w:rFonts w:ascii="Times New Roman" w:hAnsi="Times New Roman" w:cs="Times New Roman"/>
          <w:sz w:val="24"/>
          <w:szCs w:val="24"/>
        </w:rPr>
        <w:t xml:space="preserve"> (7</w:t>
      </w:r>
      <w:r w:rsidRPr="00924A23">
        <w:rPr>
          <w:rFonts w:ascii="Times New Roman" w:hAnsi="Times New Roman" w:cs="Times New Roman"/>
          <w:sz w:val="24"/>
          <w:szCs w:val="24"/>
        </w:rPr>
        <w:t>V)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75300" cy="426750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S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117" cy="426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4"/>
          <w:szCs w:val="24"/>
        </w:rPr>
        <w:t xml:space="preserve"> pav. S1 ir S2 diodų įtampos priklausomybė nuo laiko </w:t>
      </w:r>
      <w:r>
        <w:rPr>
          <w:rFonts w:ascii="Times New Roman" w:hAnsi="Times New Roman" w:cs="Times New Roman"/>
          <w:sz w:val="24"/>
          <w:szCs w:val="24"/>
        </w:rPr>
        <w:t>išjungiant</w:t>
      </w:r>
      <w:r>
        <w:rPr>
          <w:rFonts w:ascii="Times New Roman" w:hAnsi="Times New Roman" w:cs="Times New Roman"/>
          <w:sz w:val="24"/>
          <w:szCs w:val="24"/>
        </w:rPr>
        <w:t xml:space="preserve"> diodą</w:t>
      </w:r>
      <w:r w:rsidRPr="00924A23">
        <w:rPr>
          <w:rFonts w:ascii="Times New Roman" w:hAnsi="Times New Roman" w:cs="Times New Roman"/>
          <w:sz w:val="24"/>
          <w:szCs w:val="24"/>
        </w:rPr>
        <w:t xml:space="preserve"> (5V)</w:t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465913" cy="367665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S6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68" b="4353"/>
                    <a:stretch/>
                  </pic:blipFill>
                  <pic:spPr bwMode="auto">
                    <a:xfrm>
                      <a:off x="0" y="0"/>
                      <a:ext cx="5470074" cy="3679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374BB">
        <w:rPr>
          <w:rFonts w:ascii="Times New Roman" w:hAnsi="Times New Roman" w:cs="Times New Roman"/>
          <w:sz w:val="24"/>
          <w:szCs w:val="24"/>
        </w:rPr>
        <w:tab/>
      </w:r>
      <w:r w:rsidR="00E374BB">
        <w:rPr>
          <w:rFonts w:ascii="Times New Roman" w:hAnsi="Times New Roman" w:cs="Times New Roman"/>
          <w:sz w:val="24"/>
          <w:szCs w:val="24"/>
        </w:rPr>
        <w:tab/>
      </w:r>
      <w:r w:rsidR="00E374BB">
        <w:rPr>
          <w:rFonts w:ascii="Times New Roman" w:hAnsi="Times New Roman" w:cs="Times New Roman"/>
          <w:sz w:val="24"/>
          <w:szCs w:val="24"/>
        </w:rPr>
        <w:tab/>
        <w:t>5</w:t>
      </w:r>
      <w:r w:rsidR="00E374BB">
        <w:rPr>
          <w:rFonts w:ascii="Times New Roman" w:hAnsi="Times New Roman" w:cs="Times New Roman"/>
          <w:sz w:val="24"/>
          <w:szCs w:val="24"/>
        </w:rPr>
        <w:t xml:space="preserve"> pav. S1 ir S2 diodų įtampos priklausomybė nuo laiko išjungiant diodą</w:t>
      </w:r>
      <w:r w:rsidR="00E374BB">
        <w:rPr>
          <w:rFonts w:ascii="Times New Roman" w:hAnsi="Times New Roman" w:cs="Times New Roman"/>
          <w:sz w:val="24"/>
          <w:szCs w:val="24"/>
        </w:rPr>
        <w:t xml:space="preserve"> (6</w:t>
      </w:r>
      <w:r w:rsidR="00E374BB" w:rsidRPr="00924A23">
        <w:rPr>
          <w:rFonts w:ascii="Times New Roman" w:hAnsi="Times New Roman" w:cs="Times New Roman"/>
          <w:sz w:val="24"/>
          <w:szCs w:val="24"/>
        </w:rPr>
        <w:t>V)</w:t>
      </w:r>
    </w:p>
    <w:p w:rsidR="003A6E65" w:rsidRPr="003A6E65" w:rsidRDefault="00924A23" w:rsidP="003A6E6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12660" cy="36671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S7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25" b="3868"/>
                    <a:stretch/>
                  </pic:blipFill>
                  <pic:spPr bwMode="auto">
                    <a:xfrm>
                      <a:off x="0" y="0"/>
                      <a:ext cx="5525359" cy="3675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6E65" w:rsidRDefault="00E374BB" w:rsidP="003A6E6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pav. S1 ir S2 diodų įtampos priklausomybė nuo laiko išjungiant diodą</w:t>
      </w:r>
      <w:r>
        <w:rPr>
          <w:rFonts w:ascii="Times New Roman" w:hAnsi="Times New Roman" w:cs="Times New Roman"/>
          <w:sz w:val="24"/>
          <w:szCs w:val="24"/>
        </w:rPr>
        <w:t xml:space="preserve"> (7</w:t>
      </w:r>
      <w:r w:rsidRPr="00924A23">
        <w:rPr>
          <w:rFonts w:ascii="Times New Roman" w:hAnsi="Times New Roman" w:cs="Times New Roman"/>
          <w:sz w:val="24"/>
          <w:szCs w:val="24"/>
        </w:rPr>
        <w:t>V)</w:t>
      </w:r>
    </w:p>
    <w:p w:rsidR="00E374BB" w:rsidRDefault="00924A23" w:rsidP="003A6E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338465" cy="40862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310" cy="408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E65" w:rsidRDefault="003A6E65" w:rsidP="003A6E6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pav. S1 diodo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krūvininkų gyvavimo trukmės</w:t>
      </w:r>
      <w:r>
        <w:rPr>
          <w:rFonts w:ascii="Times New Roman" w:hAnsi="Times New Roman" w:cs="Times New Roman"/>
          <w:sz w:val="24"/>
          <w:szCs w:val="24"/>
        </w:rPr>
        <w:t xml:space="preserve"> priklausomybė nuo </w:t>
      </w:r>
      <w:r>
        <w:rPr>
          <w:rFonts w:ascii="Times New Roman" w:hAnsi="Times New Roman" w:cs="Times New Roman"/>
          <w:sz w:val="24"/>
          <w:szCs w:val="24"/>
        </w:rPr>
        <w:t>įtampos.</w:t>
      </w:r>
    </w:p>
    <w:p w:rsidR="00E374BB" w:rsidRDefault="00E374BB" w:rsidP="00E374BB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24A23" w:rsidRDefault="00924A23" w:rsidP="00E374B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39360" cy="3933825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9703" cy="393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E65" w:rsidRDefault="003A6E65" w:rsidP="003A6E6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pav. S2</w:t>
      </w:r>
      <w:r>
        <w:rPr>
          <w:rFonts w:ascii="Times New Roman" w:hAnsi="Times New Roman" w:cs="Times New Roman"/>
          <w:sz w:val="24"/>
          <w:szCs w:val="24"/>
        </w:rPr>
        <w:t xml:space="preserve"> diodo krūvininkų gyvavimo trukmės priklausomybė nuo įtampos.</w:t>
      </w:r>
    </w:p>
    <w:p w:rsidR="003A6E65" w:rsidRPr="007652D9" w:rsidRDefault="003A6E65" w:rsidP="00E374BB">
      <w:pPr>
        <w:ind w:left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A6E65" w:rsidRPr="007652D9" w:rsidSect="003A6E65">
      <w:headerReference w:type="default" r:id="rId15"/>
      <w:pgSz w:w="11906" w:h="16838"/>
      <w:pgMar w:top="720" w:right="720" w:bottom="426" w:left="720" w:header="567" w:footer="567" w:gutter="0"/>
      <w:pgNumType w:start="1"/>
      <w:cols w:space="12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3DBD" w:rsidRDefault="001F3DBD">
      <w:pPr>
        <w:spacing w:line="240" w:lineRule="auto"/>
      </w:pPr>
      <w:r>
        <w:separator/>
      </w:r>
    </w:p>
  </w:endnote>
  <w:endnote w:type="continuationSeparator" w:id="0">
    <w:p w:rsidR="001F3DBD" w:rsidRDefault="001F3D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3DBD" w:rsidRDefault="001F3DBD">
      <w:pPr>
        <w:spacing w:line="240" w:lineRule="auto"/>
      </w:pPr>
      <w:r>
        <w:separator/>
      </w:r>
    </w:p>
  </w:footnote>
  <w:footnote w:type="continuationSeparator" w:id="0">
    <w:p w:rsidR="001F3DBD" w:rsidRDefault="001F3D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3C44" w:rsidRPr="003C3C44" w:rsidRDefault="003C3C44">
    <w:proofErr w:type="spellStart"/>
    <w:r>
      <w:rPr>
        <w:lang w:val="en-US"/>
      </w:rPr>
      <w:t>Augustas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Nekro</w:t>
    </w:r>
    <w:r>
      <w:t>šius</w:t>
    </w:r>
    <w:proofErr w:type="spellEnd"/>
    <w:r>
      <w:t>, MTFV, 4 kursas, 2016m.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13A"/>
    <w:rsid w:val="000C4FDE"/>
    <w:rsid w:val="001F3DBD"/>
    <w:rsid w:val="00251A05"/>
    <w:rsid w:val="002B0561"/>
    <w:rsid w:val="003A6E65"/>
    <w:rsid w:val="003C3C44"/>
    <w:rsid w:val="005E2BE2"/>
    <w:rsid w:val="00717A5B"/>
    <w:rsid w:val="007652D9"/>
    <w:rsid w:val="00924A23"/>
    <w:rsid w:val="00A75ADF"/>
    <w:rsid w:val="00BF770C"/>
    <w:rsid w:val="00C0494E"/>
    <w:rsid w:val="00C33B71"/>
    <w:rsid w:val="00CD07A2"/>
    <w:rsid w:val="00E0213A"/>
    <w:rsid w:val="00E3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69E2B7C-0982-427A-BD3E-F0BFDA4F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lt-LT" w:eastAsia="lt-L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C3C44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C44"/>
  </w:style>
  <w:style w:type="paragraph" w:styleId="Footer">
    <w:name w:val="footer"/>
    <w:basedOn w:val="Normal"/>
    <w:link w:val="FooterChar"/>
    <w:uiPriority w:val="99"/>
    <w:unhideWhenUsed/>
    <w:rsid w:val="003C3C44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C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9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2124</Words>
  <Characters>1211</Characters>
  <Application>Microsoft Office Word</Application>
  <DocSecurity>0</DocSecurity>
  <Lines>10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Aug</dc:creator>
  <cp:lastModifiedBy>Aug</cp:lastModifiedBy>
  <cp:revision>8</cp:revision>
  <dcterms:created xsi:type="dcterms:W3CDTF">2016-11-23T12:31:00Z</dcterms:created>
  <dcterms:modified xsi:type="dcterms:W3CDTF">2016-11-29T07:50:00Z</dcterms:modified>
</cp:coreProperties>
</file>