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3366"/>
          <w:sz w:val="48"/>
        </w:rPr>
        <w:t>AFAG KLF Sorozat</w:t>
      </w:r>
    </w:p>
    <w:p>
      <w:pPr>
        <w:jc w:val="center"/>
      </w:pPr>
      <w:r>
        <w:rPr>
          <w:i/>
          <w:sz w:val="28"/>
        </w:rPr>
        <w:t>Lineáris Adagolók - Szubkritikus Hangolás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1. KLF SOROZAT ÁTTEKINTÉSE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1.1 Modellek</w:t>
      </w:r>
    </w:p>
    <w:p>
      <w:r>
        <w:rPr>
          <w:rFonts w:ascii="Calibri" w:hAnsi="Calibri"/>
          <w:b w:val="0"/>
          <w:sz w:val="22"/>
        </w:rPr>
        <w:t>KLF5, KLF7, KLF15, KLF25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1.2 Jellemzők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Egyenes vonalú szállítás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SZUBKRITIKUS hangolás (gerjesztés 5%-kal ALATT a sajátfrekvencián)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Két rezgő rész egymás fölött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Rugalmas konfiguráció: mindkét rész lehet hasznos tömeg vagy ellensúly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1.3 Hangolási Szabály</w:t>
      </w:r>
    </w:p>
    <w:p>
      <w:r>
        <w:rPr>
          <w:rFonts w:ascii="Calibri" w:hAnsi="Calibri"/>
          <w:b/>
          <w:sz w:val="22"/>
        </w:rPr>
        <w:t>Gerjesztés: 100 Hz</w:t>
      </w:r>
    </w:p>
    <w:p>
      <w:pPr>
        <w:ind w:left="360"/>
      </w:pPr>
      <w:r>
        <w:rPr>
          <w:rFonts w:ascii="Calibri" w:hAnsi="Calibri"/>
          <w:b w:val="0"/>
          <w:sz w:val="22"/>
        </w:rPr>
        <w:t>Sajátfrekvencia: ~104 Hz (5%-kal FÖLÖTTE)</w:t>
      </w:r>
    </w:p>
    <w:p>
      <w:r>
        <w:rPr>
          <w:rFonts w:ascii="Calibri" w:hAnsi="Calibri"/>
          <w:b/>
          <w:sz w:val="22"/>
        </w:rPr>
        <w:br/>
        <w:t>⚠️ A gerjesztés ALATT van a sajátfrekvencián - SZUBKRITIKUS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1.4 Hasznos Tömeg vs Ellensúly</w:t>
      </w:r>
    </w:p>
    <w:p>
      <w:r>
        <w:rPr>
          <w:rFonts w:ascii="Calibri" w:hAnsi="Calibri"/>
          <w:b/>
          <w:sz w:val="22"/>
        </w:rPr>
        <w:t>Speciális tulajdonság:</w:t>
      </w:r>
    </w:p>
    <w:p>
      <w:r>
        <w:rPr>
          <w:rFonts w:ascii="Calibri" w:hAnsi="Calibri"/>
          <w:b/>
          <w:sz w:val="22"/>
        </w:rPr>
        <w:br/>
        <w:t>KLF5 és KLF25: Szimmetrikus (egyenlő tömegek)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Hasznos tömeg = Ellensúly</w:t>
      </w:r>
    </w:p>
    <w:p>
      <w:r>
        <w:rPr>
          <w:rFonts w:ascii="Calibri" w:hAnsi="Calibri"/>
          <w:b/>
          <w:sz w:val="22"/>
        </w:rPr>
        <w:br/>
        <w:t>KLF7 és KLF15: Aszimmetrikus (különböző tömegek)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Meghatározott tömegtöbblet a hasznos tömeg oldalon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2. TELEPÍTÉS ÉS SZERELÉS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2.1 Biztonsági Előírások</w:t>
      </w:r>
    </w:p>
    <w:p>
      <w:r>
        <w:rPr>
          <w:rFonts w:ascii="Calibri" w:hAnsi="Calibri"/>
          <w:b/>
          <w:sz w:val="22"/>
        </w:rPr>
        <w:t>⚠️ VESZÉLY - Áramütés!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Minden elektromos munka előtt: ÁRAMTALANÍTÁS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Csak képzett villanyszerelő dolgozhat rajta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DIN 912 vagy DIN 931 szabvány szerinti csavarok</w:t>
      </w:r>
    </w:p>
    <w:p>
      <w:r>
        <w:rPr>
          <w:rFonts w:ascii="Calibri" w:hAnsi="Calibri"/>
          <w:b/>
          <w:sz w:val="22"/>
        </w:rPr>
        <w:br/>
        <w:t>⚠️ FIGYELEM - Mágneses mező!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Pacemakeres személyek: minimum 5 cm távolság</w:t>
      </w:r>
    </w:p>
    <w:p>
      <w:r>
        <w:rPr>
          <w:rFonts w:ascii="Calibri" w:hAnsi="Calibri"/>
          <w:b/>
          <w:sz w:val="22"/>
        </w:rPr>
        <w:br/>
        <w:t>⚠️ VIGYÁZAT - Mechanikus veszélyek!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Mozgó alkatrészek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Csípésveszély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Védőburkolat kötelező üzem közben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2.2 Rögzítés az Alaphoz</w:t>
      </w:r>
    </w:p>
    <w:p>
      <w:r>
        <w:rPr>
          <w:rFonts w:ascii="Calibri" w:hAnsi="Calibri"/>
          <w:b/>
          <w:sz w:val="22"/>
        </w:rPr>
        <w:t>Rögzítési pontok: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Alaplapon lévő rések (slots) használata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Minimum 2 rögzítési pont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Pozíció pontosan beállítható</w:t>
      </w:r>
    </w:p>
    <w:p>
      <w:r>
        <w:rPr>
          <w:rFonts w:ascii="Calibri" w:hAnsi="Calibri"/>
          <w:b/>
          <w:sz w:val="22"/>
        </w:rPr>
        <w:br/>
        <w:t>Alapkövetelmények: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Rezgésálló alap (tömör beton vagy acél szerkezet)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Vastagság: minimum 20 mm acél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Szélesség: &gt; 120 mm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Önhordó profilszerkezeteknél: megerősítés szükséges!</w:t>
      </w:r>
    </w:p>
    <w:p>
      <w:r>
        <w:rPr>
          <w:rFonts w:ascii="Calibri" w:hAnsi="Calibri"/>
          <w:b/>
          <w:sz w:val="22"/>
        </w:rPr>
        <w:br/>
        <w:t>Csavarozás: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Fokozatosan, felváltva húzni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Megfelelő nyomatékkal (lásd táblázat később)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2.3 Szállítósín Felszerelése - KLF Módszer</w:t>
      </w:r>
    </w:p>
    <w:p>
      <w:r>
        <w:rPr>
          <w:rFonts w:ascii="Calibri" w:hAnsi="Calibri"/>
          <w:b/>
          <w:sz w:val="22"/>
        </w:rPr>
        <w:t>1. Szögvas vagy oldallap választása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Szögvas: könnyebb (pl. 47g @ KLF7)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Oldallap: nehezebb (pl. 70g @ KLF7)</w:t>
      </w:r>
    </w:p>
    <w:p>
      <w:r>
        <w:rPr>
          <w:rFonts w:ascii="Calibri" w:hAnsi="Calibri"/>
          <w:b/>
          <w:sz w:val="22"/>
        </w:rPr>
        <w:br/>
        <w:t>2. Sín rögzítése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Rezgő rész belső oldalára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Balra VAGY jobbra (választható)</w:t>
      </w:r>
    </w:p>
    <w:p>
      <w:r>
        <w:rPr>
          <w:rFonts w:ascii="Calibri" w:hAnsi="Calibri"/>
          <w:b/>
          <w:sz w:val="22"/>
        </w:rPr>
        <w:br/>
        <w:t>3. Ellensúly oldalára: trimmelő súly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Kiegyensúlyozás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2.4 Osztott Sín Konfiguráció</w:t>
      </w:r>
    </w:p>
    <w:p>
      <w:r>
        <w:rPr>
          <w:rFonts w:ascii="Calibri" w:hAnsi="Calibri"/>
          <w:b/>
          <w:sz w:val="22"/>
        </w:rPr>
        <w:t>Gördülő alkatrészekhez (golyók, hengerek):</w:t>
      </w:r>
    </w:p>
    <w:p>
      <w:r>
        <w:rPr>
          <w:rFonts w:ascii="Calibri" w:hAnsi="Calibri"/>
          <w:b/>
          <w:sz w:val="22"/>
        </w:rPr>
        <w:br/>
        <w:t>Maximum alkatrész szélesség osztott sínnél: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KLF5: 30 mm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KLF7: 50 mm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KLF15: 70 mm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KLF25: 80 mm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2.5 Elektromos Csatlakoztatás</w:t>
      </w:r>
    </w:p>
    <w:p>
      <w:r>
        <w:rPr>
          <w:rFonts w:ascii="Calibri" w:hAnsi="Calibri"/>
          <w:b/>
          <w:sz w:val="22"/>
        </w:rPr>
        <w:t>Csatlakozó típusok: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Gyári csatlakozó dugó (általában)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DIN szabványos</w:t>
      </w:r>
    </w:p>
    <w:p>
      <w:r>
        <w:rPr>
          <w:rFonts w:ascii="Calibri" w:hAnsi="Calibri"/>
          <w:b/>
          <w:sz w:val="22"/>
        </w:rPr>
        <w:br/>
        <w:t>Vezérlő: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Csak AFAG vezérlő használható!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Modellek: IRG1-S, MSG801, MSG802</w:t>
      </w:r>
    </w:p>
    <w:p>
      <w:r>
        <w:rPr>
          <w:rFonts w:ascii="Calibri" w:hAnsi="Calibri"/>
          <w:b/>
          <w:sz w:val="22"/>
        </w:rPr>
        <w:br/>
        <w:t>Hálózati követelmények: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230V/50Hz vagy 115V/60Hz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Stabil feszültség (± 10%)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Védőföldelés kötelező!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3. BEÁLLÍTÁSOK ÉS HANGOLÁS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3.1 Beállítási Sorrend - MINDIG!</w:t>
      </w:r>
    </w:p>
    <w:p>
      <w:r>
        <w:rPr>
          <w:rFonts w:ascii="Calibri" w:hAnsi="Calibri"/>
          <w:b/>
          <w:sz w:val="22"/>
        </w:rPr>
        <w:t>1. SÚLYKIEGYENSÚLYOZÁS (trimmelés)</w:t>
      </w:r>
    </w:p>
    <w:p>
      <w:r>
        <w:rPr>
          <w:rFonts w:ascii="Calibri" w:hAnsi="Calibri"/>
          <w:b w:val="0"/>
          <w:sz w:val="22"/>
        </w:rPr>
        <w:t xml:space="preserve">        ↓</w:t>
      </w:r>
    </w:p>
    <w:p>
      <w:r>
        <w:rPr>
          <w:rFonts w:ascii="Calibri" w:hAnsi="Calibri"/>
          <w:b/>
          <w:sz w:val="22"/>
        </w:rPr>
        <w:t>2. REZONANCIA HANGOLÁS (állítólapok)</w:t>
      </w:r>
    </w:p>
    <w:p>
      <w:r>
        <w:rPr>
          <w:rFonts w:ascii="Calibri" w:hAnsi="Calibri"/>
          <w:b w:val="0"/>
          <w:sz w:val="22"/>
        </w:rPr>
        <w:t xml:space="preserve">        ↓</w:t>
      </w:r>
    </w:p>
    <w:p>
      <w:r>
        <w:rPr>
          <w:rFonts w:ascii="Calibri" w:hAnsi="Calibri"/>
          <w:b/>
          <w:sz w:val="22"/>
        </w:rPr>
        <w:t>3. LÉGRÉS ELLENŐRZÉS/BEÁLLÍTÁS</w:t>
      </w:r>
    </w:p>
    <w:p>
      <w:r>
        <w:rPr>
          <w:rFonts w:ascii="Calibri" w:hAnsi="Calibri"/>
          <w:b w:val="0"/>
          <w:sz w:val="22"/>
        </w:rPr>
        <w:t xml:space="preserve">        ↓</w:t>
      </w:r>
    </w:p>
    <w:p>
      <w:r>
        <w:rPr>
          <w:rFonts w:ascii="Calibri" w:hAnsi="Calibri"/>
          <w:b/>
          <w:sz w:val="22"/>
        </w:rPr>
        <w:t>4. TESZTELÉS</w:t>
      </w:r>
    </w:p>
    <w:p>
      <w:r>
        <w:rPr>
          <w:rFonts w:ascii="Calibri" w:hAnsi="Calibri"/>
          <w:b/>
          <w:sz w:val="22"/>
        </w:rPr>
        <w:br/>
        <w:t>⚠️ NE ugorj át lépéseket!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3.2 LÉPÉS 1: Súlykiegyensúlyozás (KLF)</w:t>
      </w:r>
    </w:p>
    <w:p>
      <w:r>
        <w:rPr>
          <w:rFonts w:ascii="Calibri" w:hAnsi="Calibri"/>
          <w:b/>
          <w:sz w:val="22"/>
        </w:rPr>
        <w:t>Cél: Megfelelő tömegek + Megfelelő különbség (ha aszimmetrikus)</w:t>
      </w:r>
    </w:p>
    <w:p>
      <w:pPr>
        <w:pStyle w:val="Heading3"/>
        <w:jc w:val="left"/>
      </w:pPr>
      <w:r>
        <w:rPr>
          <w:rFonts w:ascii="Arial" w:hAnsi="Arial"/>
          <w:b/>
          <w:color w:val="336699"/>
          <w:sz w:val="24"/>
        </w:rPr>
        <w:t>KLF5 és KLF25: Szimmetrikus</w:t>
      </w:r>
    </w:p>
    <w:p>
      <w:pPr>
        <w:ind w:left="360"/>
      </w:pPr>
      <w:r>
        <w:rPr>
          <w:rFonts w:ascii="Calibri" w:hAnsi="Calibri"/>
          <w:b w:val="0"/>
          <w:sz w:val="22"/>
        </w:rPr>
        <w:t>Hasznos tömeg = Ellensúly</w:t>
      </w:r>
    </w:p>
    <w:p>
      <w:pPr>
        <w:pStyle w:val="Heading3"/>
        <w:jc w:val="left"/>
      </w:pPr>
      <w:r>
        <w:rPr>
          <w:rFonts w:ascii="Arial" w:hAnsi="Arial"/>
          <w:b/>
          <w:color w:val="336699"/>
          <w:sz w:val="24"/>
        </w:rPr>
        <w:t>KLF7 és KLF15: Aszimmetrikus</w:t>
      </w:r>
    </w:p>
    <w:p>
      <w:pPr>
        <w:ind w:left="360"/>
      </w:pPr>
      <w:r>
        <w:rPr>
          <w:rFonts w:ascii="Calibri" w:hAnsi="Calibri"/>
          <w:b w:val="0"/>
          <w:sz w:val="22"/>
        </w:rPr>
        <w:t>Meghatározott tömegtöbblet a hasznos tömeg oldalon</w:t>
      </w:r>
    </w:p>
    <w:p>
      <w:r>
        <w:rPr>
          <w:rFonts w:ascii="Calibri" w:hAnsi="Calibri"/>
          <w:b/>
          <w:sz w:val="22"/>
        </w:rPr>
        <w:br/>
        <w:t>Példa KLF7:</w:t>
      </w:r>
    </w:p>
    <w:p>
      <w:pPr>
        <w:ind w:left="360"/>
      </w:pPr>
      <w:r>
        <w:rPr>
          <w:rFonts w:ascii="Calibri" w:hAnsi="Calibri"/>
          <w:b/>
          <w:sz w:val="22"/>
        </w:rPr>
        <w:t>Hasznos tömeg oldal: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Szállítósín + oldallap: 0.60 kg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Cél: 0.65 kg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Trimmelő súly: +0.05 kg (50g)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Összesen: 0.65 kg ✓</w:t>
      </w:r>
    </w:p>
    <w:p>
      <w:pPr>
        <w:ind w:left="360"/>
      </w:pPr>
      <w:r>
        <w:rPr>
          <w:rFonts w:ascii="Calibri" w:hAnsi="Calibri"/>
          <w:b/>
          <w:sz w:val="22"/>
        </w:rPr>
        <w:br/>
        <w:t>Ellensúly oldal: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Alapértelmezett: 0.50 kg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Cél: 0.55 kg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Trimmelő súly: +0.05 kg (50g)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Összesen: 0.55 kg ✓</w:t>
      </w:r>
    </w:p>
    <w:p>
      <w:pPr>
        <w:ind w:left="360"/>
      </w:pPr>
      <w:r>
        <w:rPr>
          <w:rFonts w:ascii="Calibri" w:hAnsi="Calibri"/>
          <w:b/>
          <w:sz w:val="22"/>
        </w:rPr>
        <w:br/>
        <w:t>Különbség ellenőrzése: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0.65 - 0.55 = 0.10 kg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Előírt: 0.10 ± 0.02 kg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✓ MEGFELELŐ!</w:t>
      </w:r>
    </w:p>
    <w:p>
      <w:pPr>
        <w:pStyle w:val="Heading3"/>
        <w:jc w:val="left"/>
      </w:pPr>
      <w:r>
        <w:rPr>
          <w:rFonts w:ascii="Arial" w:hAnsi="Arial"/>
          <w:b/>
          <w:color w:val="336699"/>
          <w:sz w:val="24"/>
        </w:rPr>
        <w:t>Ellenőrzési Teszt - Aszimmetria</w:t>
      </w:r>
    </w:p>
    <w:p>
      <w:r>
        <w:rPr>
          <w:rFonts w:ascii="Calibri" w:hAnsi="Calibri"/>
          <w:b/>
          <w:sz w:val="22"/>
        </w:rPr>
        <w:t>Módszer: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Mindkét rezgő oldalra tesztalkatrész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Alacsony sebesség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Sebességek összehasonlítása</w:t>
      </w:r>
    </w:p>
    <w:p>
      <w:r>
        <w:rPr>
          <w:rFonts w:ascii="Calibri" w:hAnsi="Calibri"/>
          <w:b/>
          <w:sz w:val="22"/>
        </w:rPr>
        <w:br/>
        <w:t>Értékelés: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Bal = Jobb → ✓ Tökéletes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Bal gyorsabb → Jobb oldalra több súly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Jobb gyorsabb → Bal oldalra több súly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3.3 LÉPÉS 2: Rezonancia Hangolás (SZUBKRITIKUS)</w:t>
      </w:r>
    </w:p>
    <w:p>
      <w:r>
        <w:rPr>
          <w:rFonts w:ascii="Calibri" w:hAnsi="Calibri"/>
          <w:b/>
          <w:sz w:val="22"/>
        </w:rPr>
        <w:t>Emlékeztető: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Gerjesztés: 100 Hz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Sajátfrekvencia célérték: ~104 Hz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Gerjesztés ALATT van</w:t>
      </w:r>
    </w:p>
    <w:p>
      <w:r>
        <w:rPr>
          <w:rFonts w:ascii="Calibri" w:hAnsi="Calibri"/>
          <w:b/>
          <w:sz w:val="22"/>
        </w:rPr>
        <w:br/>
        <w:t>Tesztelés:</w:t>
      </w:r>
    </w:p>
    <w:p>
      <w:pPr>
        <w:ind w:left="360"/>
      </w:pPr>
      <w:r>
        <w:rPr>
          <w:rFonts w:ascii="Calibri" w:hAnsi="Calibri"/>
          <w:b w:val="0"/>
          <w:sz w:val="22"/>
        </w:rPr>
        <w:t>Egy rugószerkezet csavarjainak lassú lazítása</w:t>
      </w:r>
    </w:p>
    <w:p>
      <w:pPr>
        <w:ind w:left="360"/>
      </w:pPr>
      <w:r>
        <w:rPr>
          <w:rFonts w:ascii="Calibri" w:hAnsi="Calibri"/>
          <w:b w:val="0"/>
          <w:sz w:val="22"/>
        </w:rPr>
        <w:t>Figyeld a sebességet:</w:t>
      </w:r>
    </w:p>
    <w:p>
      <w:pPr>
        <w:ind w:left="360"/>
      </w:pPr>
      <w:r>
        <w:rPr>
          <w:rFonts w:ascii="Calibri" w:hAnsi="Calibri"/>
          <w:b/>
          <w:sz w:val="22"/>
        </w:rPr>
        <w:br/>
        <w:t>✓ JÓ beállítás: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Lazítás kezdete → Sebesség NŐ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Tovább lazítod → Tovább NŐ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Még tovább → CSÚCSOT ÉR (maximum)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Tovább → CSÖKKENNI kezd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→ Húzd vissza a csavart! → KÉSZ!</w:t>
      </w:r>
    </w:p>
    <w:p>
      <w:pPr>
        <w:ind w:left="360"/>
      </w:pPr>
      <w:r>
        <w:rPr>
          <w:rFonts w:ascii="Calibri" w:hAnsi="Calibri"/>
          <w:b/>
          <w:sz w:val="22"/>
        </w:rPr>
        <w:br/>
        <w:t>✗ ROSSZ - Túl merev: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Lazítás → Sebesség NŐ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Tovább → Tovább NŐ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Teljesen kilazítva → Még mindig nő vagy stagnál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→ Told LEJJEBB az állítólapot → Ismételd meg a tesztet</w:t>
      </w:r>
    </w:p>
    <w:p>
      <w:pPr>
        <w:ind w:left="360"/>
      </w:pPr>
      <w:r>
        <w:rPr>
          <w:rFonts w:ascii="Calibri" w:hAnsi="Calibri"/>
          <w:b/>
          <w:sz w:val="22"/>
        </w:rPr>
        <w:br/>
        <w:t>✗ ROSSZ - Túl puha: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Lazítás kezdete → Sebesség azonnal CSÖKKEN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→ Told FELJEBB az állítólapot → Ismételd meg a tesztet</w:t>
      </w:r>
    </w:p>
    <w:p>
      <w:r>
        <w:rPr>
          <w:rFonts w:ascii="Calibri" w:hAnsi="Calibri"/>
          <w:b/>
          <w:sz w:val="22"/>
        </w:rPr>
        <w:br/>
        <w:t>Allítólapok mozgatása - FONTOS szabályok: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✓ Csak EGY rugószerkezeten dolgozz egyszerre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✓ Mindig vízszintesen maradjanak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✓ Felső élek pontosan szemben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✗ NE lazítsd meg az összes rugót egyszerre!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3.4 LÉPÉS 3: Légrés Beállítása</w:t>
      </w:r>
    </w:p>
    <w:p>
      <w:r>
        <w:rPr>
          <w:rFonts w:ascii="Calibri" w:hAnsi="Calibri"/>
          <w:b/>
          <w:sz w:val="22"/>
        </w:rPr>
        <w:t>Eszközök: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Távolságmérő lapka (a géppel jár)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Megfelelő villáskulcs/csavarhúzó</w:t>
      </w:r>
    </w:p>
    <w:p>
      <w:r>
        <w:rPr>
          <w:rFonts w:ascii="Calibri" w:hAnsi="Calibri"/>
          <w:b/>
          <w:sz w:val="22"/>
        </w:rPr>
        <w:br/>
        <w:t>Folyamat:</w:t>
      </w:r>
    </w:p>
    <w:p>
      <w:pPr>
        <w:ind w:left="360"/>
      </w:pPr>
      <w:r>
        <w:rPr>
          <w:rFonts w:ascii="Calibri" w:hAnsi="Calibri"/>
          <w:b/>
          <w:sz w:val="22"/>
        </w:rPr>
        <w:t>1. Fedél eltávolítása</w:t>
      </w:r>
    </w:p>
    <w:p>
      <w:pPr>
        <w:ind w:left="360"/>
      </w:pPr>
      <w:r>
        <w:rPr>
          <w:rFonts w:ascii="Calibri" w:hAnsi="Calibri"/>
          <w:b/>
          <w:sz w:val="22"/>
        </w:rPr>
        <w:br/>
        <w:t>2. Horgony oldalsó rögzítő csavarjainak (2 db) lazítása</w:t>
      </w:r>
    </w:p>
    <w:p>
      <w:pPr>
        <w:ind w:left="360"/>
      </w:pPr>
      <w:r>
        <w:rPr>
          <w:rFonts w:ascii="Calibri" w:hAnsi="Calibri"/>
          <w:b/>
          <w:sz w:val="22"/>
        </w:rPr>
        <w:br/>
        <w:t>3. Távolságmérő lapka behelyezése a légrésbe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Pontosan a megfelelő vastagságú lapkát!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Ellenőrizd a típust és feszültséget!</w:t>
      </w:r>
    </w:p>
    <w:p>
      <w:pPr>
        <w:ind w:left="360"/>
      </w:pPr>
      <w:r>
        <w:rPr>
          <w:rFonts w:ascii="Calibri" w:hAnsi="Calibri"/>
          <w:b/>
          <w:sz w:val="22"/>
        </w:rPr>
        <w:br/>
        <w:t>4. Párhuzamosság ellenőrzése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Mágnesmagja és horgony felületei PONTOSAN PÁRHUZAMOSAK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Egyik oldal se legyen kisebb a rés!</w:t>
      </w:r>
    </w:p>
    <w:p>
      <w:pPr>
        <w:ind w:left="360"/>
      </w:pPr>
      <w:r>
        <w:rPr>
          <w:rFonts w:ascii="Calibri" w:hAnsi="Calibri"/>
          <w:b/>
          <w:sz w:val="22"/>
        </w:rPr>
        <w:br/>
        <w:t>5. Csavarok meghúzása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Fokozatosan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Felváltva (cikk-cakk minta)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Megfelelő nyomatékkal</w:t>
      </w:r>
    </w:p>
    <w:p>
      <w:pPr>
        <w:ind w:left="360"/>
      </w:pPr>
      <w:r>
        <w:rPr>
          <w:rFonts w:ascii="Calibri" w:hAnsi="Calibri"/>
          <w:b/>
          <w:sz w:val="22"/>
        </w:rPr>
        <w:br/>
        <w:t>6. Ellenőrzés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Lapka könnyen kijön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De nincs nagy hézag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Ha lazán esik ki → TÚL NAGY → Ismételd!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4. MŰSZAKI ADATOK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4.1 Szállítósín Ajánlott Méretek</w:t>
      </w:r>
    </w:p>
    <w:p>
      <w:r>
        <w:rPr>
          <w:rFonts w:ascii="Calibri" w:hAnsi="Calibri"/>
          <w:b/>
          <w:sz w:val="22"/>
        </w:rPr>
        <w:t>Keresztmetszeti arány: Magasság/Szélesség = 2/1</w:t>
      </w:r>
    </w:p>
    <w:p>
      <w:r>
        <w:rPr>
          <w:rFonts w:ascii="Calibri" w:hAnsi="Calibri"/>
          <w:b w:val="0"/>
          <w:sz w:val="22"/>
        </w:rPr>
        <w:t>Ez biztosítja a rezgésállóságot és minimalizálja a saját rezgéseket.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4.2 Hasznos Tömeg Célértékek</w:t>
      </w:r>
    </w:p>
    <w:p>
      <w:r>
        <w:rPr>
          <w:rFonts w:ascii="Calibri" w:hAnsi="Calibri"/>
          <w:b/>
          <w:sz w:val="22"/>
        </w:rPr>
        <w:t>KLF5:</w:t>
      </w:r>
    </w:p>
    <w:p>
      <w:pPr>
        <w:ind w:left="360"/>
      </w:pPr>
      <w:r>
        <w:rPr>
          <w:rFonts w:ascii="Calibri" w:hAnsi="Calibri"/>
          <w:b w:val="0"/>
          <w:sz w:val="22"/>
        </w:rPr>
        <w:t>Szimmetrikus konfiguráció</w:t>
      </w:r>
    </w:p>
    <w:p>
      <w:pPr>
        <w:ind w:left="360"/>
      </w:pPr>
      <w:r>
        <w:rPr>
          <w:rFonts w:ascii="Calibri" w:hAnsi="Calibri"/>
          <w:b w:val="0"/>
          <w:sz w:val="22"/>
        </w:rPr>
        <w:t>Hasznos tömeg = Ellensúly</w:t>
      </w:r>
    </w:p>
    <w:p>
      <w:r>
        <w:rPr>
          <w:rFonts w:ascii="Calibri" w:hAnsi="Calibri"/>
          <w:b/>
          <w:sz w:val="22"/>
        </w:rPr>
        <w:br/>
        <w:t>KLF7:</w:t>
      </w:r>
    </w:p>
    <w:p>
      <w:pPr>
        <w:ind w:left="360"/>
      </w:pPr>
      <w:r>
        <w:rPr>
          <w:rFonts w:ascii="Calibri" w:hAnsi="Calibri"/>
          <w:b w:val="0"/>
          <w:sz w:val="22"/>
        </w:rPr>
        <w:t>Aszimmetrikus konfiguráció</w:t>
      </w:r>
    </w:p>
    <w:p>
      <w:pPr>
        <w:ind w:left="360"/>
      </w:pPr>
      <w:r>
        <w:rPr>
          <w:rFonts w:ascii="Calibri" w:hAnsi="Calibri"/>
          <w:b w:val="0"/>
          <w:sz w:val="22"/>
        </w:rPr>
        <w:t>Hasznos tömeg: 0.65 kg ± 0.05 kg</w:t>
      </w:r>
    </w:p>
    <w:p>
      <w:pPr>
        <w:ind w:left="360"/>
      </w:pPr>
      <w:r>
        <w:rPr>
          <w:rFonts w:ascii="Calibri" w:hAnsi="Calibri"/>
          <w:b w:val="0"/>
          <w:sz w:val="22"/>
        </w:rPr>
        <w:t>Ellensúly: 0.55 kg ± 0.05 kg</w:t>
      </w:r>
    </w:p>
    <w:p>
      <w:pPr>
        <w:ind w:left="360"/>
      </w:pPr>
      <w:r>
        <w:rPr>
          <w:rFonts w:ascii="Calibri" w:hAnsi="Calibri"/>
          <w:b w:val="0"/>
          <w:sz w:val="22"/>
        </w:rPr>
        <w:t>Különbség: 0.10 kg ± 0.02 kg</w:t>
      </w:r>
    </w:p>
    <w:p>
      <w:r>
        <w:rPr>
          <w:rFonts w:ascii="Calibri" w:hAnsi="Calibri"/>
          <w:b/>
          <w:sz w:val="22"/>
        </w:rPr>
        <w:br/>
        <w:t>KLF15:</w:t>
      </w:r>
    </w:p>
    <w:p>
      <w:pPr>
        <w:ind w:left="360"/>
      </w:pPr>
      <w:r>
        <w:rPr>
          <w:rFonts w:ascii="Calibri" w:hAnsi="Calibri"/>
          <w:b w:val="0"/>
          <w:sz w:val="22"/>
        </w:rPr>
        <w:t>Aszimmetrikus konfiguráció</w:t>
      </w:r>
    </w:p>
    <w:p>
      <w:pPr>
        <w:ind w:left="360"/>
      </w:pPr>
      <w:r>
        <w:rPr>
          <w:rFonts w:ascii="Calibri" w:hAnsi="Calibri"/>
          <w:b w:val="0"/>
          <w:sz w:val="22"/>
        </w:rPr>
        <w:t>Hasznos tömeg: 1.75 kg ± tűrés</w:t>
      </w:r>
    </w:p>
    <w:p>
      <w:pPr>
        <w:ind w:left="360"/>
      </w:pPr>
      <w:r>
        <w:rPr>
          <w:rFonts w:ascii="Calibri" w:hAnsi="Calibri"/>
          <w:b w:val="0"/>
          <w:sz w:val="22"/>
        </w:rPr>
        <w:t>Ellensúly: 1.28 kg ± tűrés</w:t>
      </w:r>
    </w:p>
    <w:p>
      <w:r>
        <w:rPr>
          <w:rFonts w:ascii="Calibri" w:hAnsi="Calibri"/>
          <w:b/>
          <w:sz w:val="22"/>
        </w:rPr>
        <w:br/>
        <w:t>KLF25:</w:t>
      </w:r>
    </w:p>
    <w:p>
      <w:pPr>
        <w:ind w:left="360"/>
      </w:pPr>
      <w:r>
        <w:rPr>
          <w:rFonts w:ascii="Calibri" w:hAnsi="Calibri"/>
          <w:b w:val="0"/>
          <w:sz w:val="22"/>
        </w:rPr>
        <w:t>Szimmetrikus konfiguráció</w:t>
      </w:r>
    </w:p>
    <w:p>
      <w:pPr>
        <w:ind w:left="360"/>
      </w:pPr>
      <w:r>
        <w:rPr>
          <w:rFonts w:ascii="Calibri" w:hAnsi="Calibri"/>
          <w:b w:val="0"/>
          <w:sz w:val="22"/>
        </w:rPr>
        <w:t>Hasznos tömeg = Ellensúly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5. ALKATRÉSZ-SPECIFIKUS ALKALMAZÁSOK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5.1 Gördülő Alkatrészek (Golyók, Hengerek)</w:t>
      </w:r>
    </w:p>
    <w:p>
      <w:r>
        <w:rPr>
          <w:rFonts w:ascii="Calibri" w:hAnsi="Calibri"/>
          <w:b/>
          <w:sz w:val="22"/>
        </w:rPr>
        <w:t>Jellemzők: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GURULNAK ahelyett hogy ugrálnának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Nehéz irányítani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Visszagurulás veszélye</w:t>
      </w:r>
    </w:p>
    <w:p>
      <w:r>
        <w:rPr>
          <w:rFonts w:ascii="Calibri" w:hAnsi="Calibri"/>
          <w:b/>
          <w:sz w:val="22"/>
        </w:rPr>
        <w:br/>
        <w:t>Optimális beállítások: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Osztott sín konfiguráció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Nagy szög (8-12°)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Közepes-alacsony sebesség</w:t>
      </w:r>
    </w:p>
    <w:p>
      <w:r>
        <w:rPr>
          <w:rFonts w:ascii="Calibri" w:hAnsi="Calibri"/>
          <w:b/>
          <w:sz w:val="22"/>
        </w:rPr>
        <w:br/>
        <w:t>Maximum szélesség osztott sínnél: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KLF5: 30 mm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KLF7: 50 mm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KLF15: 70 mm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KLF25: 80 mm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5.2 Ragadós Alkatrészek</w:t>
      </w:r>
    </w:p>
    <w:p>
      <w:r>
        <w:rPr>
          <w:rFonts w:ascii="Calibri" w:hAnsi="Calibri"/>
          <w:b/>
          <w:sz w:val="22"/>
        </w:rPr>
        <w:t>Példák: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Gumis felület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Lágy műanyag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Szövet elemek</w:t>
      </w:r>
    </w:p>
    <w:p>
      <w:r>
        <w:rPr>
          <w:rFonts w:ascii="Calibri" w:hAnsi="Calibri"/>
          <w:b/>
          <w:sz w:val="22"/>
        </w:rPr>
        <w:br/>
        <w:t>Optimális beállítások: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Nagy teljesítmény (80-95%)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Nagy szög (10-15°)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Teflon bevonat a sínen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6. HIBAELHÁRÍTÁS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6.1 Nem Mozog</w:t>
      </w:r>
    </w:p>
    <w:p>
      <w:r>
        <w:rPr>
          <w:rFonts w:ascii="Calibri" w:hAnsi="Calibri"/>
          <w:b/>
          <w:sz w:val="22"/>
        </w:rPr>
        <w:t>Lehetséges okok: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Nincs áramellátás → Ellenőrizd a vezérlőt és a csatlakozást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Légrés túl nagy → Állítsd be újra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Vezérlő hiba → Ellenőrizd a beállításokat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Tömegkonfiguráció rossz → Ellenőrizd a tömegeket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6.2 Lassan Mozog</w:t>
      </w:r>
    </w:p>
    <w:p>
      <w:r>
        <w:rPr>
          <w:rFonts w:ascii="Calibri" w:hAnsi="Calibri"/>
          <w:b/>
          <w:sz w:val="22"/>
        </w:rPr>
        <w:t>Lehetséges okok: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Rossz rezonancia hangolás → Hangold újra (szubkritikus teszt)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Légrés túl nagy → Állítsd be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Tömegek nem megfelelőek → Ellenőrizd és korrigáld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Szennyezett sín → Tisztítás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6.3 Aszimmetrikus Szállítás</w:t>
      </w:r>
    </w:p>
    <w:p>
      <w:r>
        <w:rPr>
          <w:rFonts w:ascii="Calibri" w:hAnsi="Calibri"/>
          <w:b/>
          <w:sz w:val="22"/>
        </w:rPr>
        <w:t>Tünet: Egyik oldal gyorsabb mint a másik</w:t>
      </w:r>
    </w:p>
    <w:p>
      <w:r>
        <w:rPr>
          <w:rFonts w:ascii="Calibri" w:hAnsi="Calibri"/>
          <w:b/>
          <w:sz w:val="22"/>
        </w:rPr>
        <w:br/>
        <w:t>Lehetséges okok: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Súlyegyensúly rossz → Trimmelő súlyok átrendezése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Különböző rugóállapot bal-jobb → Rugók ellenőrzése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6.4 Erősen Rezeg az Alap</w:t>
      </w:r>
    </w:p>
    <w:p>
      <w:r>
        <w:rPr>
          <w:rFonts w:ascii="Calibri" w:hAnsi="Calibri"/>
          <w:b/>
          <w:sz w:val="22"/>
        </w:rPr>
        <w:t>Lehetséges okok: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Súlyegyensúly rossz → Trimmelő súlyok beállítása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Csavarok meglazultak → Húzd meg őket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Rossz rezonancia → Hangold újra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6.5 Zajok és Hangok</w:t>
      </w:r>
    </w:p>
    <w:p>
      <w:r>
        <w:rPr>
          <w:rFonts w:ascii="Calibri" w:hAnsi="Calibri"/>
          <w:b/>
          <w:sz w:val="22"/>
        </w:rPr>
        <w:t>Normális hangok: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Egyenletes zümmögés (100 Hz)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Enyhe mechanikus hang</w:t>
      </w:r>
    </w:p>
    <w:p>
      <w:r>
        <w:rPr>
          <w:rFonts w:ascii="Calibri" w:hAnsi="Calibri"/>
          <w:b/>
          <w:sz w:val="22"/>
        </w:rPr>
        <w:br/>
        <w:t>Rendellenes hangok: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Fémes csattogás → Légrés túl kicsi vagy ütődés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Csörgés → Laza csavar vagy alkatrész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Recsegés → Rugó probléma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7. KARBANTARTÁS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7.1 Napi Ellenőrzés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Vizuális ellenőrzés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Hang és rezgés figyelése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Tisztaság ellenőrzése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Mindkét oldal működésének összehasonlítása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7.2 Havi Karbantartás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Csavarok szorításának ellenőrzése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Rugók állapotának vizsgálata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Légrés ellenőrzése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Trimmelő súlyok rögzítésének ellenőrzése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Sín állapotának és tisztaságának ellenőrzése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7.3 Éves Karbantartás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Teljes tisztítás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Rugók ellenőrzése és szükség esetén csere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Légrés újrabeállítása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Rezonancia újrahangolása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Elektromos csatlakozók ellenőrzése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Sín kopásának vizsgálata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Tömegkonfiguráció ellenőrzése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7.4 Rugócsere - 2-5 évente</w:t>
      </w:r>
    </w:p>
    <w:p>
      <w:r>
        <w:rPr>
          <w:rFonts w:ascii="Calibri" w:hAnsi="Calibri"/>
          <w:b/>
          <w:sz w:val="22"/>
        </w:rPr>
        <w:t>Rugócsere jelei: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Látható repedés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Törött rugó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Erős deformáció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Oxidáció (rozsdafoltok)</w:t>
      </w:r>
    </w:p>
    <w:p>
      <w:r>
        <w:rPr>
          <w:rFonts w:ascii="Calibri" w:hAnsi="Calibri"/>
          <w:b/>
          <w:sz w:val="22"/>
        </w:rPr>
        <w:br/>
        <w:t>Rugócsere folyamata: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Támaszd alá a rezgő részt! (Kritikus!)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Csak EGY rugószerkezetet bontsd meg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Rugók kiszerelése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Új rugó(k) behelyezése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Ugyanolyan felépítés, mint az eredeti!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Csavarok meghúzása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Alátámasztás eltávolítása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Teszt újra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8. GYORS REFERENCIA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8.1 Szubkritikus Hangolás - Gyors Útmutató</w:t>
      </w:r>
    </w:p>
    <w:p>
      <w:r>
        <w:rPr>
          <w:rFonts w:ascii="Calibri" w:hAnsi="Calibri"/>
          <w:b/>
          <w:sz w:val="22"/>
        </w:rPr>
        <w:t>Gerjesztés ALATT van a sajátfrekvencián</w:t>
      </w:r>
    </w:p>
    <w:p>
      <w:r>
        <w:rPr>
          <w:rFonts w:ascii="Calibri" w:hAnsi="Calibri"/>
          <w:b w:val="0"/>
          <w:sz w:val="22"/>
        </w:rPr>
        <w:t>Példa: 100 Hz gerjesztés, ~104 Hz sajátfrekvencia</w:t>
      </w:r>
    </w:p>
    <w:p>
      <w:r>
        <w:rPr>
          <w:rFonts w:ascii="Calibri" w:hAnsi="Calibri"/>
          <w:b/>
          <w:sz w:val="22"/>
        </w:rPr>
        <w:br/>
        <w:t>Teszt: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Lazítás → Sebesség NŐ → Csúcs → Csökken → ✓ JÓ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Lazítás → Sebesség azonnal CSÖKKEN → ✗ ROSSZ (túl puha)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8.2 Szimmetrikus vs Aszimmetrikus</w:t>
      </w:r>
    </w:p>
    <w:p>
      <w:r>
        <w:rPr>
          <w:rFonts w:ascii="Calibri" w:hAnsi="Calibri"/>
          <w:b/>
          <w:sz w:val="22"/>
        </w:rPr>
        <w:t>Szimmetrikus (KLF5, KLF25):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Hasznos tömeg = Ellensúly</w:t>
      </w:r>
    </w:p>
    <w:p>
      <w:r>
        <w:rPr>
          <w:rFonts w:ascii="Calibri" w:hAnsi="Calibri"/>
          <w:b/>
          <w:sz w:val="22"/>
        </w:rPr>
        <w:br/>
        <w:t>Aszimmetrikus (KLF7, KLF15):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Hasznos tömeg &gt; Ellensúly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Meghatározott különbség szükséges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8.3 Beállítási Ellenőrző Lista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Gép stabilan rögzítve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Szállítósín felszerelve (szögvas/oldallap módszer)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Hasznos tömeg és ellensúly mérve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Tömegkülönbség megfelelő (ha aszimmetrikus)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Súlyegyensúly beállítva (trimmelés)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Rezonancia hangolva (szubkritikus teszt)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Légrés beállítva (mérőlapka módszerrel)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Elektromos csatlakozás megfelelő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Védőburkolat felszerelve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Mindkét oldal szimmetrikus működése ellenőrizve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Teljes rendszer teszt sikeres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Dokumentáció kitöltve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8.4 Kapcsolattartás</w:t>
      </w:r>
    </w:p>
    <w:p>
      <w:r>
        <w:rPr>
          <w:rFonts w:ascii="Calibri" w:hAnsi="Calibri"/>
          <w:b w:val="0"/>
          <w:sz w:val="22"/>
        </w:rPr>
        <w:t>Technikai támogatás szükséges esetén fordulj az AFAG gyártóhoz vagy hivatalos képviselőhöz.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