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5305073"/>
        <w:docPartObj>
          <w:docPartGallery w:val="Cover Pages"/>
          <w:docPartUnique/>
        </w:docPartObj>
      </w:sdtPr>
      <w:sdtEndPr/>
      <w:sdtContent>
        <w:tbl>
          <w:tblPr>
            <w:tblpPr w:leftFromText="187" w:rightFromText="187" w:horzAnchor="margin" w:tblpXSpec="center" w:tblpY="2881"/>
            <w:tblW w:w="4000" w:type="pct"/>
            <w:tblLook w:val="04A0" w:firstRow="1" w:lastRow="0" w:firstColumn="1" w:lastColumn="0" w:noHBand="0" w:noVBand="1"/>
          </w:tblPr>
          <w:tblGrid>
            <w:gridCol w:w="7672"/>
          </w:tblGrid>
          <w:tr w:rsidR="00357D70" w14:paraId="01EA1906" w14:textId="77777777" w:rsidTr="00357D70">
            <w:sdt>
              <w:sdtPr>
                <w:alias w:val="Company"/>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C4B5AE0" w14:textId="1ABBE150" w:rsidR="00357D70" w:rsidRDefault="00333B5A" w:rsidP="00B018BB">
                    <w:r>
                      <w:t>Secure Embedded Computing Systems</w:t>
                    </w:r>
                  </w:p>
                </w:tc>
              </w:sdtContent>
            </w:sdt>
          </w:tr>
          <w:tr w:rsidR="00357D70" w14:paraId="6DD8EE2E" w14:textId="77777777" w:rsidTr="007F5E0E">
            <w:trPr>
              <w:trHeight w:val="2169"/>
            </w:trPr>
            <w:tc>
              <w:tcPr>
                <w:tcW w:w="7672" w:type="dxa"/>
              </w:tcPr>
              <w:sdt>
                <w:sdtPr>
                  <w:rPr>
                    <w:rStyle w:val="TitleChar"/>
                  </w:rPr>
                  <w:alias w:val="Title"/>
                  <w:id w:val="13406919"/>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p w14:paraId="0CCE9FE6" w14:textId="7B1CF555" w:rsidR="00357D70" w:rsidRDefault="00333B5A" w:rsidP="00C86F82">
                    <w:pPr>
                      <w:pStyle w:val="NoSpacing"/>
                      <w:rPr>
                        <w:rFonts w:asciiTheme="majorHAnsi" w:eastAsiaTheme="majorEastAsia" w:hAnsiTheme="majorHAnsi" w:cstheme="majorBidi"/>
                        <w:color w:val="4F81BD" w:themeColor="accent1"/>
                        <w:sz w:val="80"/>
                        <w:szCs w:val="80"/>
                      </w:rPr>
                    </w:pPr>
                    <w:r>
                      <w:rPr>
                        <w:rStyle w:val="TitleChar"/>
                      </w:rPr>
                      <w:t>Hardware Reverse Engineering</w:t>
                    </w:r>
                  </w:p>
                </w:sdtContent>
              </w:sdt>
            </w:tc>
          </w:tr>
          <w:tr w:rsidR="00357D70" w14:paraId="5CDA494C" w14:textId="77777777" w:rsidTr="00357D70">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6365150" w14:textId="05BAAD0C" w:rsidR="00357D70" w:rsidRDefault="00333B5A" w:rsidP="00C86F82">
                    <w:pPr>
                      <w:pStyle w:val="NoSpacing"/>
                      <w:rPr>
                        <w:rFonts w:asciiTheme="majorHAnsi" w:eastAsiaTheme="majorEastAsia" w:hAnsiTheme="majorHAnsi" w:cstheme="majorBidi"/>
                      </w:rPr>
                    </w:pPr>
                    <w:r>
                      <w:rPr>
                        <w:rFonts w:asciiTheme="majorHAnsi" w:eastAsiaTheme="majorEastAsia" w:hAnsiTheme="majorHAnsi" w:cstheme="majorBidi"/>
                      </w:rPr>
                      <w:t>Student Workbook</w:t>
                    </w:r>
                  </w:p>
                </w:tc>
              </w:sdtContent>
            </w:sdt>
          </w:tr>
        </w:tbl>
        <w:p w14:paraId="3D3ABD47" w14:textId="77777777" w:rsidR="00357D70" w:rsidRDefault="00357D70"/>
        <w:p w14:paraId="117C3060" w14:textId="77777777" w:rsidR="00357D70" w:rsidRDefault="00357D70"/>
        <w:tbl>
          <w:tblPr>
            <w:tblpPr w:leftFromText="187" w:rightFromText="187" w:horzAnchor="margin" w:tblpXSpec="center" w:tblpYSpec="bottom"/>
            <w:tblW w:w="4000" w:type="pct"/>
            <w:tblLook w:val="04A0" w:firstRow="1" w:lastRow="0" w:firstColumn="1" w:lastColumn="0" w:noHBand="0" w:noVBand="1"/>
          </w:tblPr>
          <w:tblGrid>
            <w:gridCol w:w="7672"/>
          </w:tblGrid>
          <w:tr w:rsidR="00357D70" w:rsidRPr="00357D70" w14:paraId="0D2864EE" w14:textId="77777777">
            <w:tc>
              <w:tcPr>
                <w:tcW w:w="7672" w:type="dxa"/>
                <w:tcMar>
                  <w:top w:w="216" w:type="dxa"/>
                  <w:left w:w="115" w:type="dxa"/>
                  <w:bottom w:w="216" w:type="dxa"/>
                  <w:right w:w="115" w:type="dxa"/>
                </w:tcMar>
              </w:tcPr>
              <w:sdt>
                <w:sdt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645895B6" w14:textId="730495C0" w:rsidR="00357D70" w:rsidRPr="00357D70" w:rsidRDefault="00333B5A">
                    <w:pPr>
                      <w:pStyle w:val="NoSpacing"/>
                    </w:pPr>
                    <w:r>
                      <w:t>Russ Bielawski, Bill Hass</w:t>
                    </w:r>
                  </w:p>
                </w:sdtContent>
              </w:sdt>
              <w:sdt>
                <w:sdtPr>
                  <w:alias w:val="Date"/>
                  <w:id w:val="13406932"/>
                  <w:dataBinding w:prefixMappings="xmlns:ns0='http://schemas.microsoft.com/office/2006/coverPageProps'" w:xpath="/ns0:CoverPageProperties[1]/ns0:PublishDate[1]" w:storeItemID="{55AF091B-3C7A-41E3-B477-F2FDAA23CFDA}"/>
                  <w:date w:fullDate="2017-06-26T00:00:00Z">
                    <w:dateFormat w:val="M/d/yyyy"/>
                    <w:lid w:val="en-US"/>
                    <w:storeMappedDataAs w:val="dateTime"/>
                    <w:calendar w:val="gregorian"/>
                  </w:date>
                </w:sdtPr>
                <w:sdtEndPr/>
                <w:sdtContent>
                  <w:p w14:paraId="357441DB" w14:textId="74E934ED" w:rsidR="00357D70" w:rsidRPr="00357D70" w:rsidRDefault="00333B5A">
                    <w:pPr>
                      <w:pStyle w:val="NoSpacing"/>
                    </w:pPr>
                    <w:r>
                      <w:t>6/26/2017</w:t>
                    </w:r>
                  </w:p>
                </w:sdtContent>
              </w:sdt>
              <w:p w14:paraId="480F4720" w14:textId="77777777" w:rsidR="00357D70" w:rsidRPr="00357D70" w:rsidRDefault="00357D70">
                <w:pPr>
                  <w:pStyle w:val="NoSpacing"/>
                </w:pPr>
              </w:p>
            </w:tc>
          </w:tr>
        </w:tbl>
        <w:p w14:paraId="61B4AAD1" w14:textId="77777777" w:rsidR="00357D70" w:rsidRPr="00357D70" w:rsidRDefault="00357D70"/>
        <w:p w14:paraId="6B0A0225" w14:textId="77777777" w:rsidR="00B018BB" w:rsidRDefault="00357D70">
          <w:r>
            <w:br w:type="page"/>
          </w:r>
        </w:p>
      </w:sdtContent>
    </w:sdt>
    <w:p w14:paraId="33B516D5" w14:textId="73459254" w:rsidR="00C86F82" w:rsidRDefault="00C86F82" w:rsidP="001E359C">
      <w:pPr>
        <w:pStyle w:val="Heading1Numbered"/>
      </w:pPr>
      <w:r>
        <w:lastRenderedPageBreak/>
        <w:t>Introduction</w:t>
      </w:r>
    </w:p>
    <w:p w14:paraId="4539A8D8" w14:textId="3C8B09CE" w:rsidR="00C86F82" w:rsidRDefault="009B2F57" w:rsidP="003050D7">
      <w:r>
        <w:t>Hardware reverse engineering (HW:RE) is part of a process to achieve a higher goal. From the eyes of an attacker, this process can generally be broken into three stages: HW:RE, software RE</w:t>
      </w:r>
      <w:r w:rsidR="00560AD4">
        <w:t xml:space="preserve"> (SW:RE)</w:t>
      </w:r>
      <w:r>
        <w:t>, and exploitation.</w:t>
      </w:r>
    </w:p>
    <w:p w14:paraId="38E125A4" w14:textId="112B211F" w:rsidR="009B2F57" w:rsidRDefault="009B2F57" w:rsidP="003050D7">
      <w:r>
        <w:rPr>
          <w:noProof/>
          <w:lang w:eastAsia="zh-CN"/>
        </w:rPr>
        <w:drawing>
          <wp:inline distT="0" distB="0" distL="0" distR="0" wp14:anchorId="2644093F" wp14:editId="1F858BCF">
            <wp:extent cx="5486400" cy="600075"/>
            <wp:effectExtent l="101600" t="101600" r="76200" b="1619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333F46C" w14:textId="046F4601" w:rsidR="00C57796" w:rsidRDefault="00333B5A" w:rsidP="00333B5A">
      <w:r>
        <w:t>Different applications require different tools, but there are a core set of basic tools that any hardware hacker should have to be successful</w:t>
      </w:r>
      <w:r w:rsidR="00C57796">
        <w:t>:</w:t>
      </w:r>
    </w:p>
    <w:tbl>
      <w:tblPr>
        <w:tblStyle w:val="TableGrid"/>
        <w:tblW w:w="954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070"/>
        <w:gridCol w:w="2430"/>
        <w:gridCol w:w="3060"/>
      </w:tblGrid>
      <w:tr w:rsidR="00333B5A" w14:paraId="1A849FBA" w14:textId="49DE9F69" w:rsidTr="00333B5A">
        <w:trPr>
          <w:trHeight w:val="827"/>
        </w:trPr>
        <w:tc>
          <w:tcPr>
            <w:tcW w:w="1980" w:type="dxa"/>
          </w:tcPr>
          <w:p w14:paraId="1458C337" w14:textId="77777777" w:rsidR="00333B5A" w:rsidRDefault="00333B5A" w:rsidP="00C57796">
            <w:pPr>
              <w:pStyle w:val="ListParagraph"/>
              <w:numPr>
                <w:ilvl w:val="0"/>
                <w:numId w:val="17"/>
              </w:numPr>
            </w:pPr>
            <w:r>
              <w:t>Screwdrivers</w:t>
            </w:r>
          </w:p>
          <w:p w14:paraId="2C45D9D7" w14:textId="77777777" w:rsidR="00333B5A" w:rsidRDefault="00333B5A" w:rsidP="00333B5A">
            <w:pPr>
              <w:pStyle w:val="ListParagraph"/>
              <w:numPr>
                <w:ilvl w:val="0"/>
                <w:numId w:val="17"/>
              </w:numPr>
            </w:pPr>
            <w:r>
              <w:t>Razor blades</w:t>
            </w:r>
          </w:p>
          <w:p w14:paraId="05697174" w14:textId="77777777" w:rsidR="00333B5A" w:rsidRDefault="00333B5A" w:rsidP="00C57796">
            <w:pPr>
              <w:pStyle w:val="ListParagraph"/>
              <w:numPr>
                <w:ilvl w:val="0"/>
                <w:numId w:val="17"/>
              </w:numPr>
            </w:pPr>
            <w:r>
              <w:t>Tweezers</w:t>
            </w:r>
          </w:p>
          <w:p w14:paraId="06B2CBC8" w14:textId="77777777" w:rsidR="00333B5A" w:rsidRDefault="00333B5A" w:rsidP="00333B5A">
            <w:pPr>
              <w:pStyle w:val="ListParagraph"/>
              <w:numPr>
                <w:ilvl w:val="0"/>
                <w:numId w:val="17"/>
              </w:numPr>
            </w:pPr>
            <w:r>
              <w:t>Pliers</w:t>
            </w:r>
          </w:p>
          <w:p w14:paraId="44A7F754" w14:textId="77777777" w:rsidR="000156FA" w:rsidRDefault="00333B5A" w:rsidP="000156FA">
            <w:pPr>
              <w:pStyle w:val="ListParagraph"/>
              <w:numPr>
                <w:ilvl w:val="0"/>
                <w:numId w:val="17"/>
              </w:numPr>
            </w:pPr>
            <w:r>
              <w:t>Strippers</w:t>
            </w:r>
          </w:p>
          <w:p w14:paraId="23EB9B31" w14:textId="77777777" w:rsidR="00815145" w:rsidRDefault="00815145" w:rsidP="000156FA">
            <w:pPr>
              <w:pStyle w:val="ListParagraph"/>
              <w:numPr>
                <w:ilvl w:val="0"/>
                <w:numId w:val="17"/>
              </w:numPr>
            </w:pPr>
            <w:r>
              <w:t>Q-tips</w:t>
            </w:r>
          </w:p>
          <w:p w14:paraId="2ECBDBDE" w14:textId="203EDEC1" w:rsidR="00815145" w:rsidRDefault="00815145" w:rsidP="000156FA">
            <w:pPr>
              <w:pStyle w:val="ListParagraph"/>
              <w:numPr>
                <w:ilvl w:val="0"/>
                <w:numId w:val="17"/>
              </w:numPr>
            </w:pPr>
            <w:r>
              <w:t>Paper clips</w:t>
            </w:r>
          </w:p>
        </w:tc>
        <w:tc>
          <w:tcPr>
            <w:tcW w:w="2070" w:type="dxa"/>
          </w:tcPr>
          <w:p w14:paraId="07AD7A6A" w14:textId="7FA33222" w:rsidR="00333B5A" w:rsidRDefault="00333B5A" w:rsidP="00C57796">
            <w:pPr>
              <w:pStyle w:val="ListParagraph"/>
              <w:numPr>
                <w:ilvl w:val="0"/>
                <w:numId w:val="17"/>
              </w:numPr>
              <w:ind w:left="0" w:firstLine="0"/>
            </w:pPr>
            <w:r>
              <w:t>Soldering iron</w:t>
            </w:r>
          </w:p>
          <w:p w14:paraId="04B111CF" w14:textId="73ECE657" w:rsidR="00333B5A" w:rsidRDefault="00333B5A" w:rsidP="00333B5A">
            <w:pPr>
              <w:pStyle w:val="ListParagraph"/>
              <w:numPr>
                <w:ilvl w:val="0"/>
                <w:numId w:val="17"/>
              </w:numPr>
              <w:ind w:left="0" w:firstLine="0"/>
            </w:pPr>
            <w:r>
              <w:t>Multimeter</w:t>
            </w:r>
          </w:p>
          <w:p w14:paraId="03B34DE0" w14:textId="77777777" w:rsidR="00333B5A" w:rsidRDefault="00333B5A" w:rsidP="00C57796">
            <w:pPr>
              <w:pStyle w:val="ListParagraph"/>
              <w:numPr>
                <w:ilvl w:val="0"/>
                <w:numId w:val="17"/>
              </w:numPr>
              <w:ind w:left="0" w:firstLine="0"/>
            </w:pPr>
            <w:r>
              <w:t>DC power supply</w:t>
            </w:r>
          </w:p>
          <w:p w14:paraId="3C9EE4AD" w14:textId="77777777" w:rsidR="00333B5A" w:rsidRDefault="00333B5A" w:rsidP="00333B5A">
            <w:pPr>
              <w:pStyle w:val="ListParagraph"/>
              <w:numPr>
                <w:ilvl w:val="1"/>
                <w:numId w:val="17"/>
              </w:numPr>
              <w:ind w:left="615" w:hanging="285"/>
            </w:pPr>
            <w:r>
              <w:t>Battery</w:t>
            </w:r>
          </w:p>
          <w:p w14:paraId="2ED371AE" w14:textId="77777777" w:rsidR="00333B5A" w:rsidRDefault="00333B5A" w:rsidP="00333B5A">
            <w:pPr>
              <w:pStyle w:val="ListParagraph"/>
              <w:numPr>
                <w:ilvl w:val="1"/>
                <w:numId w:val="17"/>
              </w:numPr>
              <w:ind w:left="615" w:hanging="285"/>
            </w:pPr>
            <w:r>
              <w:t>Wall wart</w:t>
            </w:r>
          </w:p>
          <w:p w14:paraId="5DBE92F6" w14:textId="2BB0D064" w:rsidR="00333B5A" w:rsidRDefault="00333B5A" w:rsidP="00333B5A">
            <w:pPr>
              <w:pStyle w:val="ListParagraph"/>
              <w:numPr>
                <w:ilvl w:val="1"/>
                <w:numId w:val="17"/>
              </w:numPr>
              <w:ind w:left="615" w:hanging="285"/>
            </w:pPr>
            <w:r>
              <w:t xml:space="preserve">Bench-top </w:t>
            </w:r>
          </w:p>
        </w:tc>
        <w:tc>
          <w:tcPr>
            <w:tcW w:w="2430" w:type="dxa"/>
          </w:tcPr>
          <w:p w14:paraId="1F620207" w14:textId="2DE53888" w:rsidR="00333B5A" w:rsidRDefault="00333B5A" w:rsidP="00C57796">
            <w:pPr>
              <w:pStyle w:val="ListParagraph"/>
              <w:numPr>
                <w:ilvl w:val="0"/>
                <w:numId w:val="17"/>
              </w:numPr>
              <w:ind w:left="0" w:firstLine="0"/>
            </w:pPr>
            <w:r>
              <w:t>Jumper wires</w:t>
            </w:r>
          </w:p>
          <w:p w14:paraId="2AD3DE44" w14:textId="277EA247" w:rsidR="00333B5A" w:rsidRDefault="00333B5A" w:rsidP="00C57796">
            <w:pPr>
              <w:pStyle w:val="ListParagraph"/>
              <w:numPr>
                <w:ilvl w:val="0"/>
                <w:numId w:val="17"/>
              </w:numPr>
              <w:ind w:left="0" w:firstLine="0"/>
            </w:pPr>
            <w:r>
              <w:t>Headers</w:t>
            </w:r>
          </w:p>
          <w:p w14:paraId="165E6C9D" w14:textId="358546B5" w:rsidR="00333B5A" w:rsidRDefault="00333B5A" w:rsidP="00C57796">
            <w:pPr>
              <w:pStyle w:val="ListParagraph"/>
              <w:numPr>
                <w:ilvl w:val="0"/>
                <w:numId w:val="17"/>
              </w:numPr>
              <w:ind w:left="0" w:firstLine="0"/>
            </w:pPr>
            <w:r>
              <w:t>Patch wire</w:t>
            </w:r>
          </w:p>
          <w:p w14:paraId="54F656A8" w14:textId="1CBEB620" w:rsidR="00815145" w:rsidRDefault="00815145" w:rsidP="00C57796">
            <w:pPr>
              <w:pStyle w:val="ListParagraph"/>
              <w:numPr>
                <w:ilvl w:val="0"/>
                <w:numId w:val="17"/>
              </w:numPr>
              <w:ind w:left="0" w:firstLine="0"/>
            </w:pPr>
            <w:r>
              <w:t>Micro clamp probes</w:t>
            </w:r>
          </w:p>
          <w:p w14:paraId="67D048FB" w14:textId="77777777" w:rsidR="00333B5A" w:rsidRDefault="00333B5A" w:rsidP="00C57796">
            <w:pPr>
              <w:pStyle w:val="ListParagraph"/>
              <w:numPr>
                <w:ilvl w:val="0"/>
                <w:numId w:val="17"/>
              </w:numPr>
              <w:ind w:left="0" w:firstLine="0"/>
            </w:pPr>
            <w:r>
              <w:t>Solder</w:t>
            </w:r>
          </w:p>
          <w:p w14:paraId="72D9A15F" w14:textId="77777777" w:rsidR="00333B5A" w:rsidRDefault="00333B5A" w:rsidP="00333B5A">
            <w:pPr>
              <w:pStyle w:val="ListParagraph"/>
              <w:numPr>
                <w:ilvl w:val="0"/>
                <w:numId w:val="17"/>
              </w:numPr>
              <w:ind w:left="255" w:hanging="255"/>
            </w:pPr>
            <w:proofErr w:type="spellStart"/>
            <w:r>
              <w:t>Desoldering</w:t>
            </w:r>
            <w:proofErr w:type="spellEnd"/>
            <w:r>
              <w:t xml:space="preserve"> wick or pump</w:t>
            </w:r>
          </w:p>
          <w:p w14:paraId="7318D3DC" w14:textId="24D16DF5" w:rsidR="000156FA" w:rsidRDefault="000156FA" w:rsidP="00333B5A">
            <w:pPr>
              <w:pStyle w:val="ListParagraph"/>
              <w:numPr>
                <w:ilvl w:val="0"/>
                <w:numId w:val="17"/>
              </w:numPr>
              <w:ind w:left="255" w:hanging="255"/>
            </w:pPr>
            <w:r>
              <w:t>Flux</w:t>
            </w:r>
          </w:p>
        </w:tc>
        <w:tc>
          <w:tcPr>
            <w:tcW w:w="3060" w:type="dxa"/>
          </w:tcPr>
          <w:p w14:paraId="22DC6479" w14:textId="77777777" w:rsidR="00333B5A" w:rsidRDefault="00333B5A" w:rsidP="00C57796">
            <w:pPr>
              <w:pStyle w:val="ListParagraph"/>
              <w:numPr>
                <w:ilvl w:val="0"/>
                <w:numId w:val="17"/>
              </w:numPr>
              <w:ind w:left="0" w:firstLine="0"/>
            </w:pPr>
            <w:r>
              <w:t>Linux computer</w:t>
            </w:r>
          </w:p>
          <w:p w14:paraId="7710120B" w14:textId="77777777" w:rsidR="00333B5A" w:rsidRDefault="00333B5A" w:rsidP="00C57796">
            <w:pPr>
              <w:pStyle w:val="ListParagraph"/>
              <w:numPr>
                <w:ilvl w:val="0"/>
                <w:numId w:val="17"/>
              </w:numPr>
              <w:ind w:left="0" w:firstLine="0"/>
            </w:pPr>
            <w:r>
              <w:t>USB A, B, mini, micro</w:t>
            </w:r>
          </w:p>
          <w:p w14:paraId="737353D9" w14:textId="77777777" w:rsidR="00333B5A" w:rsidRDefault="00333B5A" w:rsidP="00C57796">
            <w:pPr>
              <w:pStyle w:val="ListParagraph"/>
              <w:numPr>
                <w:ilvl w:val="0"/>
                <w:numId w:val="17"/>
              </w:numPr>
              <w:ind w:left="0" w:firstLine="0"/>
            </w:pPr>
            <w:r>
              <w:t>UART-to-USB (FTDI) cable</w:t>
            </w:r>
          </w:p>
          <w:p w14:paraId="7C9649B2" w14:textId="3AE36014" w:rsidR="00333B5A" w:rsidRDefault="00333B5A" w:rsidP="00C57796">
            <w:pPr>
              <w:pStyle w:val="ListParagraph"/>
              <w:numPr>
                <w:ilvl w:val="0"/>
                <w:numId w:val="17"/>
              </w:numPr>
              <w:ind w:left="0" w:firstLine="0"/>
            </w:pPr>
            <w:r>
              <w:t>Bus Pirate or JTAGGER</w:t>
            </w:r>
          </w:p>
        </w:tc>
      </w:tr>
    </w:tbl>
    <w:p w14:paraId="51711A2E" w14:textId="7270A6F8" w:rsidR="00C57796" w:rsidRDefault="00333B5A" w:rsidP="00C57796">
      <w:r>
        <w:t>A more thorough overview of tools can be found in the back of this manual.</w:t>
      </w:r>
    </w:p>
    <w:p w14:paraId="66C26B42" w14:textId="42CF8AD2" w:rsidR="00036EFB" w:rsidRDefault="00036EFB" w:rsidP="00A00EAB">
      <w:pPr>
        <w:pStyle w:val="Heading2Numbered"/>
      </w:pPr>
      <w:r>
        <w:t>Goals</w:t>
      </w:r>
    </w:p>
    <w:p w14:paraId="00BCA3D2" w14:textId="77777777" w:rsidR="00E80D5D" w:rsidRDefault="00055901" w:rsidP="00A00EAB">
      <w:pPr>
        <w:pStyle w:val="Heading3Numbered"/>
      </w:pPr>
      <w:r w:rsidRPr="00E80D5D">
        <w:t>Primary Goal</w:t>
      </w:r>
      <w:r w:rsidR="00E80D5D">
        <w:t>s</w:t>
      </w:r>
      <w:r w:rsidRPr="00E80D5D">
        <w:t xml:space="preserve">: </w:t>
      </w:r>
    </w:p>
    <w:p w14:paraId="2F0D6525" w14:textId="49D80ECD" w:rsidR="000B2FA8" w:rsidRPr="00E80D5D" w:rsidRDefault="00E45B6D" w:rsidP="00A00EAB">
      <w:pPr>
        <w:pStyle w:val="Heading4"/>
        <w:ind w:left="0"/>
      </w:pPr>
      <w:r w:rsidRPr="00E80D5D">
        <w:t>Exploitation</w:t>
      </w:r>
    </w:p>
    <w:p w14:paraId="4DE52279" w14:textId="7F83DB2D" w:rsidR="00055901" w:rsidRDefault="00055901" w:rsidP="00A00EAB">
      <w:r>
        <w:t>Ultimately, as an adversary we want to find a method to exploit the device.</w:t>
      </w:r>
      <w:r w:rsidR="009634D8">
        <w:t xml:space="preserve"> </w:t>
      </w:r>
      <w:r w:rsidR="00E45B6D">
        <w:t xml:space="preserve">There are advanced hardware techniques such </w:t>
      </w:r>
      <w:commentRangeStart w:id="0"/>
      <w:r w:rsidR="00E45B6D">
        <w:t xml:space="preserve">as power analysis and </w:t>
      </w:r>
      <w:proofErr w:type="spellStart"/>
      <w:r w:rsidR="00E45B6D">
        <w:t>glitching</w:t>
      </w:r>
      <w:proofErr w:type="spellEnd"/>
      <w:r w:rsidR="00E45B6D">
        <w:t xml:space="preserve"> (See </w:t>
      </w:r>
      <w:commentRangeStart w:id="1"/>
      <w:proofErr w:type="spellStart"/>
      <w:r w:rsidR="00E45B6D">
        <w:t>ChipWhisperer</w:t>
      </w:r>
      <w:commentRangeEnd w:id="1"/>
      <w:proofErr w:type="spellEnd"/>
      <w:r w:rsidR="00E45B6D">
        <w:rPr>
          <w:rStyle w:val="CommentReference"/>
        </w:rPr>
        <w:commentReference w:id="1"/>
      </w:r>
      <w:r w:rsidR="00E45B6D">
        <w:t xml:space="preserve">) or cold-boot attacks </w:t>
      </w:r>
      <w:commentRangeEnd w:id="0"/>
      <w:r w:rsidR="00E45B6D">
        <w:rPr>
          <w:rStyle w:val="CommentReference"/>
        </w:rPr>
        <w:commentReference w:id="0"/>
      </w:r>
      <w:r w:rsidR="00E45B6D">
        <w:t>that can directly recover cryptographic keys or bypass security mechanisms. These are beyond the scope of this class, but keep in mind that the techniques do exist and there are ways to go directly from HW:RE to Exploitation.</w:t>
      </w:r>
    </w:p>
    <w:p w14:paraId="58E1AB2B" w14:textId="6B6F1634" w:rsidR="00E45B6D" w:rsidRDefault="00E45B6D" w:rsidP="00A00EAB">
      <w:r>
        <w:t xml:space="preserve">More commonly, </w:t>
      </w:r>
      <w:r w:rsidR="00E80D5D">
        <w:t xml:space="preserve">however, </w:t>
      </w:r>
      <w:r>
        <w:t xml:space="preserve">the </w:t>
      </w:r>
      <w:r w:rsidR="00E80D5D">
        <w:t xml:space="preserve">job of the </w:t>
      </w:r>
      <w:r>
        <w:t>HW:RE stage is</w:t>
      </w:r>
      <w:r w:rsidR="00E80D5D">
        <w:t xml:space="preserve"> reconnaissance and </w:t>
      </w:r>
      <w:r>
        <w:t xml:space="preserve">to extract the </w:t>
      </w:r>
      <w:r w:rsidR="00E80D5D">
        <w:t>f</w:t>
      </w:r>
      <w:r>
        <w:t>irmware for SW:RE.</w:t>
      </w:r>
    </w:p>
    <w:p w14:paraId="3EB1868E" w14:textId="4A03EB98" w:rsidR="00E80D5D" w:rsidRDefault="00EB22C4" w:rsidP="00A00EAB">
      <w:pPr>
        <w:pStyle w:val="Heading4"/>
        <w:ind w:left="0"/>
      </w:pPr>
      <w:r>
        <w:t>Memory</w:t>
      </w:r>
      <w:r w:rsidR="00E80D5D">
        <w:t xml:space="preserve"> Extraction</w:t>
      </w:r>
    </w:p>
    <w:p w14:paraId="26C2B71C" w14:textId="49369F76" w:rsidR="00717AF6" w:rsidRDefault="00E80D5D" w:rsidP="00A00EAB">
      <w:pPr>
        <w:ind w:firstLine="6"/>
      </w:pPr>
      <w:r>
        <w:t>Computers use</w:t>
      </w:r>
      <w:r w:rsidR="00717AF6">
        <w:t xml:space="preserve"> memory to store data. Cryptographic keys, program code, proprietary information, operational logs, and debugging logs are all types of data an attacker is interested in and can be obtained by dumping memory. We consider </w:t>
      </w:r>
      <w:r w:rsidR="00EB22C4">
        <w:t>memory</w:t>
      </w:r>
      <w:r w:rsidR="00717AF6">
        <w:t xml:space="preserve"> extraction to be the most important job of HW:RE because once the memory is obtained, it would be considered SW:RE to perform further analysis on it. </w:t>
      </w:r>
    </w:p>
    <w:p w14:paraId="01518918" w14:textId="6CC98DF9" w:rsidR="00E80D5D" w:rsidRPr="00E80D5D" w:rsidRDefault="00717AF6" w:rsidP="00A00EAB">
      <w:pPr>
        <w:ind w:firstLine="6"/>
      </w:pPr>
      <w:r>
        <w:lastRenderedPageBreak/>
        <w:t>Manufacturers may take steps to make it more difficult or prevent firmware from being extracted</w:t>
      </w:r>
      <w:r w:rsidR="00EB22C4">
        <w:t>, but</w:t>
      </w:r>
      <w:r>
        <w:t xml:space="preserve"> i</w:t>
      </w:r>
      <w:r w:rsidR="00EB22C4">
        <w:t>n some instances</w:t>
      </w:r>
      <w:r>
        <w:t xml:space="preserve"> firmware images are available directly from the manufacturer’s website as software updates.</w:t>
      </w:r>
      <w:r w:rsidR="00EB22C4">
        <w:t xml:space="preserve"> Before attempting to extract memory, it’s best to see if the firmware is already available. Nonetheless, memory extraction is still required to obtain cryptographic keys, operational logs, and debugging logs.</w:t>
      </w:r>
    </w:p>
    <w:p w14:paraId="5B12E29C" w14:textId="75DD123C" w:rsidR="00E80D5D" w:rsidRPr="00E80D5D" w:rsidRDefault="00E80D5D" w:rsidP="00A00EAB">
      <w:pPr>
        <w:pStyle w:val="Heading4"/>
        <w:ind w:left="0"/>
      </w:pPr>
      <w:r>
        <w:t>Interactive Debugging</w:t>
      </w:r>
    </w:p>
    <w:p w14:paraId="5AF316B6" w14:textId="6E812909" w:rsidR="00055901" w:rsidRPr="00E80D5D" w:rsidRDefault="00E80D5D" w:rsidP="00E80D5D">
      <w:pPr>
        <w:pStyle w:val="Heading3Numbered"/>
      </w:pPr>
      <w:r>
        <w:t>Secondary Goals:</w:t>
      </w:r>
    </w:p>
    <w:p w14:paraId="40DEA9D7" w14:textId="21946EB7" w:rsidR="00560AD4" w:rsidRPr="00560AD4" w:rsidRDefault="00560AD4" w:rsidP="00E80D5D">
      <w:pPr>
        <w:pStyle w:val="Heading4"/>
      </w:pPr>
      <w:r w:rsidRPr="00560AD4">
        <w:t>Determine capabilities of the module – What can it do?</w:t>
      </w:r>
    </w:p>
    <w:p w14:paraId="3669E6C6" w14:textId="0F0DE9E5" w:rsidR="00560AD4" w:rsidRPr="00560AD4" w:rsidRDefault="00560AD4" w:rsidP="00E80D5D">
      <w:pPr>
        <w:pStyle w:val="Heading4"/>
      </w:pPr>
      <w:r>
        <w:t>Find and interrogate components from within – What can it tell me?</w:t>
      </w:r>
    </w:p>
    <w:p w14:paraId="103CC968" w14:textId="1475F8FF" w:rsidR="00965515" w:rsidRDefault="007D4A48" w:rsidP="007D4A48">
      <w:pPr>
        <w:pStyle w:val="Heading1Numbered"/>
      </w:pPr>
      <w:r>
        <w:t>Hardware Reverse Engineering Tutorial</w:t>
      </w:r>
    </w:p>
    <w:p w14:paraId="02FBE467" w14:textId="0CDDFD3F" w:rsidR="007D4A48" w:rsidRPr="007D4A48" w:rsidRDefault="007D4A48" w:rsidP="007D4A48">
      <w:proofErr w:type="spellStart"/>
      <w:r>
        <w:t>Bla</w:t>
      </w:r>
      <w:proofErr w:type="spellEnd"/>
      <w:r>
        <w:t xml:space="preserve"> blah </w:t>
      </w:r>
      <w:proofErr w:type="spellStart"/>
      <w:r>
        <w:t>blah</w:t>
      </w:r>
      <w:proofErr w:type="spellEnd"/>
      <w:r>
        <w:t>.</w:t>
      </w:r>
    </w:p>
    <w:p w14:paraId="1936722D" w14:textId="2E183EF5" w:rsidR="001E359C" w:rsidRDefault="001E359C" w:rsidP="001E359C">
      <w:pPr>
        <w:pStyle w:val="Heading2Numbered"/>
      </w:pPr>
      <w:r>
        <w:t>Circuit identification</w:t>
      </w:r>
      <w:r w:rsidR="007D4A48">
        <w:t xml:space="preserve"> (~30</w:t>
      </w:r>
      <w:r w:rsidR="000D1FE3">
        <w:t xml:space="preserve"> minutes)</w:t>
      </w:r>
    </w:p>
    <w:p w14:paraId="174A8F43" w14:textId="5F200A34" w:rsidR="003E21E7" w:rsidRPr="00646825" w:rsidRDefault="003E21E7" w:rsidP="00646825">
      <w:r w:rsidRPr="003E21E7">
        <w:t>Involves carefully taking apart the assembled compon</w:t>
      </w:r>
      <w:r>
        <w:t xml:space="preserve">ent to get to the circuitry </w:t>
      </w:r>
      <w:r w:rsidR="001344C7">
        <w:t>and performing</w:t>
      </w:r>
      <w:r w:rsidRPr="003E21E7">
        <w:t xml:space="preserve"> circuitry reconnaissance</w:t>
      </w:r>
      <w:r w:rsidR="001344C7">
        <w:t xml:space="preserve"> to identify areas of interest</w:t>
      </w:r>
      <w:r w:rsidRPr="003E21E7">
        <w:t>.</w:t>
      </w:r>
    </w:p>
    <w:p w14:paraId="734BCDD5" w14:textId="068C8847" w:rsidR="003E21E7" w:rsidRDefault="003E21E7" w:rsidP="003E21E7">
      <w:pPr>
        <w:pStyle w:val="Heading3Numbered"/>
      </w:pPr>
      <w:r>
        <w:t>Visual Analysis</w:t>
      </w:r>
    </w:p>
    <w:p w14:paraId="4D41BCDA" w14:textId="6389E5BF" w:rsidR="00843F01" w:rsidRPr="00646825" w:rsidRDefault="00843F01" w:rsidP="00646825">
      <w:r>
        <w:t>Initial lay-of-the-land inspection</w:t>
      </w:r>
      <w:r w:rsidR="003F2445">
        <w:t>.</w:t>
      </w:r>
    </w:p>
    <w:p w14:paraId="52DCAA8B" w14:textId="43A5BC65" w:rsidR="001344C7" w:rsidRDefault="001344C7" w:rsidP="00646825">
      <w:pPr>
        <w:pStyle w:val="ListParagraph"/>
        <w:numPr>
          <w:ilvl w:val="0"/>
          <w:numId w:val="16"/>
        </w:numPr>
        <w:rPr>
          <w:u w:val="single"/>
        </w:rPr>
      </w:pPr>
      <w:r w:rsidRPr="00646825">
        <w:rPr>
          <w:sz w:val="24"/>
          <w:u w:val="single"/>
        </w:rPr>
        <w:t>How are components mounted?</w:t>
      </w:r>
    </w:p>
    <w:p w14:paraId="249C763E" w14:textId="16BC75D1" w:rsidR="001344C7" w:rsidRPr="00646825" w:rsidRDefault="001344C7" w:rsidP="00646825">
      <w:pPr>
        <w:pStyle w:val="ListParagraph"/>
        <w:ind w:left="1440"/>
        <w:rPr>
          <w:i/>
        </w:rPr>
      </w:pPr>
      <w:r w:rsidRPr="00646825">
        <w:rPr>
          <w:i/>
        </w:rPr>
        <w:t>Through-hole</w:t>
      </w:r>
      <w:r>
        <w:rPr>
          <w:i/>
        </w:rPr>
        <w:t xml:space="preserve"> is your friend.</w:t>
      </w:r>
      <w:r w:rsidR="0092194A">
        <w:rPr>
          <w:i/>
        </w:rPr>
        <w:t xml:space="preserve"> Flat pack components expose all pins.</w:t>
      </w:r>
      <w:r>
        <w:rPr>
          <w:i/>
        </w:rPr>
        <w:t xml:space="preserve"> BGA is your enemy.</w:t>
      </w:r>
    </w:p>
    <w:p w14:paraId="23D8FF92" w14:textId="47CD6F29" w:rsidR="001344C7" w:rsidRDefault="001344C7" w:rsidP="00646825">
      <w:pPr>
        <w:pStyle w:val="ListParagraph"/>
        <w:numPr>
          <w:ilvl w:val="0"/>
          <w:numId w:val="16"/>
        </w:numPr>
        <w:rPr>
          <w:u w:val="single"/>
        </w:rPr>
      </w:pPr>
      <w:r>
        <w:rPr>
          <w:sz w:val="24"/>
          <w:u w:val="single"/>
        </w:rPr>
        <w:t>Are there barriers or protections in place?</w:t>
      </w:r>
    </w:p>
    <w:p w14:paraId="330CF78D" w14:textId="17B25C6D" w:rsidR="001344C7" w:rsidRDefault="001344C7" w:rsidP="00646825">
      <w:pPr>
        <w:pStyle w:val="ListParagraph"/>
        <w:ind w:left="1440"/>
        <w:rPr>
          <w:i/>
        </w:rPr>
      </w:pPr>
      <w:r>
        <w:rPr>
          <w:i/>
          <w:sz w:val="24"/>
        </w:rPr>
        <w:t>EMF shielding and robustness coatings can make our job difficult.</w:t>
      </w:r>
    </w:p>
    <w:p w14:paraId="78D3A78C" w14:textId="77777777" w:rsidR="001344C7" w:rsidRPr="001A2FCA" w:rsidRDefault="001344C7" w:rsidP="001344C7">
      <w:pPr>
        <w:pStyle w:val="ListParagraph"/>
        <w:numPr>
          <w:ilvl w:val="0"/>
          <w:numId w:val="16"/>
        </w:numPr>
        <w:rPr>
          <w:sz w:val="24"/>
          <w:u w:val="single"/>
        </w:rPr>
      </w:pPr>
      <w:r w:rsidRPr="001A2FCA">
        <w:rPr>
          <w:sz w:val="24"/>
          <w:u w:val="single"/>
        </w:rPr>
        <w:t>What are the populated interfaces?</w:t>
      </w:r>
    </w:p>
    <w:p w14:paraId="30907DFE" w14:textId="1A76DA1A" w:rsidR="001344C7" w:rsidRDefault="001344C7" w:rsidP="00646825">
      <w:pPr>
        <w:pStyle w:val="ListParagraph"/>
        <w:ind w:left="1440"/>
        <w:rPr>
          <w:i/>
        </w:rPr>
      </w:pPr>
      <w:r w:rsidRPr="001A2FCA">
        <w:rPr>
          <w:i/>
        </w:rPr>
        <w:t>Things like USB, vehicle connectors, and hidden connectors.</w:t>
      </w:r>
    </w:p>
    <w:p w14:paraId="26BAF412" w14:textId="77777777" w:rsidR="001344C7" w:rsidRPr="001A2FCA" w:rsidRDefault="001344C7" w:rsidP="001344C7">
      <w:pPr>
        <w:pStyle w:val="ListParagraph"/>
        <w:numPr>
          <w:ilvl w:val="0"/>
          <w:numId w:val="16"/>
        </w:numPr>
        <w:rPr>
          <w:sz w:val="24"/>
          <w:u w:val="single"/>
        </w:rPr>
      </w:pPr>
      <w:r w:rsidRPr="001A2FCA">
        <w:rPr>
          <w:sz w:val="24"/>
          <w:u w:val="single"/>
        </w:rPr>
        <w:t>Where are interesting areas (depopulated pads, test-points, unsure)?</w:t>
      </w:r>
    </w:p>
    <w:p w14:paraId="5C99E705" w14:textId="71094E16" w:rsidR="001344C7" w:rsidRPr="00646825" w:rsidRDefault="001344C7" w:rsidP="00646825">
      <w:pPr>
        <w:pStyle w:val="ListParagraph"/>
        <w:ind w:left="1440"/>
        <w:rPr>
          <w:i/>
        </w:rPr>
      </w:pPr>
      <w:r w:rsidRPr="001A2FCA">
        <w:rPr>
          <w:i/>
        </w:rPr>
        <w:t>Development and debug interfaces are typically removed before production.</w:t>
      </w:r>
    </w:p>
    <w:p w14:paraId="58B6D7F0" w14:textId="14C0AB01" w:rsidR="003E21E7" w:rsidRDefault="003F2445" w:rsidP="00646825">
      <w:pPr>
        <w:pStyle w:val="ListParagraph"/>
        <w:numPr>
          <w:ilvl w:val="0"/>
          <w:numId w:val="16"/>
        </w:numPr>
        <w:rPr>
          <w:u w:val="single"/>
        </w:rPr>
      </w:pPr>
      <w:r>
        <w:rPr>
          <w:sz w:val="24"/>
          <w:u w:val="single"/>
        </w:rPr>
        <w:t>How do components relate to one another</w:t>
      </w:r>
      <w:r w:rsidR="003E21E7" w:rsidRPr="00646825">
        <w:rPr>
          <w:sz w:val="24"/>
          <w:u w:val="single"/>
        </w:rPr>
        <w:t>?</w:t>
      </w:r>
    </w:p>
    <w:p w14:paraId="5FA74301" w14:textId="46A14776" w:rsidR="00843F01" w:rsidRDefault="00843F01" w:rsidP="00646825">
      <w:pPr>
        <w:pStyle w:val="ListParagraph"/>
        <w:ind w:left="1440"/>
        <w:rPr>
          <w:i/>
        </w:rPr>
      </w:pPr>
      <w:r>
        <w:rPr>
          <w:i/>
        </w:rPr>
        <w:t>Observe general layout, components will be closest to what they interface with.</w:t>
      </w:r>
    </w:p>
    <w:p w14:paraId="4805FF73" w14:textId="77777777" w:rsidR="003F2445" w:rsidRPr="001A2FCA" w:rsidRDefault="003F2445" w:rsidP="003F2445">
      <w:pPr>
        <w:pStyle w:val="ListParagraph"/>
        <w:numPr>
          <w:ilvl w:val="0"/>
          <w:numId w:val="16"/>
        </w:numPr>
        <w:rPr>
          <w:u w:val="single"/>
        </w:rPr>
      </w:pPr>
      <w:r w:rsidRPr="001A2FCA">
        <w:rPr>
          <w:sz w:val="24"/>
          <w:u w:val="single"/>
        </w:rPr>
        <w:t xml:space="preserve">How is the </w:t>
      </w:r>
      <w:r>
        <w:rPr>
          <w:sz w:val="24"/>
          <w:u w:val="single"/>
        </w:rPr>
        <w:t>board</w:t>
      </w:r>
      <w:r w:rsidRPr="001A2FCA">
        <w:rPr>
          <w:sz w:val="24"/>
          <w:u w:val="single"/>
        </w:rPr>
        <w:t xml:space="preserve"> powered?</w:t>
      </w:r>
    </w:p>
    <w:p w14:paraId="343F6757" w14:textId="5B322953" w:rsidR="003F2445" w:rsidRPr="00646825" w:rsidRDefault="003F2445" w:rsidP="00646825">
      <w:pPr>
        <w:pStyle w:val="ListParagraph"/>
        <w:ind w:left="1440"/>
        <w:rPr>
          <w:i/>
        </w:rPr>
      </w:pPr>
      <w:r w:rsidRPr="001A2FCA">
        <w:rPr>
          <w:i/>
        </w:rPr>
        <w:t>You will need to power the board. Good starting point for tracing.</w:t>
      </w:r>
    </w:p>
    <w:p w14:paraId="5BC92358" w14:textId="091C4EAD" w:rsidR="003E21E7" w:rsidRDefault="003E21E7">
      <w:pPr>
        <w:pStyle w:val="Heading3Numbered"/>
      </w:pPr>
      <w:r>
        <w:t>Chip Identification</w:t>
      </w:r>
    </w:p>
    <w:p w14:paraId="1E02E6E4" w14:textId="3F3460C3" w:rsidR="00843F01" w:rsidRDefault="00843F01" w:rsidP="00646825">
      <w:r>
        <w:t>Gather information about each chip on the board for use later. Build a “Bill-of-Materials” (BOM).</w:t>
      </w:r>
    </w:p>
    <w:p w14:paraId="5770DC46" w14:textId="28146186" w:rsidR="00843F01" w:rsidRDefault="00843F01" w:rsidP="00646825">
      <w:pPr>
        <w:pStyle w:val="ListParagraph"/>
        <w:numPr>
          <w:ilvl w:val="0"/>
          <w:numId w:val="16"/>
        </w:numPr>
        <w:rPr>
          <w:u w:val="single"/>
        </w:rPr>
      </w:pPr>
      <w:r w:rsidRPr="00646825">
        <w:rPr>
          <w:sz w:val="24"/>
          <w:u w:val="single"/>
        </w:rPr>
        <w:t>What are each of the chips and what do they do?</w:t>
      </w:r>
    </w:p>
    <w:p w14:paraId="12B254C2" w14:textId="1B8747C5" w:rsidR="003F2445" w:rsidRPr="00646825" w:rsidRDefault="00843F01" w:rsidP="00646825">
      <w:pPr>
        <w:pStyle w:val="ListParagraph"/>
        <w:ind w:left="1440"/>
        <w:rPr>
          <w:i/>
        </w:rPr>
      </w:pPr>
      <w:r w:rsidRPr="00646825">
        <w:rPr>
          <w:i/>
        </w:rPr>
        <w:t>Identify memory, processors, and interface controllers. The more you know the better.</w:t>
      </w:r>
    </w:p>
    <w:p w14:paraId="640DCFBB" w14:textId="19A32FF6" w:rsidR="001E359C" w:rsidRDefault="005A2678" w:rsidP="001E359C">
      <w:pPr>
        <w:pStyle w:val="Heading3Numbered"/>
      </w:pPr>
      <w:r>
        <w:lastRenderedPageBreak/>
        <w:t>Continuity Probing</w:t>
      </w:r>
      <w:commentRangeStart w:id="2"/>
      <w:r w:rsidR="003F2445">
        <w:t xml:space="preserve"> </w:t>
      </w:r>
      <w:commentRangeEnd w:id="2"/>
      <w:r w:rsidR="00A66F3D">
        <w:rPr>
          <w:rStyle w:val="CommentReference"/>
          <w:rFonts w:asciiTheme="minorHAnsi" w:eastAsiaTheme="minorEastAsia" w:hAnsiTheme="minorHAnsi" w:cstheme="minorBidi"/>
          <w:b w:val="0"/>
          <w:bCs w:val="0"/>
        </w:rPr>
        <w:commentReference w:id="2"/>
      </w:r>
      <w:r w:rsidR="003F2445">
        <w:t>and Tracing</w:t>
      </w:r>
    </w:p>
    <w:p w14:paraId="402C2295" w14:textId="4816C150" w:rsidR="00A66F3D" w:rsidRPr="00646825" w:rsidRDefault="003F2445" w:rsidP="00646825">
      <w:r>
        <w:t>Reverse engineer the circuitry to better understand the board function and zero in on areas of interest.</w:t>
      </w:r>
      <w:r w:rsidR="00A66F3D">
        <w:t xml:space="preserve"> Draw schematics by hand as you develop an understanding during this phase.</w:t>
      </w:r>
    </w:p>
    <w:p w14:paraId="7B6136B4" w14:textId="7633ADC6" w:rsidR="003F2445" w:rsidRDefault="003F2445" w:rsidP="00646825">
      <w:pPr>
        <w:pStyle w:val="ListParagraph"/>
        <w:numPr>
          <w:ilvl w:val="0"/>
          <w:numId w:val="16"/>
        </w:numPr>
        <w:rPr>
          <w:u w:val="single"/>
        </w:rPr>
      </w:pPr>
      <w:r w:rsidRPr="00646825">
        <w:rPr>
          <w:sz w:val="24"/>
          <w:u w:val="single"/>
        </w:rPr>
        <w:t>How are inputs and outputs connected to chips?</w:t>
      </w:r>
    </w:p>
    <w:p w14:paraId="379E70C1" w14:textId="78F97593" w:rsidR="002B256E" w:rsidRPr="00646825" w:rsidRDefault="002B256E" w:rsidP="00646825">
      <w:pPr>
        <w:pStyle w:val="ListParagraph"/>
        <w:ind w:left="1440"/>
        <w:rPr>
          <w:u w:val="single"/>
        </w:rPr>
      </w:pPr>
      <w:r>
        <w:rPr>
          <w:i/>
        </w:rPr>
        <w:t>Identify passive circuitry, draw it out, reason about it.</w:t>
      </w:r>
    </w:p>
    <w:p w14:paraId="06651E86" w14:textId="7E150E8D" w:rsidR="003F2445" w:rsidRDefault="003F2445" w:rsidP="00646825">
      <w:pPr>
        <w:pStyle w:val="ListParagraph"/>
        <w:numPr>
          <w:ilvl w:val="0"/>
          <w:numId w:val="16"/>
        </w:numPr>
        <w:rPr>
          <w:u w:val="single"/>
        </w:rPr>
      </w:pPr>
      <w:r w:rsidRPr="00646825">
        <w:rPr>
          <w:sz w:val="24"/>
          <w:u w:val="single"/>
        </w:rPr>
        <w:t>What chips are connected?</w:t>
      </w:r>
    </w:p>
    <w:p w14:paraId="1F19CF0C" w14:textId="607C6785" w:rsidR="002B256E" w:rsidRPr="00646825" w:rsidRDefault="002B256E" w:rsidP="00646825">
      <w:pPr>
        <w:pStyle w:val="ListParagraph"/>
        <w:ind w:left="1440"/>
        <w:rPr>
          <w:i/>
        </w:rPr>
      </w:pPr>
      <w:r w:rsidRPr="00646825">
        <w:rPr>
          <w:i/>
        </w:rPr>
        <w:t xml:space="preserve">Buses between memory and </w:t>
      </w:r>
      <w:proofErr w:type="spellStart"/>
      <w:r w:rsidRPr="00646825">
        <w:rPr>
          <w:i/>
        </w:rPr>
        <w:t>cpu</w:t>
      </w:r>
      <w:proofErr w:type="spellEnd"/>
      <w:r w:rsidRPr="00646825">
        <w:rPr>
          <w:i/>
        </w:rPr>
        <w:t xml:space="preserve"> or interfaces and </w:t>
      </w:r>
      <w:proofErr w:type="spellStart"/>
      <w:r w:rsidRPr="00646825">
        <w:rPr>
          <w:i/>
        </w:rPr>
        <w:t>cpu</w:t>
      </w:r>
      <w:proofErr w:type="spellEnd"/>
      <w:r w:rsidRPr="00646825">
        <w:rPr>
          <w:i/>
        </w:rPr>
        <w:t xml:space="preserve"> could be </w:t>
      </w:r>
      <w:proofErr w:type="spellStart"/>
      <w:r w:rsidRPr="00646825">
        <w:rPr>
          <w:i/>
        </w:rPr>
        <w:t>MitMd</w:t>
      </w:r>
      <w:proofErr w:type="spellEnd"/>
      <w:r w:rsidR="001565A4">
        <w:rPr>
          <w:i/>
        </w:rPr>
        <w:t>.</w:t>
      </w:r>
    </w:p>
    <w:p w14:paraId="73B161C0" w14:textId="14D22A9F" w:rsidR="00A66F3D" w:rsidRDefault="003F2445" w:rsidP="00646825">
      <w:pPr>
        <w:pStyle w:val="ListParagraph"/>
        <w:numPr>
          <w:ilvl w:val="0"/>
          <w:numId w:val="16"/>
        </w:numPr>
        <w:rPr>
          <w:u w:val="single"/>
        </w:rPr>
      </w:pPr>
      <w:r w:rsidRPr="00646825">
        <w:rPr>
          <w:sz w:val="24"/>
          <w:u w:val="single"/>
        </w:rPr>
        <w:t>Where do depopulated pads and test-points connect to?</w:t>
      </w:r>
    </w:p>
    <w:p w14:paraId="5DB9D287" w14:textId="528541F3" w:rsidR="001565A4" w:rsidRPr="00646825" w:rsidRDefault="001565A4" w:rsidP="00646825">
      <w:pPr>
        <w:pStyle w:val="ListParagraph"/>
        <w:numPr>
          <w:ilvl w:val="1"/>
          <w:numId w:val="16"/>
        </w:numPr>
        <w:rPr>
          <w:u w:val="single"/>
        </w:rPr>
      </w:pPr>
      <w:r>
        <w:rPr>
          <w:i/>
          <w:sz w:val="24"/>
        </w:rPr>
        <w:t>This can help identify JTAG or serial interfaces and areas to be repopulated.</w:t>
      </w:r>
    </w:p>
    <w:p w14:paraId="73341318" w14:textId="39483D7C" w:rsidR="007D4A48" w:rsidRDefault="007D4A48" w:rsidP="000D1FE3">
      <w:pPr>
        <w:pStyle w:val="Heading2Numbered"/>
      </w:pPr>
      <w:r>
        <w:t>Soldering (~30 minutes)</w:t>
      </w:r>
    </w:p>
    <w:p w14:paraId="2FCD749C" w14:textId="77777777" w:rsidR="007D4A48" w:rsidRPr="007D4A48" w:rsidRDefault="007D4A48" w:rsidP="007D4A48"/>
    <w:p w14:paraId="6E5057EF" w14:textId="7C6032C0" w:rsidR="007D4A48" w:rsidRDefault="00F5686B" w:rsidP="007D4A48">
      <w:pPr>
        <w:pStyle w:val="Heading2Numbered"/>
      </w:pPr>
      <w:r>
        <w:t>Active Probing (~90 minutes)</w:t>
      </w:r>
    </w:p>
    <w:p w14:paraId="2473A62B" w14:textId="25457C15" w:rsidR="005A2678" w:rsidRDefault="005A2678" w:rsidP="005A2678">
      <w:pPr>
        <w:pStyle w:val="Heading3Numbered"/>
      </w:pPr>
      <w:proofErr w:type="spellStart"/>
      <w:r>
        <w:t>Multimeter</w:t>
      </w:r>
      <w:proofErr w:type="spellEnd"/>
      <w:r>
        <w:t xml:space="preserve"> Probing</w:t>
      </w:r>
    </w:p>
    <w:p w14:paraId="7BC56BA7" w14:textId="77777777" w:rsidR="005A2678" w:rsidRPr="005A2678" w:rsidRDefault="005A2678" w:rsidP="005A2678">
      <w:pPr>
        <w:pStyle w:val="ListParagraph"/>
        <w:numPr>
          <w:ilvl w:val="0"/>
          <w:numId w:val="16"/>
        </w:numPr>
        <w:rPr>
          <w:u w:val="single"/>
        </w:rPr>
      </w:pPr>
      <w:r w:rsidRPr="005A2678">
        <w:rPr>
          <w:u w:val="single"/>
        </w:rPr>
        <w:t>What are the voltage domains?</w:t>
      </w:r>
    </w:p>
    <w:p w14:paraId="5FBFDC47" w14:textId="77777777" w:rsidR="005A2678" w:rsidRPr="005A2678" w:rsidRDefault="005A2678" w:rsidP="005A2678">
      <w:pPr>
        <w:pStyle w:val="ListParagraph"/>
        <w:ind w:left="1008" w:firstLine="144"/>
        <w:rPr>
          <w:u w:val="single"/>
        </w:rPr>
      </w:pPr>
      <w:r w:rsidRPr="005A2678">
        <w:rPr>
          <w:i/>
        </w:rPr>
        <w:t>Know voltage domains to interface with board later without creating smoke.</w:t>
      </w:r>
    </w:p>
    <w:p w14:paraId="03BA8323" w14:textId="77777777" w:rsidR="005A2678" w:rsidRPr="005A2678" w:rsidRDefault="005A2678" w:rsidP="005A2678">
      <w:pPr>
        <w:pStyle w:val="ListParagraph"/>
        <w:numPr>
          <w:ilvl w:val="0"/>
          <w:numId w:val="16"/>
        </w:numPr>
      </w:pPr>
    </w:p>
    <w:p w14:paraId="6D7479D0" w14:textId="46169689" w:rsidR="000D1FE3" w:rsidRDefault="000D1FE3" w:rsidP="000D1FE3">
      <w:pPr>
        <w:pStyle w:val="Heading3Numbered"/>
      </w:pPr>
      <w:r>
        <w:t>Serial Decoding</w:t>
      </w:r>
    </w:p>
    <w:p w14:paraId="14AD02DC" w14:textId="4C53731C" w:rsidR="00B924EB" w:rsidRDefault="00B924EB" w:rsidP="00F5686B">
      <w:pPr>
        <w:pStyle w:val="Heading4Numbered"/>
      </w:pPr>
      <w:r>
        <w:t>Wire the FTDI device to the board</w:t>
      </w:r>
    </w:p>
    <w:p w14:paraId="4DF6099F" w14:textId="77777777" w:rsidR="00B924EB" w:rsidRDefault="00B924EB" w:rsidP="00B924EB">
      <w:r>
        <w:t>Read the datasheet for the EXEL UART interface IC. Connect as necessary to A, B, C and D (if time permitting).</w:t>
      </w:r>
    </w:p>
    <w:p w14:paraId="7E15EBA9" w14:textId="276E14E1" w:rsidR="00B924EB" w:rsidRDefault="00B924EB" w:rsidP="00F5686B">
      <w:pPr>
        <w:pStyle w:val="Heading4Numbered"/>
      </w:pPr>
      <w:r>
        <w:t>Decode UART</w:t>
      </w:r>
    </w:p>
    <w:p w14:paraId="2CCA3679" w14:textId="23967340" w:rsidR="00F5686B" w:rsidRDefault="00F5686B" w:rsidP="00F5686B">
      <w:pPr>
        <w:pStyle w:val="Heading5Numbered"/>
      </w:pPr>
      <w:r>
        <w:t>Decode with oscilloscope</w:t>
      </w:r>
    </w:p>
    <w:p w14:paraId="5DD0219C" w14:textId="14A642D4" w:rsidR="00F5686B" w:rsidRPr="00F5686B" w:rsidRDefault="00F5686B" w:rsidP="00F5686B">
      <w:pPr>
        <w:pStyle w:val="Heading5Numbered"/>
      </w:pPr>
      <w:r>
        <w:t>Decode with minicom</w:t>
      </w:r>
    </w:p>
    <w:p w14:paraId="370C927B" w14:textId="4523B775" w:rsidR="00B924EB" w:rsidRPr="00B924EB" w:rsidRDefault="00B924EB" w:rsidP="00B924EB">
      <w:commentRangeStart w:id="3"/>
      <w:r>
        <w:t>HAVE THE STUDENTS ATTEMPT TO DECODE UART A &amp; D.</w:t>
      </w:r>
      <w:commentRangeEnd w:id="3"/>
      <w:r w:rsidR="001565A4">
        <w:rPr>
          <w:rStyle w:val="CommentReference"/>
        </w:rPr>
        <w:commentReference w:id="3"/>
      </w:r>
    </w:p>
    <w:p w14:paraId="38A5A779" w14:textId="0B465CC6" w:rsidR="000D1FE3" w:rsidRDefault="000D1FE3" w:rsidP="000D1FE3">
      <w:pPr>
        <w:pStyle w:val="Heading3Numbered"/>
      </w:pPr>
      <w:proofErr w:type="spellStart"/>
      <w:r>
        <w:t>JTAGing</w:t>
      </w:r>
      <w:proofErr w:type="spellEnd"/>
    </w:p>
    <w:p w14:paraId="1EE4EBCD" w14:textId="4F36DA29" w:rsidR="005A2678" w:rsidRPr="005A2678" w:rsidRDefault="005A2678" w:rsidP="005A2678">
      <w:r>
        <w:t>JTAG is a s</w:t>
      </w:r>
    </w:p>
    <w:p w14:paraId="47C620B2" w14:textId="2453BD2B" w:rsidR="00CC15A3" w:rsidRDefault="0059270A" w:rsidP="00CC15A3">
      <w:pPr>
        <w:pStyle w:val="Heading4Numbered"/>
      </w:pPr>
      <w:r>
        <w:t xml:space="preserve">Setup Bus Pirate and </w:t>
      </w:r>
      <w:proofErr w:type="spellStart"/>
      <w:r>
        <w:t>OpenOCD</w:t>
      </w:r>
      <w:proofErr w:type="spellEnd"/>
    </w:p>
    <w:p w14:paraId="5C8CE5AB" w14:textId="52A36529" w:rsidR="0059270A" w:rsidRPr="0059270A" w:rsidRDefault="0059270A" w:rsidP="0059270A">
      <w:r>
        <w:t xml:space="preserve">We’re going to use an open-source tool chain to attempt to attach to the NXP LH7A400 microcontroller/microprocessor </w:t>
      </w:r>
    </w:p>
    <w:p w14:paraId="771E1E96" w14:textId="7A0C4D71" w:rsidR="00CC15A3" w:rsidRDefault="00CC15A3" w:rsidP="00CC15A3">
      <w:pPr>
        <w:pStyle w:val="Heading5Numbered"/>
      </w:pPr>
      <w:r>
        <w:t>Solder headers for the JTAG port (</w:t>
      </w:r>
      <w:r w:rsidRPr="00CC15A3">
        <w:rPr>
          <w:highlight w:val="yellow"/>
        </w:rPr>
        <w:t>TIME PERMITTING</w:t>
      </w:r>
      <w:r>
        <w:t>)</w:t>
      </w:r>
    </w:p>
    <w:p w14:paraId="16E122FC" w14:textId="44A3D1F1" w:rsidR="00CC15A3" w:rsidRDefault="00CC15A3" w:rsidP="00CC15A3">
      <w:pPr>
        <w:pStyle w:val="Heading5Numbered"/>
      </w:pPr>
      <w:r>
        <w:lastRenderedPageBreak/>
        <w:t>Upgrade Bus Pirate firmware</w:t>
      </w:r>
    </w:p>
    <w:p w14:paraId="3E7C76C1" w14:textId="55CC1C1D" w:rsidR="00CC15A3" w:rsidRDefault="00CC15A3" w:rsidP="00CC15A3">
      <w:r>
        <w:t xml:space="preserve">Although outdated, I followed this: </w:t>
      </w:r>
      <w:hyperlink r:id="rId16" w:history="1">
        <w:r w:rsidRPr="00C537C6">
          <w:rPr>
            <w:rStyle w:val="Hyperlink"/>
          </w:rPr>
          <w:t>https://research.kudelskisecurity.com/2014/05/01/jtag-debugging-made-easy-with-bus-pirate-and-openocd/</w:t>
        </w:r>
      </w:hyperlink>
    </w:p>
    <w:p w14:paraId="59C3634F" w14:textId="080FADFA" w:rsidR="00CC15A3" w:rsidRDefault="00CC15A3" w:rsidP="00CC15A3">
      <w:r>
        <w:t xml:space="preserve">I just used the outdated firmware version </w:t>
      </w:r>
      <w:r w:rsidRPr="00CC15A3">
        <w:t>BPv3-frimware-v6.1.hex</w:t>
      </w:r>
      <w:r>
        <w:t xml:space="preserve"> found here: </w:t>
      </w:r>
      <w:hyperlink r:id="rId17" w:history="1">
        <w:r w:rsidRPr="00C537C6">
          <w:rPr>
            <w:rStyle w:val="Hyperlink"/>
          </w:rPr>
          <w:t>https://github.com/BusPirate/Bus_Pirate/tree/master/package/BPv3-firmware/old-versions</w:t>
        </w:r>
      </w:hyperlink>
    </w:p>
    <w:p w14:paraId="4DB33C2A" w14:textId="4C07EAD6" w:rsidR="00CC15A3" w:rsidRDefault="00CC15A3" w:rsidP="00CC15A3">
      <w:pPr>
        <w:pStyle w:val="Heading5Numbered"/>
      </w:pPr>
      <w:r>
        <w:t xml:space="preserve">Install </w:t>
      </w:r>
      <w:proofErr w:type="spellStart"/>
      <w:r>
        <w:t>OpenOCD</w:t>
      </w:r>
      <w:proofErr w:type="spellEnd"/>
      <w:r>
        <w:t xml:space="preserve"> (</w:t>
      </w:r>
      <w:r w:rsidRPr="00CC15A3">
        <w:rPr>
          <w:highlight w:val="yellow"/>
        </w:rPr>
        <w:t>TIME PERMITTING</w:t>
      </w:r>
      <w:r>
        <w:t>)</w:t>
      </w:r>
    </w:p>
    <w:p w14:paraId="3475C72A" w14:textId="77777777" w:rsidR="00CC15A3" w:rsidRDefault="00CC15A3" w:rsidP="00CC15A3">
      <w:pPr>
        <w:tabs>
          <w:tab w:val="left" w:pos="2669"/>
        </w:tabs>
      </w:pPr>
      <w:r w:rsidRPr="00CC15A3">
        <w:rPr>
          <w:highlight w:val="yellow"/>
        </w:rPr>
        <w:t>TODO: This is for Mac</w:t>
      </w:r>
      <w:r>
        <w:t>!</w:t>
      </w:r>
    </w:p>
    <w:p w14:paraId="429BE951" w14:textId="09AFD82C" w:rsidR="00CC15A3" w:rsidRPr="00CC15A3" w:rsidRDefault="00CC15A3" w:rsidP="00CC15A3">
      <w:pPr>
        <w:ind w:firstLine="720"/>
        <w:rPr>
          <w:rFonts w:ascii="Andale Mono" w:hAnsi="Andale Mono"/>
          <w:sz w:val="16"/>
          <w:szCs w:val="16"/>
        </w:rPr>
      </w:pPr>
      <w:proofErr w:type="spellStart"/>
      <w:r w:rsidRPr="00CC15A3">
        <w:rPr>
          <w:rFonts w:ascii="Andale Mono" w:hAnsi="Andale Mono"/>
          <w:sz w:val="16"/>
          <w:szCs w:val="16"/>
        </w:rPr>
        <w:t>sudo</w:t>
      </w:r>
      <w:proofErr w:type="spellEnd"/>
      <w:r w:rsidRPr="00CC15A3">
        <w:rPr>
          <w:rFonts w:ascii="Andale Mono" w:hAnsi="Andale Mono"/>
          <w:sz w:val="16"/>
          <w:szCs w:val="16"/>
        </w:rPr>
        <w:t xml:space="preserve"> port install </w:t>
      </w:r>
      <w:proofErr w:type="spellStart"/>
      <w:r w:rsidRPr="00CC15A3">
        <w:rPr>
          <w:rFonts w:ascii="Andale Mono" w:hAnsi="Andale Mono"/>
          <w:sz w:val="16"/>
          <w:szCs w:val="16"/>
        </w:rPr>
        <w:t>openocd</w:t>
      </w:r>
      <w:proofErr w:type="spellEnd"/>
      <w:r w:rsidRPr="00CC15A3">
        <w:rPr>
          <w:rFonts w:ascii="Andale Mono" w:hAnsi="Andale Mono"/>
          <w:sz w:val="16"/>
          <w:szCs w:val="16"/>
        </w:rPr>
        <w:t xml:space="preserve"> +</w:t>
      </w:r>
      <w:proofErr w:type="spellStart"/>
      <w:r w:rsidRPr="00CC15A3">
        <w:rPr>
          <w:rFonts w:ascii="Andale Mono" w:hAnsi="Andale Mono"/>
          <w:sz w:val="16"/>
          <w:szCs w:val="16"/>
        </w:rPr>
        <w:t>buspirate</w:t>
      </w:r>
      <w:proofErr w:type="spellEnd"/>
      <w:r w:rsidRPr="00CC15A3">
        <w:rPr>
          <w:rFonts w:ascii="Andale Mono" w:hAnsi="Andale Mono"/>
          <w:sz w:val="16"/>
          <w:szCs w:val="16"/>
        </w:rPr>
        <w:tab/>
      </w:r>
    </w:p>
    <w:p w14:paraId="2EA81F7C" w14:textId="0298E33E" w:rsidR="00CC15A3" w:rsidRDefault="00CC15A3" w:rsidP="00CC15A3">
      <w:pPr>
        <w:pStyle w:val="Heading5Numbered"/>
      </w:pPr>
      <w:r>
        <w:t>Wire the Bus Pirate to the JTAG port</w:t>
      </w:r>
    </w:p>
    <w:p w14:paraId="107D3916" w14:textId="58FC14AA" w:rsidR="00CC15A3" w:rsidRDefault="00CC15A3" w:rsidP="00CC15A3">
      <w:r>
        <w:t xml:space="preserve">ARM has a pin out for the 20-pin JTAG connection here: </w:t>
      </w:r>
      <w:hyperlink r:id="rId18" w:history="1">
        <w:r w:rsidRPr="00C537C6">
          <w:rPr>
            <w:rStyle w:val="Hyperlink"/>
          </w:rPr>
          <w:t>http://infocenter.arm.com/help/topic/com.arm.doc.dui0499d/BEHEIHCE.html</w:t>
        </w:r>
      </w:hyperlink>
    </w:p>
    <w:p w14:paraId="7A57ABC1" w14:textId="22822E22" w:rsidR="00CC15A3" w:rsidRDefault="00486E55" w:rsidP="00CC15A3">
      <w:pPr>
        <w:pStyle w:val="Heading5Numbered"/>
      </w:pPr>
      <w:r>
        <w:t xml:space="preserve">Attempt to connect to board using </w:t>
      </w:r>
      <w:proofErr w:type="spellStart"/>
      <w:r>
        <w:t>OpenOCD</w:t>
      </w:r>
      <w:proofErr w:type="spellEnd"/>
      <w:r>
        <w:t xml:space="preserve"> attached to Bus Pirate</w:t>
      </w:r>
    </w:p>
    <w:p w14:paraId="66B7A29F" w14:textId="77777777" w:rsidR="0087404A" w:rsidRDefault="0087404A" w:rsidP="0087404A">
      <w:r>
        <w:t>First, ensure that you aren’t connected to /dev/</w:t>
      </w:r>
      <w:proofErr w:type="spellStart"/>
      <w:r>
        <w:t>ttyXXX</w:t>
      </w:r>
      <w:proofErr w:type="spellEnd"/>
      <w:r>
        <w:t xml:space="preserve"> with any other program, such as screen or minicom.</w:t>
      </w:r>
    </w:p>
    <w:p w14:paraId="4D86A5F3" w14:textId="41994BD2" w:rsidR="0087404A" w:rsidRPr="0087404A" w:rsidRDefault="0087404A" w:rsidP="0087404A">
      <w:r>
        <w:t xml:space="preserve">Create the simple configuration file from our walkthrough site and name it </w:t>
      </w:r>
      <w:proofErr w:type="spellStart"/>
      <w:r>
        <w:t>buspirate-simple.cfg</w:t>
      </w:r>
      <w:proofErr w:type="spellEnd"/>
      <w:r>
        <w:t>.</w:t>
      </w:r>
    </w:p>
    <w:p w14:paraId="4DC3E7B7" w14:textId="16BD1DAF" w:rsidR="00486E55" w:rsidRDefault="0087404A" w:rsidP="0087404A">
      <w:r>
        <w:t xml:space="preserve">Power on the board and wait two seconds. </w:t>
      </w:r>
      <w:r w:rsidR="00486E55">
        <w:t>N</w:t>
      </w:r>
      <w:r>
        <w:t>ow, try to attach:</w:t>
      </w:r>
    </w:p>
    <w:p w14:paraId="755A44B9" w14:textId="20FA415F" w:rsidR="00486E55" w:rsidRPr="0087404A" w:rsidRDefault="0087404A" w:rsidP="0087404A">
      <w:pPr>
        <w:ind w:firstLine="720"/>
        <w:rPr>
          <w:rFonts w:ascii="Andale Mono" w:hAnsi="Andale Mono"/>
          <w:sz w:val="16"/>
          <w:szCs w:val="16"/>
        </w:rPr>
      </w:pPr>
      <w:proofErr w:type="spellStart"/>
      <w:r w:rsidRPr="0087404A">
        <w:rPr>
          <w:rFonts w:ascii="Andale Mono" w:hAnsi="Andale Mono"/>
          <w:sz w:val="16"/>
          <w:szCs w:val="16"/>
        </w:rPr>
        <w:t>openocd</w:t>
      </w:r>
      <w:proofErr w:type="spellEnd"/>
      <w:r w:rsidRPr="0087404A">
        <w:rPr>
          <w:rFonts w:ascii="Andale Mono" w:hAnsi="Andale Mono"/>
          <w:sz w:val="16"/>
          <w:szCs w:val="16"/>
        </w:rPr>
        <w:t xml:space="preserve"> -f </w:t>
      </w:r>
      <w:proofErr w:type="spellStart"/>
      <w:r w:rsidRPr="0087404A">
        <w:rPr>
          <w:rFonts w:ascii="Andale Mono" w:hAnsi="Andale Mono"/>
          <w:sz w:val="16"/>
          <w:szCs w:val="16"/>
        </w:rPr>
        <w:t>buspirate-simple.cfg</w:t>
      </w:r>
      <w:proofErr w:type="spellEnd"/>
    </w:p>
    <w:p w14:paraId="3BAA9A1A" w14:textId="77777777" w:rsidR="0087404A" w:rsidRPr="00486E55" w:rsidRDefault="0087404A" w:rsidP="00486E55"/>
    <w:p w14:paraId="0B567FBC" w14:textId="5CE3E451" w:rsidR="00E0525A" w:rsidRDefault="00E0525A" w:rsidP="00E0525A">
      <w:pPr>
        <w:pStyle w:val="Heading5Numbered"/>
      </w:pPr>
      <w:r>
        <w:t>Diagnose the problem (free exploration)</w:t>
      </w:r>
    </w:p>
    <w:p w14:paraId="035E1369" w14:textId="236B8169" w:rsidR="007D4A48" w:rsidRDefault="00E0525A" w:rsidP="007D4A48">
      <w:r>
        <w:t>Ideally, the students would have a little bit of time (15-20 min) to explore the problem of why the JTAG port isn’t working</w:t>
      </w:r>
    </w:p>
    <w:p w14:paraId="4B1B490F" w14:textId="77777777" w:rsidR="007D4A48" w:rsidRDefault="007D4A48" w:rsidP="007D4A48">
      <w:pPr>
        <w:pStyle w:val="Heading1Numbered"/>
      </w:pPr>
      <w:r>
        <w:t>Tools Overview</w:t>
      </w:r>
    </w:p>
    <w:p w14:paraId="58546C08" w14:textId="7FE7B108" w:rsidR="009634D8" w:rsidRPr="007D4A48" w:rsidRDefault="007D4A48" w:rsidP="007D4A48">
      <w:pPr>
        <w:rPr>
          <w:b/>
          <w:bCs/>
        </w:rPr>
      </w:pPr>
      <w:r w:rsidRPr="007D4A48">
        <w:rPr>
          <w:b/>
          <w:bCs/>
        </w:rPr>
        <w:t>This might become an appendix</w:t>
      </w:r>
    </w:p>
    <w:p w14:paraId="4290BAD9" w14:textId="38EBA411" w:rsidR="009634D8" w:rsidRDefault="009634D8" w:rsidP="00871DCC">
      <w:pPr>
        <w:pStyle w:val="Heading2Numbered"/>
      </w:pPr>
      <w:r>
        <w:t>Basic Hardware Tools</w:t>
      </w:r>
    </w:p>
    <w:p w14:paraId="41171481" w14:textId="54120BEB" w:rsidR="007D4A48" w:rsidRDefault="007D4A48" w:rsidP="009634D8">
      <w:pPr>
        <w:pStyle w:val="Heading3Numbered"/>
      </w:pPr>
      <w:r>
        <w:t>Multimeter</w:t>
      </w:r>
    </w:p>
    <w:p w14:paraId="53601F7F" w14:textId="158C6797" w:rsidR="00871DCC" w:rsidRPr="00871DCC" w:rsidRDefault="00871DCC" w:rsidP="00871DCC">
      <w:pPr>
        <w:ind w:left="864"/>
      </w:pPr>
      <w:r>
        <w:t>Plan to spend at least $50 on a multimeter</w:t>
      </w:r>
      <w:r w:rsidR="00E447AB">
        <w:t>. Look for capacitance, resistance, continuity, current, and voltage measurements with high accuracy and resolution.</w:t>
      </w:r>
    </w:p>
    <w:p w14:paraId="2D7A7002" w14:textId="77777777" w:rsidR="007D4A48" w:rsidRDefault="007D4A48" w:rsidP="009634D8">
      <w:pPr>
        <w:pStyle w:val="Heading3Numbered"/>
      </w:pPr>
      <w:r>
        <w:t>Oscilloscope</w:t>
      </w:r>
    </w:p>
    <w:p w14:paraId="4D27B9B8" w14:textId="77777777" w:rsidR="007D4A48" w:rsidRDefault="007D4A48" w:rsidP="009634D8">
      <w:pPr>
        <w:pStyle w:val="Heading3Numbered"/>
      </w:pPr>
      <w:r>
        <w:lastRenderedPageBreak/>
        <w:t>Logic Analyzer</w:t>
      </w:r>
    </w:p>
    <w:p w14:paraId="080C9C24" w14:textId="77777777" w:rsidR="007D4A48" w:rsidRDefault="007D4A48" w:rsidP="009634D8">
      <w:pPr>
        <w:pStyle w:val="Heading3Numbered"/>
      </w:pPr>
      <w:r>
        <w:t>UART-to-USB Adapter (a.k.a. FTDI Cable)</w:t>
      </w:r>
    </w:p>
    <w:p w14:paraId="66CED1D0" w14:textId="77777777" w:rsidR="007D4A48" w:rsidRDefault="007D4A48" w:rsidP="009634D8">
      <w:pPr>
        <w:pStyle w:val="Heading3Numbered"/>
      </w:pPr>
      <w:r>
        <w:t>Bus Pirate</w:t>
      </w:r>
    </w:p>
    <w:p w14:paraId="2754165E" w14:textId="77777777" w:rsidR="007D4A48" w:rsidRPr="00C8121F" w:rsidRDefault="007D4A48" w:rsidP="009634D8">
      <w:pPr>
        <w:pStyle w:val="Heading3Numbered"/>
      </w:pPr>
      <w:r>
        <w:t>In-Circuit Debugger (ICD)</w:t>
      </w:r>
    </w:p>
    <w:p w14:paraId="5FEAED03" w14:textId="6F548359" w:rsidR="007D4A48" w:rsidRDefault="007D4A48" w:rsidP="009634D8">
      <w:pPr>
        <w:pStyle w:val="Heading3Numbered"/>
      </w:pPr>
      <w:commentRangeStart w:id="4"/>
      <w:r>
        <w:t>Soldering Iron</w:t>
      </w:r>
    </w:p>
    <w:p w14:paraId="183FDE8D" w14:textId="794401CA" w:rsidR="00871DCC" w:rsidRDefault="00871DCC" w:rsidP="00871DCC">
      <w:pPr>
        <w:ind w:left="864"/>
      </w:pPr>
      <w:r>
        <w:t xml:space="preserve">You’ll also need solder, flux, and a </w:t>
      </w:r>
      <w:proofErr w:type="spellStart"/>
      <w:r>
        <w:t>desoldering</w:t>
      </w:r>
      <w:proofErr w:type="spellEnd"/>
      <w:r>
        <w:t xml:space="preserve"> wick or pump.</w:t>
      </w:r>
      <w:commentRangeEnd w:id="4"/>
      <w:r>
        <w:rPr>
          <w:rStyle w:val="CommentReference"/>
        </w:rPr>
        <w:commentReference w:id="4"/>
      </w:r>
    </w:p>
    <w:p w14:paraId="41059061" w14:textId="0789EF9A" w:rsidR="000156FA" w:rsidRPr="00871DCC" w:rsidRDefault="000156FA" w:rsidP="00871DCC">
      <w:pPr>
        <w:ind w:left="864"/>
      </w:pPr>
      <w:r>
        <w:t>Flux prevents beading of solder and helps it flow to the circuit board.</w:t>
      </w:r>
    </w:p>
    <w:p w14:paraId="52937643" w14:textId="77777777" w:rsidR="007D4A48" w:rsidRDefault="007D4A48" w:rsidP="007D4A48">
      <w:pPr>
        <w:pStyle w:val="Heading2Numbered"/>
      </w:pPr>
      <w:commentRangeStart w:id="5"/>
      <w:r>
        <w:t>Search Engine, Encyclopedia</w:t>
      </w:r>
      <w:commentRangeEnd w:id="5"/>
      <w:r w:rsidR="009634D8">
        <w:rPr>
          <w:rStyle w:val="CommentReference"/>
          <w:rFonts w:asciiTheme="minorHAnsi" w:eastAsiaTheme="minorEastAsia" w:hAnsiTheme="minorHAnsi" w:cstheme="minorBidi"/>
          <w:b w:val="0"/>
          <w:bCs w:val="0"/>
        </w:rPr>
        <w:commentReference w:id="5"/>
      </w:r>
    </w:p>
    <w:p w14:paraId="4F242933" w14:textId="1E667150" w:rsidR="00871DCC" w:rsidRDefault="009634D8" w:rsidP="00871DCC">
      <w:pPr>
        <w:pStyle w:val="Heading2Numbered"/>
      </w:pPr>
      <w:r>
        <w:t>Advanced Hardware Tools</w:t>
      </w:r>
    </w:p>
    <w:p w14:paraId="6B869A97" w14:textId="3761CD7E" w:rsidR="00871DCC" w:rsidRDefault="00871DCC" w:rsidP="00871DCC">
      <w:pPr>
        <w:pStyle w:val="Heading3Numbered"/>
      </w:pPr>
      <w:r>
        <w:t>Heat Gun</w:t>
      </w:r>
    </w:p>
    <w:p w14:paraId="3E153B22" w14:textId="725EA038" w:rsidR="00871DCC" w:rsidRDefault="00871DCC" w:rsidP="00871DCC">
      <w:pPr>
        <w:ind w:left="864"/>
      </w:pPr>
      <w:r>
        <w:t xml:space="preserve">Used for soldering and </w:t>
      </w:r>
      <w:proofErr w:type="spellStart"/>
      <w:r>
        <w:t>desoldering</w:t>
      </w:r>
      <w:proofErr w:type="spellEnd"/>
      <w:r>
        <w:t xml:space="preserve"> large areas; especially useful for </w:t>
      </w:r>
    </w:p>
    <w:p w14:paraId="333578DC" w14:textId="57C6F2F5" w:rsidR="002027B8" w:rsidRDefault="002027B8" w:rsidP="002027B8">
      <w:pPr>
        <w:pStyle w:val="Heading3Numbered"/>
      </w:pPr>
      <w:r>
        <w:t>Clamp Meter</w:t>
      </w:r>
    </w:p>
    <w:p w14:paraId="06638363" w14:textId="5975352A" w:rsidR="002027B8" w:rsidRPr="002027B8" w:rsidRDefault="002027B8" w:rsidP="002027B8">
      <w:pPr>
        <w:ind w:left="864"/>
      </w:pPr>
      <w:r>
        <w:t xml:space="preserve">Allows for measurement of AC current and frequency and DC current without </w:t>
      </w:r>
      <w:r w:rsidR="000156FA">
        <w:t>physically contacting wire. Uses hall effect</w:t>
      </w:r>
    </w:p>
    <w:p w14:paraId="5FEEFD1B" w14:textId="76AD258D" w:rsidR="00871DCC" w:rsidRDefault="00871DCC" w:rsidP="00871DCC">
      <w:pPr>
        <w:pStyle w:val="Heading3Numbered"/>
      </w:pPr>
      <w:proofErr w:type="spellStart"/>
      <w:r>
        <w:t>JTAGulator</w:t>
      </w:r>
      <w:bookmarkStart w:id="6" w:name="_GoBack"/>
      <w:bookmarkEnd w:id="6"/>
      <w:proofErr w:type="spellEnd"/>
    </w:p>
    <w:p w14:paraId="4E7ECF80" w14:textId="55421AD6" w:rsidR="00871DCC" w:rsidRDefault="00871DCC" w:rsidP="00871DCC">
      <w:pPr>
        <w:pStyle w:val="Heading3Numbered"/>
      </w:pPr>
      <w:r>
        <w:t>Chip Whisperer</w:t>
      </w:r>
    </w:p>
    <w:p w14:paraId="3B226C94" w14:textId="77777777" w:rsidR="00871DCC" w:rsidRDefault="00871DCC" w:rsidP="00871DCC">
      <w:pPr>
        <w:pStyle w:val="Heading3Numbered"/>
      </w:pPr>
      <w:r>
        <w:t>Flyswatter</w:t>
      </w:r>
    </w:p>
    <w:p w14:paraId="640C5B08" w14:textId="3901C99C" w:rsidR="00871DCC" w:rsidRPr="00871DCC" w:rsidRDefault="00871DCC" w:rsidP="00871DCC">
      <w:pPr>
        <w:pStyle w:val="Heading3Numbered"/>
      </w:pPr>
      <w:r>
        <w:t>ROM Reader</w:t>
      </w:r>
    </w:p>
    <w:p w14:paraId="24EA39DF" w14:textId="77777777" w:rsidR="00871DCC" w:rsidRDefault="007D4A48" w:rsidP="005C10B9">
      <w:pPr>
        <w:pStyle w:val="Heading3Numbered"/>
      </w:pPr>
      <w:r>
        <w:t>X-Ray</w:t>
      </w:r>
      <w:r w:rsidR="009634D8">
        <w:t xml:space="preserve"> Imager</w:t>
      </w:r>
      <w:r w:rsidR="00871DCC">
        <w:t xml:space="preserve"> </w:t>
      </w:r>
    </w:p>
    <w:p w14:paraId="14D67588" w14:textId="2F3BD1BE" w:rsidR="007D4A48" w:rsidRDefault="00FD59EF" w:rsidP="00871DCC">
      <w:pPr>
        <w:ind w:left="576" w:firstLine="288"/>
      </w:pPr>
      <w:hyperlink r:id="rId19" w:history="1">
        <w:r w:rsidR="007D4A48" w:rsidRPr="006E2A69">
          <w:rPr>
            <w:rStyle w:val="Hyperlink"/>
          </w:rPr>
          <w:t>http://makezine.com/2015/08/11/homemade-x-ray-inspector-reveals-pcb-secrets/</w:t>
        </w:r>
      </w:hyperlink>
    </w:p>
    <w:p w14:paraId="0E54B619" w14:textId="411AA775" w:rsidR="009634D8" w:rsidRDefault="007D4A48" w:rsidP="00871DCC">
      <w:pPr>
        <w:pStyle w:val="Heading3Numbered"/>
      </w:pPr>
      <w:r>
        <w:t xml:space="preserve">Scanning Electron </w:t>
      </w:r>
      <w:r w:rsidRPr="00871DCC">
        <w:t>Microscope</w:t>
      </w:r>
      <w:r>
        <w:t xml:space="preserve"> (SEM)</w:t>
      </w:r>
    </w:p>
    <w:p w14:paraId="616CBF8B" w14:textId="3F359A6A" w:rsidR="0059270A" w:rsidRDefault="0059270A" w:rsidP="0059270A">
      <w:pPr>
        <w:pStyle w:val="Heading2Numbered"/>
      </w:pPr>
      <w:r>
        <w:t>Glossary</w:t>
      </w:r>
    </w:p>
    <w:tbl>
      <w:tblPr>
        <w:tblStyle w:val="TableGrid"/>
        <w:tblW w:w="0" w:type="auto"/>
        <w:tblLook w:val="04A0" w:firstRow="1" w:lastRow="0" w:firstColumn="1" w:lastColumn="0" w:noHBand="0" w:noVBand="1"/>
      </w:tblPr>
      <w:tblGrid>
        <w:gridCol w:w="4788"/>
        <w:gridCol w:w="4788"/>
      </w:tblGrid>
      <w:tr w:rsidR="0059270A" w14:paraId="3A01229A" w14:textId="77777777" w:rsidTr="0059270A">
        <w:tc>
          <w:tcPr>
            <w:tcW w:w="4788" w:type="dxa"/>
          </w:tcPr>
          <w:p w14:paraId="3A19DB50" w14:textId="7D1ECE85" w:rsidR="0059270A" w:rsidRDefault="0059270A" w:rsidP="0059270A">
            <w:r>
              <w:t>JTAG</w:t>
            </w:r>
          </w:p>
        </w:tc>
        <w:tc>
          <w:tcPr>
            <w:tcW w:w="4788" w:type="dxa"/>
          </w:tcPr>
          <w:p w14:paraId="0CFF5233" w14:textId="77777777" w:rsidR="0059270A" w:rsidRDefault="0059270A" w:rsidP="0059270A"/>
        </w:tc>
      </w:tr>
      <w:tr w:rsidR="0059270A" w14:paraId="07F92F3F" w14:textId="77777777" w:rsidTr="0059270A">
        <w:tc>
          <w:tcPr>
            <w:tcW w:w="4788" w:type="dxa"/>
          </w:tcPr>
          <w:p w14:paraId="58995100" w14:textId="3B9AF9B8" w:rsidR="0059270A" w:rsidRDefault="0059270A" w:rsidP="0059270A">
            <w:r>
              <w:t>Microcontroller</w:t>
            </w:r>
          </w:p>
        </w:tc>
        <w:tc>
          <w:tcPr>
            <w:tcW w:w="4788" w:type="dxa"/>
          </w:tcPr>
          <w:p w14:paraId="0CC54BCA" w14:textId="77777777" w:rsidR="0059270A" w:rsidRDefault="0059270A" w:rsidP="0059270A"/>
        </w:tc>
      </w:tr>
      <w:tr w:rsidR="0059270A" w14:paraId="10BB2BBB" w14:textId="77777777" w:rsidTr="0059270A">
        <w:tc>
          <w:tcPr>
            <w:tcW w:w="4788" w:type="dxa"/>
          </w:tcPr>
          <w:p w14:paraId="7D963376" w14:textId="436AD88B" w:rsidR="0059270A" w:rsidRDefault="0059270A" w:rsidP="0059270A">
            <w:r>
              <w:t>microprocessor</w:t>
            </w:r>
          </w:p>
        </w:tc>
        <w:tc>
          <w:tcPr>
            <w:tcW w:w="4788" w:type="dxa"/>
          </w:tcPr>
          <w:p w14:paraId="06414330" w14:textId="77777777" w:rsidR="0059270A" w:rsidRDefault="0059270A" w:rsidP="0059270A"/>
        </w:tc>
      </w:tr>
      <w:tr w:rsidR="0059270A" w14:paraId="021E8B74" w14:textId="77777777" w:rsidTr="0059270A">
        <w:tc>
          <w:tcPr>
            <w:tcW w:w="4788" w:type="dxa"/>
          </w:tcPr>
          <w:p w14:paraId="77896D9C" w14:textId="77777777" w:rsidR="0059270A" w:rsidRDefault="0059270A" w:rsidP="0059270A"/>
        </w:tc>
        <w:tc>
          <w:tcPr>
            <w:tcW w:w="4788" w:type="dxa"/>
          </w:tcPr>
          <w:p w14:paraId="6E3F0137" w14:textId="77777777" w:rsidR="0059270A" w:rsidRDefault="0059270A" w:rsidP="0059270A"/>
        </w:tc>
      </w:tr>
      <w:tr w:rsidR="0059270A" w14:paraId="1F6CB1D5" w14:textId="77777777" w:rsidTr="0059270A">
        <w:tc>
          <w:tcPr>
            <w:tcW w:w="4788" w:type="dxa"/>
          </w:tcPr>
          <w:p w14:paraId="68D886FA" w14:textId="77777777" w:rsidR="0059270A" w:rsidRDefault="0059270A" w:rsidP="0059270A"/>
        </w:tc>
        <w:tc>
          <w:tcPr>
            <w:tcW w:w="4788" w:type="dxa"/>
          </w:tcPr>
          <w:p w14:paraId="55BF1A9C" w14:textId="77777777" w:rsidR="0059270A" w:rsidRDefault="0059270A" w:rsidP="0059270A"/>
        </w:tc>
      </w:tr>
    </w:tbl>
    <w:p w14:paraId="23FD15AF" w14:textId="77777777" w:rsidR="0059270A" w:rsidRPr="0059270A" w:rsidRDefault="0059270A" w:rsidP="0059270A"/>
    <w:sectPr w:rsidR="0059270A" w:rsidRPr="0059270A" w:rsidSect="00357D70">
      <w:footerReference w:type="default" r:id="rId20"/>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ill Hass" w:date="2017-06-24T13:46:00Z" w:initials="BH">
    <w:p w14:paraId="7C02D44E" w14:textId="44296F5C" w:rsidR="00E45B6D" w:rsidRDefault="00E45B6D">
      <w:pPr>
        <w:pStyle w:val="CommentText"/>
      </w:pPr>
      <w:r>
        <w:rPr>
          <w:rStyle w:val="CommentReference"/>
        </w:rPr>
        <w:annotationRef/>
      </w:r>
      <w:r>
        <w:t>Add reference</w:t>
      </w:r>
    </w:p>
  </w:comment>
  <w:comment w:id="0" w:author="Bill Hass" w:date="2017-06-24T13:52:00Z" w:initials="BH">
    <w:p w14:paraId="7AEA71F6" w14:textId="6B260900" w:rsidR="00E45B6D" w:rsidRDefault="00E45B6D">
      <w:pPr>
        <w:pStyle w:val="CommentText"/>
      </w:pPr>
      <w:r>
        <w:rPr>
          <w:rStyle w:val="CommentReference"/>
        </w:rPr>
        <w:annotationRef/>
      </w:r>
      <w:r>
        <w:t>Other methods to cause exploit in hardware? (Maybe radio frequency stuff or infrared techniques?)</w:t>
      </w:r>
    </w:p>
  </w:comment>
  <w:comment w:id="2" w:author="Bill Hass" w:date="2017-06-18T11:23:00Z" w:initials="BH">
    <w:p w14:paraId="08E5B9DE" w14:textId="583E9E97" w:rsidR="00A66F3D" w:rsidRDefault="00A66F3D">
      <w:pPr>
        <w:pStyle w:val="CommentText"/>
      </w:pPr>
      <w:r>
        <w:rPr>
          <w:rStyle w:val="CommentReference"/>
        </w:rPr>
        <w:annotationRef/>
      </w:r>
      <w:r>
        <w:t>Changed from “Continuity Probing” to “Passive Probing” because I wanted to also mention taking voltage measurements here. Maybe it should go in the next section for “Active Probing” instead. What do you think?</w:t>
      </w:r>
    </w:p>
  </w:comment>
  <w:comment w:id="3" w:author="Bill Hass" w:date="2017-06-18T11:47:00Z" w:initials="BH">
    <w:p w14:paraId="34A48D94" w14:textId="30B887DE" w:rsidR="001565A4" w:rsidRDefault="001565A4">
      <w:pPr>
        <w:pStyle w:val="CommentText"/>
      </w:pPr>
      <w:r>
        <w:rPr>
          <w:rStyle w:val="CommentReference"/>
        </w:rPr>
        <w:annotationRef/>
      </w:r>
      <w:proofErr w:type="spellStart"/>
      <w:r>
        <w:t>Lets</w:t>
      </w:r>
      <w:proofErr w:type="spellEnd"/>
      <w:r>
        <w:t xml:space="preserve"> bring in some swag for the first student or team to get CPU boot console.</w:t>
      </w:r>
    </w:p>
  </w:comment>
  <w:comment w:id="4" w:author="Bill Hass" w:date="2017-06-24T13:04:00Z" w:initials="BH">
    <w:p w14:paraId="5F87C136" w14:textId="79534197" w:rsidR="00871DCC" w:rsidRDefault="00871DCC">
      <w:pPr>
        <w:pStyle w:val="CommentText"/>
      </w:pPr>
      <w:r>
        <w:rPr>
          <w:rStyle w:val="CommentReference"/>
        </w:rPr>
        <w:annotationRef/>
      </w:r>
      <w:r>
        <w:t>Seems too basic, not sure what would be worth writing about?</w:t>
      </w:r>
    </w:p>
  </w:comment>
  <w:comment w:id="5" w:author="Bill Hass" w:date="2017-06-24T12:54:00Z" w:initials="BH">
    <w:p w14:paraId="44434A95" w14:textId="4ACD3199" w:rsidR="009634D8" w:rsidRDefault="009634D8">
      <w:pPr>
        <w:pStyle w:val="CommentText"/>
      </w:pPr>
      <w:r>
        <w:rPr>
          <w:rStyle w:val="CommentReference"/>
        </w:rPr>
        <w:annotationRef/>
      </w:r>
      <w:r>
        <w:t>Should be under “Resources” or “Software Tools”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02D44E" w15:done="0"/>
  <w15:commentEx w15:paraId="7AEA71F6" w15:done="0"/>
  <w15:commentEx w15:paraId="08E5B9DE" w15:done="0"/>
  <w15:commentEx w15:paraId="34A48D94" w15:done="0"/>
  <w15:commentEx w15:paraId="5F87C136" w15:done="0"/>
  <w15:commentEx w15:paraId="44434A9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BAC8C0" w14:textId="77777777" w:rsidR="00FD59EF" w:rsidRDefault="00FD59EF" w:rsidP="00357D70">
      <w:pPr>
        <w:spacing w:before="0" w:after="0" w:line="240" w:lineRule="auto"/>
      </w:pPr>
      <w:r>
        <w:separator/>
      </w:r>
    </w:p>
  </w:endnote>
  <w:endnote w:type="continuationSeparator" w:id="0">
    <w:p w14:paraId="6128892A" w14:textId="77777777" w:rsidR="00FD59EF" w:rsidRDefault="00FD59EF" w:rsidP="00357D7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F86DE" w14:textId="4ECEBE90" w:rsidR="00C62B4F" w:rsidRDefault="00C62B4F">
    <w:pPr>
      <w:pStyle w:val="Footer"/>
    </w:pPr>
    <w:r>
      <w:tab/>
    </w:r>
    <w:r>
      <w:tab/>
    </w:r>
    <w:r>
      <w:fldChar w:fldCharType="begin"/>
    </w:r>
    <w:r>
      <w:instrText xml:space="preserve"> PAGE   \* MERGEFORMAT </w:instrText>
    </w:r>
    <w:r>
      <w:fldChar w:fldCharType="separate"/>
    </w:r>
    <w:r w:rsidR="00667B19">
      <w:rPr>
        <w:noProof/>
      </w:rPr>
      <w:t>5</w:t>
    </w:r>
    <w:r>
      <w:rPr>
        <w:noProof/>
      </w:rPr>
      <w:fldChar w:fldCharType="end"/>
    </w:r>
  </w:p>
  <w:p w14:paraId="52D5D57A" w14:textId="77777777" w:rsidR="00C62B4F" w:rsidRDefault="00C62B4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12970D" w14:textId="77777777" w:rsidR="00FD59EF" w:rsidRDefault="00FD59EF" w:rsidP="00357D70">
      <w:pPr>
        <w:spacing w:before="0" w:after="0" w:line="240" w:lineRule="auto"/>
      </w:pPr>
      <w:r>
        <w:separator/>
      </w:r>
    </w:p>
  </w:footnote>
  <w:footnote w:type="continuationSeparator" w:id="0">
    <w:p w14:paraId="070BB7E6" w14:textId="77777777" w:rsidR="00FD59EF" w:rsidRDefault="00FD59EF" w:rsidP="00357D70">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CC41A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06A1EF8"/>
    <w:lvl w:ilvl="0">
      <w:start w:val="1"/>
      <w:numFmt w:val="decimal"/>
      <w:lvlText w:val="%1."/>
      <w:lvlJc w:val="left"/>
      <w:pPr>
        <w:tabs>
          <w:tab w:val="num" w:pos="1800"/>
        </w:tabs>
        <w:ind w:left="1800" w:hanging="360"/>
      </w:pPr>
    </w:lvl>
  </w:abstractNum>
  <w:abstractNum w:abstractNumId="2">
    <w:nsid w:val="FFFFFF7D"/>
    <w:multiLevelType w:val="singleLevel"/>
    <w:tmpl w:val="27265DE8"/>
    <w:lvl w:ilvl="0">
      <w:start w:val="1"/>
      <w:numFmt w:val="decimal"/>
      <w:lvlText w:val="%1."/>
      <w:lvlJc w:val="left"/>
      <w:pPr>
        <w:tabs>
          <w:tab w:val="num" w:pos="1440"/>
        </w:tabs>
        <w:ind w:left="1440" w:hanging="360"/>
      </w:pPr>
    </w:lvl>
  </w:abstractNum>
  <w:abstractNum w:abstractNumId="3">
    <w:nsid w:val="FFFFFF7E"/>
    <w:multiLevelType w:val="singleLevel"/>
    <w:tmpl w:val="78F25C2C"/>
    <w:lvl w:ilvl="0">
      <w:start w:val="1"/>
      <w:numFmt w:val="decimal"/>
      <w:lvlText w:val="%1."/>
      <w:lvlJc w:val="left"/>
      <w:pPr>
        <w:tabs>
          <w:tab w:val="num" w:pos="1080"/>
        </w:tabs>
        <w:ind w:left="1080" w:hanging="360"/>
      </w:pPr>
    </w:lvl>
  </w:abstractNum>
  <w:abstractNum w:abstractNumId="4">
    <w:nsid w:val="FFFFFF7F"/>
    <w:multiLevelType w:val="singleLevel"/>
    <w:tmpl w:val="9364FF8E"/>
    <w:lvl w:ilvl="0">
      <w:start w:val="1"/>
      <w:numFmt w:val="decimal"/>
      <w:lvlText w:val="%1."/>
      <w:lvlJc w:val="left"/>
      <w:pPr>
        <w:tabs>
          <w:tab w:val="num" w:pos="720"/>
        </w:tabs>
        <w:ind w:left="720" w:hanging="360"/>
      </w:pPr>
    </w:lvl>
  </w:abstractNum>
  <w:abstractNum w:abstractNumId="5">
    <w:nsid w:val="FFFFFF80"/>
    <w:multiLevelType w:val="singleLevel"/>
    <w:tmpl w:val="7436CDD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FF03B6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6F67FF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762960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2F46033A"/>
    <w:lvl w:ilvl="0">
      <w:start w:val="1"/>
      <w:numFmt w:val="decimal"/>
      <w:lvlText w:val="%1."/>
      <w:lvlJc w:val="left"/>
      <w:pPr>
        <w:tabs>
          <w:tab w:val="num" w:pos="360"/>
        </w:tabs>
        <w:ind w:left="360" w:hanging="360"/>
      </w:pPr>
    </w:lvl>
  </w:abstractNum>
  <w:abstractNum w:abstractNumId="10">
    <w:nsid w:val="FFFFFF89"/>
    <w:multiLevelType w:val="singleLevel"/>
    <w:tmpl w:val="AA4A50C0"/>
    <w:lvl w:ilvl="0">
      <w:start w:val="1"/>
      <w:numFmt w:val="bullet"/>
      <w:lvlText w:val=""/>
      <w:lvlJc w:val="left"/>
      <w:pPr>
        <w:tabs>
          <w:tab w:val="num" w:pos="360"/>
        </w:tabs>
        <w:ind w:left="360" w:hanging="360"/>
      </w:pPr>
      <w:rPr>
        <w:rFonts w:ascii="Symbol" w:hAnsi="Symbol" w:hint="default"/>
      </w:rPr>
    </w:lvl>
  </w:abstractNum>
  <w:abstractNum w:abstractNumId="11">
    <w:nsid w:val="2785469D"/>
    <w:multiLevelType w:val="hybridMultilevel"/>
    <w:tmpl w:val="2B002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500144"/>
    <w:multiLevelType w:val="multilevel"/>
    <w:tmpl w:val="43384076"/>
    <w:lvl w:ilvl="0">
      <w:start w:val="1"/>
      <w:numFmt w:val="decimal"/>
      <w:pStyle w:val="Heading1Numbered"/>
      <w:lvlText w:val="%1."/>
      <w:lvlJc w:val="left"/>
      <w:pPr>
        <w:ind w:left="720" w:hanging="360"/>
      </w:pPr>
    </w:lvl>
    <w:lvl w:ilvl="1">
      <w:start w:val="1"/>
      <w:numFmt w:val="decimal"/>
      <w:pStyle w:val="Heading2Numbered"/>
      <w:isLgl/>
      <w:lvlText w:val="%1.%2"/>
      <w:lvlJc w:val="left"/>
      <w:pPr>
        <w:ind w:left="1080" w:hanging="720"/>
      </w:pPr>
      <w:rPr>
        <w:rFonts w:hint="default"/>
      </w:rPr>
    </w:lvl>
    <w:lvl w:ilvl="2">
      <w:start w:val="1"/>
      <w:numFmt w:val="decimal"/>
      <w:pStyle w:val="Heading3Numbered"/>
      <w:isLgl/>
      <w:lvlText w:val="%1.%2.%3"/>
      <w:lvlJc w:val="left"/>
      <w:pPr>
        <w:ind w:left="1080" w:hanging="720"/>
      </w:pPr>
      <w:rPr>
        <w:rFonts w:hint="default"/>
      </w:rPr>
    </w:lvl>
    <w:lvl w:ilvl="3">
      <w:start w:val="1"/>
      <w:numFmt w:val="decimal"/>
      <w:pStyle w:val="Heading4Numbered"/>
      <w:isLgl/>
      <w:lvlText w:val="%1.%2.%3.%4"/>
      <w:lvlJc w:val="left"/>
      <w:pPr>
        <w:ind w:left="1080" w:hanging="720"/>
      </w:pPr>
      <w:rPr>
        <w:rFonts w:hint="default"/>
      </w:rPr>
    </w:lvl>
    <w:lvl w:ilvl="4">
      <w:start w:val="1"/>
      <w:numFmt w:val="decimal"/>
      <w:pStyle w:val="Heading5Numbered"/>
      <w:isLgl/>
      <w:lvlText w:val="%1.%2.%3.%4.%5"/>
      <w:lvlJc w:val="left"/>
      <w:pPr>
        <w:ind w:left="1440" w:hanging="1080"/>
      </w:pPr>
      <w:rPr>
        <w:rFonts w:hint="default"/>
      </w:rPr>
    </w:lvl>
    <w:lvl w:ilvl="5">
      <w:start w:val="1"/>
      <w:numFmt w:val="decimal"/>
      <w:pStyle w:val="Heading6Numbered"/>
      <w:isLgl/>
      <w:lvlText w:val="%1.%2.%3.%4.%5.%6"/>
      <w:lvlJc w:val="left"/>
      <w:pPr>
        <w:ind w:left="1440" w:hanging="1080"/>
      </w:pPr>
      <w:rPr>
        <w:rFonts w:hint="default"/>
      </w:rPr>
    </w:lvl>
    <w:lvl w:ilvl="6">
      <w:start w:val="1"/>
      <w:numFmt w:val="decimal"/>
      <w:pStyle w:val="Heading7Numbered"/>
      <w:isLgl/>
      <w:lvlText w:val="%1.%2.%3.%4.%5.%6.%7"/>
      <w:lvlJc w:val="left"/>
      <w:pPr>
        <w:ind w:left="1800" w:hanging="1440"/>
      </w:pPr>
      <w:rPr>
        <w:rFonts w:hint="default"/>
      </w:rPr>
    </w:lvl>
    <w:lvl w:ilvl="7">
      <w:start w:val="1"/>
      <w:numFmt w:val="decimal"/>
      <w:pStyle w:val="Heading8Numbered"/>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5BC14171"/>
    <w:multiLevelType w:val="multilevel"/>
    <w:tmpl w:val="30CECD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7400627F"/>
    <w:multiLevelType w:val="hybridMultilevel"/>
    <w:tmpl w:val="30CEC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B74BEB"/>
    <w:multiLevelType w:val="hybridMultilevel"/>
    <w:tmpl w:val="94309A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D8B11E1"/>
    <w:multiLevelType w:val="hybridMultilevel"/>
    <w:tmpl w:val="30CEC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6"/>
  </w:num>
  <w:num w:numId="3">
    <w:abstractNumId w:val="14"/>
  </w:num>
  <w:num w:numId="4">
    <w:abstractNumId w:val="13"/>
  </w:num>
  <w:num w:numId="5">
    <w:abstractNumId w:val="0"/>
  </w:num>
  <w:num w:numId="6">
    <w:abstractNumId w:val="1"/>
  </w:num>
  <w:num w:numId="7">
    <w:abstractNumId w:val="2"/>
  </w:num>
  <w:num w:numId="8">
    <w:abstractNumId w:val="3"/>
  </w:num>
  <w:num w:numId="9">
    <w:abstractNumId w:val="4"/>
  </w:num>
  <w:num w:numId="10">
    <w:abstractNumId w:val="9"/>
  </w:num>
  <w:num w:numId="11">
    <w:abstractNumId w:val="5"/>
  </w:num>
  <w:num w:numId="12">
    <w:abstractNumId w:val="6"/>
  </w:num>
  <w:num w:numId="13">
    <w:abstractNumId w:val="7"/>
  </w:num>
  <w:num w:numId="14">
    <w:abstractNumId w:val="8"/>
  </w:num>
  <w:num w:numId="15">
    <w:abstractNumId w:val="10"/>
  </w:num>
  <w:num w:numId="16">
    <w:abstractNumId w:val="11"/>
  </w:num>
  <w:num w:numId="17">
    <w:abstractNumId w:val="1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ill Hass">
    <w15:presenceInfo w15:providerId="None" w15:userId="Bill Has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8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59C"/>
    <w:rsid w:val="000156FA"/>
    <w:rsid w:val="00036EFB"/>
    <w:rsid w:val="00055901"/>
    <w:rsid w:val="000563E1"/>
    <w:rsid w:val="00067058"/>
    <w:rsid w:val="000876A8"/>
    <w:rsid w:val="000A4A41"/>
    <w:rsid w:val="000B2FA8"/>
    <w:rsid w:val="000D1FE3"/>
    <w:rsid w:val="00127853"/>
    <w:rsid w:val="001344C7"/>
    <w:rsid w:val="0014066F"/>
    <w:rsid w:val="001565A4"/>
    <w:rsid w:val="001717E4"/>
    <w:rsid w:val="00191746"/>
    <w:rsid w:val="001E2DA6"/>
    <w:rsid w:val="001E359C"/>
    <w:rsid w:val="002027B8"/>
    <w:rsid w:val="0028619F"/>
    <w:rsid w:val="002A4F61"/>
    <w:rsid w:val="002B256E"/>
    <w:rsid w:val="002C5275"/>
    <w:rsid w:val="002E1CCB"/>
    <w:rsid w:val="003050D7"/>
    <w:rsid w:val="003269A4"/>
    <w:rsid w:val="00333B5A"/>
    <w:rsid w:val="003373AB"/>
    <w:rsid w:val="00357D70"/>
    <w:rsid w:val="00374FF9"/>
    <w:rsid w:val="00392D43"/>
    <w:rsid w:val="003C5AC4"/>
    <w:rsid w:val="003E21E7"/>
    <w:rsid w:val="003F2445"/>
    <w:rsid w:val="00420D8E"/>
    <w:rsid w:val="004366FE"/>
    <w:rsid w:val="0046265D"/>
    <w:rsid w:val="0046396C"/>
    <w:rsid w:val="00486E55"/>
    <w:rsid w:val="00555B4C"/>
    <w:rsid w:val="00560AD4"/>
    <w:rsid w:val="0059270A"/>
    <w:rsid w:val="005A2678"/>
    <w:rsid w:val="005B034B"/>
    <w:rsid w:val="005C52DA"/>
    <w:rsid w:val="005F3A51"/>
    <w:rsid w:val="00630983"/>
    <w:rsid w:val="00646825"/>
    <w:rsid w:val="00652AA0"/>
    <w:rsid w:val="00667B19"/>
    <w:rsid w:val="006C560C"/>
    <w:rsid w:val="006E5259"/>
    <w:rsid w:val="00717AF6"/>
    <w:rsid w:val="00722D9C"/>
    <w:rsid w:val="00746DC4"/>
    <w:rsid w:val="007D4A48"/>
    <w:rsid w:val="007E4F12"/>
    <w:rsid w:val="007F5E0E"/>
    <w:rsid w:val="008022E8"/>
    <w:rsid w:val="00807947"/>
    <w:rsid w:val="0081485D"/>
    <w:rsid w:val="00815145"/>
    <w:rsid w:val="00843F01"/>
    <w:rsid w:val="00871DCC"/>
    <w:rsid w:val="0087404A"/>
    <w:rsid w:val="00875391"/>
    <w:rsid w:val="008E4797"/>
    <w:rsid w:val="0092194A"/>
    <w:rsid w:val="00922164"/>
    <w:rsid w:val="009513E2"/>
    <w:rsid w:val="009520E6"/>
    <w:rsid w:val="00962A68"/>
    <w:rsid w:val="009634D8"/>
    <w:rsid w:val="00965515"/>
    <w:rsid w:val="009B2F57"/>
    <w:rsid w:val="009F2497"/>
    <w:rsid w:val="009F78EA"/>
    <w:rsid w:val="00A00EAB"/>
    <w:rsid w:val="00A157B2"/>
    <w:rsid w:val="00A34C9B"/>
    <w:rsid w:val="00A66F3D"/>
    <w:rsid w:val="00A95926"/>
    <w:rsid w:val="00B018BB"/>
    <w:rsid w:val="00B924EB"/>
    <w:rsid w:val="00BC6940"/>
    <w:rsid w:val="00BD1523"/>
    <w:rsid w:val="00C23F7F"/>
    <w:rsid w:val="00C57796"/>
    <w:rsid w:val="00C62B4F"/>
    <w:rsid w:val="00C7155D"/>
    <w:rsid w:val="00C8121F"/>
    <w:rsid w:val="00C86F82"/>
    <w:rsid w:val="00C93D11"/>
    <w:rsid w:val="00CB3B60"/>
    <w:rsid w:val="00CC15A3"/>
    <w:rsid w:val="00D30AC5"/>
    <w:rsid w:val="00D46C5C"/>
    <w:rsid w:val="00D53DBC"/>
    <w:rsid w:val="00D606C0"/>
    <w:rsid w:val="00D90AE9"/>
    <w:rsid w:val="00DD5D92"/>
    <w:rsid w:val="00E0525A"/>
    <w:rsid w:val="00E32FA5"/>
    <w:rsid w:val="00E447AB"/>
    <w:rsid w:val="00E45B6D"/>
    <w:rsid w:val="00E52889"/>
    <w:rsid w:val="00E80D5D"/>
    <w:rsid w:val="00EB22C4"/>
    <w:rsid w:val="00F14557"/>
    <w:rsid w:val="00F31BC0"/>
    <w:rsid w:val="00F5686B"/>
    <w:rsid w:val="00FD004F"/>
    <w:rsid w:val="00FD59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D900B"/>
  <w15:docId w15:val="{F8E575CB-D0D6-4C75-A6F8-7EADB0AF0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120" w:after="24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034B"/>
  </w:style>
  <w:style w:type="paragraph" w:styleId="Heading1">
    <w:name w:val="heading 1"/>
    <w:basedOn w:val="Normal"/>
    <w:next w:val="Normal"/>
    <w:link w:val="Heading1Char"/>
    <w:uiPriority w:val="9"/>
    <w:qFormat/>
    <w:rsid w:val="001E2DA6"/>
    <w:pPr>
      <w:spacing w:before="480" w:after="0"/>
      <w:contextualSpacing/>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1E2DA6"/>
    <w:pPr>
      <w:spacing w:before="200" w:after="0"/>
      <w:outlineLvl w:val="1"/>
    </w:pPr>
    <w:rPr>
      <w:rFonts w:asciiTheme="majorHAnsi" w:eastAsiaTheme="majorEastAsia" w:hAnsiTheme="majorHAnsi" w:cstheme="majorBidi"/>
      <w:b/>
      <w:bCs/>
      <w:sz w:val="30"/>
      <w:szCs w:val="26"/>
    </w:rPr>
  </w:style>
  <w:style w:type="paragraph" w:styleId="Heading3">
    <w:name w:val="heading 3"/>
    <w:basedOn w:val="Normal"/>
    <w:next w:val="Normal"/>
    <w:link w:val="Heading3Char"/>
    <w:uiPriority w:val="9"/>
    <w:unhideWhenUsed/>
    <w:qFormat/>
    <w:rsid w:val="00E80D5D"/>
    <w:pPr>
      <w:spacing w:before="200" w:after="0" w:line="271" w:lineRule="auto"/>
      <w:ind w:left="576"/>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E80D5D"/>
    <w:pPr>
      <w:spacing w:before="200" w:after="0"/>
      <w:ind w:left="864"/>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1485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81485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1485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1485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1485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DA6"/>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1E2DA6"/>
    <w:rPr>
      <w:rFonts w:asciiTheme="majorHAnsi" w:eastAsiaTheme="majorEastAsia" w:hAnsiTheme="majorHAnsi" w:cstheme="majorBidi"/>
      <w:b/>
      <w:bCs/>
      <w:sz w:val="30"/>
      <w:szCs w:val="26"/>
    </w:rPr>
  </w:style>
  <w:style w:type="character" w:customStyle="1" w:styleId="Heading3Char">
    <w:name w:val="Heading 3 Char"/>
    <w:basedOn w:val="DefaultParagraphFont"/>
    <w:link w:val="Heading3"/>
    <w:uiPriority w:val="9"/>
    <w:rsid w:val="00E80D5D"/>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E80D5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1485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81485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81485D"/>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81485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1485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1485D"/>
    <w:pPr>
      <w:pBdr>
        <w:bottom w:val="single" w:sz="4" w:space="1" w:color="auto"/>
      </w:pBdr>
      <w:spacing w:line="240" w:lineRule="auto"/>
      <w:contextualSpacing/>
    </w:pPr>
    <w:rPr>
      <w:rFonts w:asciiTheme="majorHAnsi" w:eastAsiaTheme="majorEastAsia" w:hAnsiTheme="majorHAnsi" w:cstheme="majorBidi"/>
      <w:spacing w:val="5"/>
      <w:sz w:val="80"/>
      <w:szCs w:val="52"/>
    </w:rPr>
  </w:style>
  <w:style w:type="character" w:customStyle="1" w:styleId="TitleChar">
    <w:name w:val="Title Char"/>
    <w:basedOn w:val="DefaultParagraphFont"/>
    <w:link w:val="Title"/>
    <w:uiPriority w:val="10"/>
    <w:rsid w:val="0081485D"/>
    <w:rPr>
      <w:rFonts w:asciiTheme="majorHAnsi" w:eastAsiaTheme="majorEastAsia" w:hAnsiTheme="majorHAnsi" w:cstheme="majorBidi"/>
      <w:spacing w:val="5"/>
      <w:sz w:val="80"/>
      <w:szCs w:val="52"/>
    </w:rPr>
  </w:style>
  <w:style w:type="paragraph" w:styleId="Subtitle">
    <w:name w:val="Subtitle"/>
    <w:basedOn w:val="Normal"/>
    <w:next w:val="Normal"/>
    <w:link w:val="SubtitleChar"/>
    <w:uiPriority w:val="11"/>
    <w:qFormat/>
    <w:rsid w:val="0081485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1485D"/>
    <w:rPr>
      <w:rFonts w:asciiTheme="majorHAnsi" w:eastAsiaTheme="majorEastAsia" w:hAnsiTheme="majorHAnsi" w:cstheme="majorBidi"/>
      <w:i/>
      <w:iCs/>
      <w:spacing w:val="13"/>
      <w:sz w:val="24"/>
      <w:szCs w:val="24"/>
    </w:rPr>
  </w:style>
  <w:style w:type="character" w:styleId="Strong">
    <w:name w:val="Strong"/>
    <w:uiPriority w:val="22"/>
    <w:qFormat/>
    <w:rsid w:val="0081485D"/>
    <w:rPr>
      <w:b/>
      <w:bCs/>
    </w:rPr>
  </w:style>
  <w:style w:type="character" w:styleId="Emphasis">
    <w:name w:val="Emphasis"/>
    <w:uiPriority w:val="20"/>
    <w:qFormat/>
    <w:rsid w:val="0081485D"/>
    <w:rPr>
      <w:b/>
      <w:bCs/>
      <w:i/>
      <w:iCs/>
      <w:spacing w:val="10"/>
      <w:bdr w:val="none" w:sz="0" w:space="0" w:color="auto"/>
      <w:shd w:val="clear" w:color="auto" w:fill="auto"/>
    </w:rPr>
  </w:style>
  <w:style w:type="paragraph" w:styleId="NoSpacing">
    <w:name w:val="No Spacing"/>
    <w:basedOn w:val="Normal"/>
    <w:link w:val="NoSpacingChar"/>
    <w:uiPriority w:val="1"/>
    <w:qFormat/>
    <w:rsid w:val="0081485D"/>
    <w:pPr>
      <w:spacing w:after="0" w:line="240" w:lineRule="auto"/>
    </w:pPr>
  </w:style>
  <w:style w:type="paragraph" w:styleId="ListParagraph">
    <w:name w:val="List Paragraph"/>
    <w:basedOn w:val="Normal"/>
    <w:uiPriority w:val="34"/>
    <w:qFormat/>
    <w:rsid w:val="0081485D"/>
    <w:pPr>
      <w:ind w:left="720"/>
      <w:contextualSpacing/>
    </w:pPr>
  </w:style>
  <w:style w:type="paragraph" w:styleId="Quote">
    <w:name w:val="Quote"/>
    <w:basedOn w:val="Normal"/>
    <w:next w:val="Normal"/>
    <w:link w:val="QuoteChar"/>
    <w:uiPriority w:val="29"/>
    <w:qFormat/>
    <w:rsid w:val="0081485D"/>
    <w:pPr>
      <w:spacing w:before="200" w:after="0"/>
      <w:ind w:left="360" w:right="360"/>
    </w:pPr>
    <w:rPr>
      <w:i/>
      <w:iCs/>
    </w:rPr>
  </w:style>
  <w:style w:type="character" w:customStyle="1" w:styleId="QuoteChar">
    <w:name w:val="Quote Char"/>
    <w:basedOn w:val="DefaultParagraphFont"/>
    <w:link w:val="Quote"/>
    <w:uiPriority w:val="29"/>
    <w:rsid w:val="0081485D"/>
    <w:rPr>
      <w:i/>
      <w:iCs/>
    </w:rPr>
  </w:style>
  <w:style w:type="paragraph" w:styleId="IntenseQuote">
    <w:name w:val="Intense Quote"/>
    <w:basedOn w:val="Normal"/>
    <w:next w:val="Normal"/>
    <w:link w:val="IntenseQuoteChar"/>
    <w:uiPriority w:val="30"/>
    <w:qFormat/>
    <w:rsid w:val="0081485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1485D"/>
    <w:rPr>
      <w:b/>
      <w:bCs/>
      <w:i/>
      <w:iCs/>
    </w:rPr>
  </w:style>
  <w:style w:type="character" w:styleId="SubtleEmphasis">
    <w:name w:val="Subtle Emphasis"/>
    <w:uiPriority w:val="19"/>
    <w:qFormat/>
    <w:rsid w:val="0081485D"/>
    <w:rPr>
      <w:i/>
      <w:iCs/>
    </w:rPr>
  </w:style>
  <w:style w:type="character" w:styleId="IntenseEmphasis">
    <w:name w:val="Intense Emphasis"/>
    <w:uiPriority w:val="21"/>
    <w:qFormat/>
    <w:rsid w:val="0081485D"/>
    <w:rPr>
      <w:b/>
      <w:bCs/>
    </w:rPr>
  </w:style>
  <w:style w:type="character" w:styleId="SubtleReference">
    <w:name w:val="Subtle Reference"/>
    <w:uiPriority w:val="31"/>
    <w:qFormat/>
    <w:rsid w:val="0081485D"/>
    <w:rPr>
      <w:smallCaps/>
    </w:rPr>
  </w:style>
  <w:style w:type="character" w:styleId="IntenseReference">
    <w:name w:val="Intense Reference"/>
    <w:uiPriority w:val="32"/>
    <w:qFormat/>
    <w:rsid w:val="0081485D"/>
    <w:rPr>
      <w:smallCaps/>
      <w:spacing w:val="5"/>
      <w:u w:val="single"/>
    </w:rPr>
  </w:style>
  <w:style w:type="character" w:styleId="BookTitle">
    <w:name w:val="Book Title"/>
    <w:uiPriority w:val="33"/>
    <w:qFormat/>
    <w:rsid w:val="0081485D"/>
    <w:rPr>
      <w:i/>
      <w:iCs/>
      <w:smallCaps/>
      <w:spacing w:val="5"/>
    </w:rPr>
  </w:style>
  <w:style w:type="paragraph" w:styleId="TOCHeading">
    <w:name w:val="TOC Heading"/>
    <w:basedOn w:val="Heading1"/>
    <w:next w:val="Normal"/>
    <w:uiPriority w:val="39"/>
    <w:semiHidden/>
    <w:unhideWhenUsed/>
    <w:qFormat/>
    <w:rsid w:val="0081485D"/>
    <w:pPr>
      <w:outlineLvl w:val="9"/>
    </w:pPr>
    <w:rPr>
      <w:lang w:bidi="en-US"/>
    </w:rPr>
  </w:style>
  <w:style w:type="character" w:customStyle="1" w:styleId="NoSpacingChar">
    <w:name w:val="No Spacing Char"/>
    <w:basedOn w:val="DefaultParagraphFont"/>
    <w:link w:val="NoSpacing"/>
    <w:uiPriority w:val="1"/>
    <w:rsid w:val="00357D70"/>
  </w:style>
  <w:style w:type="paragraph" w:styleId="BalloonText">
    <w:name w:val="Balloon Text"/>
    <w:basedOn w:val="Normal"/>
    <w:link w:val="BalloonTextChar"/>
    <w:uiPriority w:val="99"/>
    <w:semiHidden/>
    <w:unhideWhenUsed/>
    <w:rsid w:val="00357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D70"/>
    <w:rPr>
      <w:rFonts w:ascii="Tahoma" w:hAnsi="Tahoma" w:cs="Tahoma"/>
      <w:sz w:val="16"/>
      <w:szCs w:val="16"/>
    </w:rPr>
  </w:style>
  <w:style w:type="paragraph" w:styleId="Header">
    <w:name w:val="header"/>
    <w:basedOn w:val="Normal"/>
    <w:link w:val="HeaderChar"/>
    <w:uiPriority w:val="99"/>
    <w:unhideWhenUsed/>
    <w:rsid w:val="00357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D70"/>
  </w:style>
  <w:style w:type="paragraph" w:styleId="Footer">
    <w:name w:val="footer"/>
    <w:basedOn w:val="Normal"/>
    <w:link w:val="FooterChar"/>
    <w:uiPriority w:val="99"/>
    <w:unhideWhenUsed/>
    <w:rsid w:val="00357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D70"/>
  </w:style>
  <w:style w:type="paragraph" w:styleId="TOC1">
    <w:name w:val="toc 1"/>
    <w:basedOn w:val="Normal"/>
    <w:next w:val="Normal"/>
    <w:autoRedefine/>
    <w:uiPriority w:val="39"/>
    <w:unhideWhenUsed/>
    <w:rsid w:val="0014066F"/>
    <w:pPr>
      <w:spacing w:after="100"/>
    </w:pPr>
  </w:style>
  <w:style w:type="character" w:styleId="Hyperlink">
    <w:name w:val="Hyperlink"/>
    <w:basedOn w:val="DefaultParagraphFont"/>
    <w:uiPriority w:val="99"/>
    <w:unhideWhenUsed/>
    <w:rsid w:val="0014066F"/>
    <w:rPr>
      <w:color w:val="0000FF" w:themeColor="hyperlink"/>
      <w:u w:val="single"/>
    </w:rPr>
  </w:style>
  <w:style w:type="paragraph" w:styleId="TOC2">
    <w:name w:val="toc 2"/>
    <w:basedOn w:val="Normal"/>
    <w:next w:val="Normal"/>
    <w:autoRedefine/>
    <w:uiPriority w:val="39"/>
    <w:unhideWhenUsed/>
    <w:rsid w:val="001E2DA6"/>
    <w:pPr>
      <w:spacing w:after="100"/>
      <w:ind w:left="220"/>
    </w:pPr>
  </w:style>
  <w:style w:type="paragraph" w:styleId="TOC3">
    <w:name w:val="toc 3"/>
    <w:basedOn w:val="Normal"/>
    <w:next w:val="Normal"/>
    <w:autoRedefine/>
    <w:uiPriority w:val="39"/>
    <w:unhideWhenUsed/>
    <w:rsid w:val="001E2DA6"/>
    <w:pPr>
      <w:spacing w:after="100"/>
      <w:ind w:left="440"/>
    </w:pPr>
  </w:style>
  <w:style w:type="paragraph" w:styleId="Bibliography">
    <w:name w:val="Bibliography"/>
    <w:basedOn w:val="Normal"/>
    <w:next w:val="Normal"/>
    <w:uiPriority w:val="37"/>
    <w:unhideWhenUsed/>
    <w:rsid w:val="00D606C0"/>
  </w:style>
  <w:style w:type="table" w:styleId="TableGrid">
    <w:name w:val="Table Grid"/>
    <w:basedOn w:val="TableNormal"/>
    <w:uiPriority w:val="59"/>
    <w:rsid w:val="006C560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1Numbered">
    <w:name w:val="Heading 1 Numbered"/>
    <w:basedOn w:val="Heading1"/>
    <w:next w:val="Normal"/>
    <w:qFormat/>
    <w:rsid w:val="00B018BB"/>
    <w:pPr>
      <w:numPr>
        <w:numId w:val="1"/>
      </w:numPr>
      <w:ind w:hanging="720"/>
    </w:pPr>
  </w:style>
  <w:style w:type="paragraph" w:customStyle="1" w:styleId="Heading2Numbered">
    <w:name w:val="Heading 2 Numbered"/>
    <w:basedOn w:val="Heading2"/>
    <w:next w:val="Normal"/>
    <w:qFormat/>
    <w:rsid w:val="00A00EAB"/>
    <w:pPr>
      <w:numPr>
        <w:ilvl w:val="1"/>
        <w:numId w:val="1"/>
      </w:numPr>
      <w:ind w:left="720"/>
    </w:pPr>
  </w:style>
  <w:style w:type="paragraph" w:customStyle="1" w:styleId="Heading3Numbered">
    <w:name w:val="Heading 3 Numbered"/>
    <w:basedOn w:val="Heading3"/>
    <w:next w:val="Normal"/>
    <w:qFormat/>
    <w:rsid w:val="00A00EAB"/>
    <w:pPr>
      <w:numPr>
        <w:ilvl w:val="2"/>
        <w:numId w:val="1"/>
      </w:numPr>
      <w:ind w:left="720"/>
    </w:pPr>
  </w:style>
  <w:style w:type="paragraph" w:customStyle="1" w:styleId="Heading4Numbered">
    <w:name w:val="Heading 4 Numbered"/>
    <w:basedOn w:val="Heading4"/>
    <w:next w:val="Normal"/>
    <w:qFormat/>
    <w:rsid w:val="00B018BB"/>
    <w:pPr>
      <w:numPr>
        <w:ilvl w:val="3"/>
        <w:numId w:val="1"/>
      </w:numPr>
      <w:ind w:left="720"/>
    </w:pPr>
  </w:style>
  <w:style w:type="paragraph" w:customStyle="1" w:styleId="Heading5Numbered">
    <w:name w:val="Heading 5 Numbered"/>
    <w:basedOn w:val="Heading5"/>
    <w:next w:val="Normal"/>
    <w:qFormat/>
    <w:rsid w:val="00B018BB"/>
    <w:pPr>
      <w:numPr>
        <w:ilvl w:val="4"/>
        <w:numId w:val="1"/>
      </w:numPr>
      <w:ind w:left="900" w:hanging="900"/>
    </w:pPr>
  </w:style>
  <w:style w:type="paragraph" w:customStyle="1" w:styleId="Heading6Numbered">
    <w:name w:val="Heading 6 Numbered"/>
    <w:basedOn w:val="Heading6"/>
    <w:next w:val="Normal"/>
    <w:qFormat/>
    <w:rsid w:val="00B018BB"/>
    <w:pPr>
      <w:numPr>
        <w:ilvl w:val="5"/>
        <w:numId w:val="1"/>
      </w:numPr>
      <w:ind w:left="1080"/>
    </w:pPr>
  </w:style>
  <w:style w:type="paragraph" w:customStyle="1" w:styleId="Heading7Numbered">
    <w:name w:val="Heading 7 Numbered"/>
    <w:basedOn w:val="Heading7"/>
    <w:next w:val="Normal"/>
    <w:qFormat/>
    <w:rsid w:val="00B018BB"/>
    <w:pPr>
      <w:numPr>
        <w:ilvl w:val="6"/>
        <w:numId w:val="1"/>
      </w:numPr>
      <w:ind w:left="1440"/>
    </w:pPr>
  </w:style>
  <w:style w:type="paragraph" w:customStyle="1" w:styleId="Heading8Numbered">
    <w:name w:val="Heading 8 Numbered"/>
    <w:basedOn w:val="Heading8"/>
    <w:next w:val="Normal"/>
    <w:qFormat/>
    <w:rsid w:val="00B018BB"/>
    <w:pPr>
      <w:numPr>
        <w:ilvl w:val="7"/>
        <w:numId w:val="1"/>
      </w:numPr>
      <w:ind w:left="1440"/>
    </w:pPr>
  </w:style>
  <w:style w:type="character" w:styleId="CommentReference">
    <w:name w:val="annotation reference"/>
    <w:basedOn w:val="DefaultParagraphFont"/>
    <w:uiPriority w:val="99"/>
    <w:semiHidden/>
    <w:unhideWhenUsed/>
    <w:rsid w:val="00A66F3D"/>
    <w:rPr>
      <w:sz w:val="16"/>
      <w:szCs w:val="16"/>
    </w:rPr>
  </w:style>
  <w:style w:type="paragraph" w:styleId="CommentText">
    <w:name w:val="annotation text"/>
    <w:basedOn w:val="Normal"/>
    <w:link w:val="CommentTextChar"/>
    <w:uiPriority w:val="99"/>
    <w:semiHidden/>
    <w:unhideWhenUsed/>
    <w:rsid w:val="00A66F3D"/>
    <w:pPr>
      <w:spacing w:line="240" w:lineRule="auto"/>
    </w:pPr>
    <w:rPr>
      <w:sz w:val="20"/>
      <w:szCs w:val="20"/>
    </w:rPr>
  </w:style>
  <w:style w:type="character" w:customStyle="1" w:styleId="CommentTextChar">
    <w:name w:val="Comment Text Char"/>
    <w:basedOn w:val="DefaultParagraphFont"/>
    <w:link w:val="CommentText"/>
    <w:uiPriority w:val="99"/>
    <w:semiHidden/>
    <w:rsid w:val="00A66F3D"/>
    <w:rPr>
      <w:sz w:val="20"/>
      <w:szCs w:val="20"/>
    </w:rPr>
  </w:style>
  <w:style w:type="paragraph" w:styleId="CommentSubject">
    <w:name w:val="annotation subject"/>
    <w:basedOn w:val="CommentText"/>
    <w:next w:val="CommentText"/>
    <w:link w:val="CommentSubjectChar"/>
    <w:uiPriority w:val="99"/>
    <w:semiHidden/>
    <w:unhideWhenUsed/>
    <w:rsid w:val="00A66F3D"/>
    <w:rPr>
      <w:b/>
      <w:bCs/>
    </w:rPr>
  </w:style>
  <w:style w:type="character" w:customStyle="1" w:styleId="CommentSubjectChar">
    <w:name w:val="Comment Subject Char"/>
    <w:basedOn w:val="CommentTextChar"/>
    <w:link w:val="CommentSubject"/>
    <w:uiPriority w:val="99"/>
    <w:semiHidden/>
    <w:rsid w:val="00A66F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18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footer" Target="footer1.xml"/><Relationship Id="rId21" Type="http://schemas.openxmlformats.org/officeDocument/2006/relationships/fontTable" Target="fontTable.xml"/><Relationship Id="rId22" Type="http://schemas.microsoft.com/office/2011/relationships/people" Target="people.xml"/><Relationship Id="rId23"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comments" Target="comments.xml"/><Relationship Id="rId15" Type="http://schemas.microsoft.com/office/2011/relationships/commentsExtended" Target="commentsExtended.xml"/><Relationship Id="rId16" Type="http://schemas.openxmlformats.org/officeDocument/2006/relationships/hyperlink" Target="https://research.kudelskisecurity.com/2014/05/01/jtag-debugging-made-easy-with-bus-pirate-and-openocd/" TargetMode="External"/><Relationship Id="rId17" Type="http://schemas.openxmlformats.org/officeDocument/2006/relationships/hyperlink" Target="https://github.com/BusPirate/Bus_Pirate/tree/master/package/BPv3-firmware/old-versions" TargetMode="External"/><Relationship Id="rId18" Type="http://schemas.openxmlformats.org/officeDocument/2006/relationships/hyperlink" Target="http://infocenter.arm.com/help/topic/com.arm.doc.dui0499d/BEHEIHCE.html" TargetMode="External"/><Relationship Id="rId19" Type="http://schemas.openxmlformats.org/officeDocument/2006/relationships/hyperlink" Target="http://makezine.com/2015/08/11/homemade-x-ray-inspector-reveals-pcb-secret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23F270-4DB7-413D-A7CD-7F910F6F4675}" type="doc">
      <dgm:prSet loTypeId="urn:microsoft.com/office/officeart/2005/8/layout/chevron1" loCatId="process" qsTypeId="urn:microsoft.com/office/officeart/2005/8/quickstyle/simple2" qsCatId="simple" csTypeId="urn:microsoft.com/office/officeart/2005/8/colors/accent0_2" csCatId="mainScheme" phldr="1"/>
      <dgm:spPr/>
    </dgm:pt>
    <dgm:pt modelId="{2D173192-BE2A-49BD-B061-EDDBC10B6D55}">
      <dgm:prSet phldrT="[Text]"/>
      <dgm:spPr/>
      <dgm:t>
        <a:bodyPr/>
        <a:lstStyle/>
        <a:p>
          <a:r>
            <a:rPr lang="en-US">
              <a:latin typeface="Arial Black" panose="020B0A04020102020204" pitchFamily="34" charset="0"/>
            </a:rPr>
            <a:t>Hardware Reverse Engineering</a:t>
          </a:r>
        </a:p>
      </dgm:t>
    </dgm:pt>
    <dgm:pt modelId="{165E3FD8-E144-4EE0-A29F-60C54C958EA0}" type="parTrans" cxnId="{189CFEB3-219B-41E7-8CCB-681D53735D50}">
      <dgm:prSet/>
      <dgm:spPr/>
      <dgm:t>
        <a:bodyPr/>
        <a:lstStyle/>
        <a:p>
          <a:endParaRPr lang="en-US"/>
        </a:p>
      </dgm:t>
    </dgm:pt>
    <dgm:pt modelId="{87A40F5C-2DD6-4843-9246-B4FC426F457C}" type="sibTrans" cxnId="{189CFEB3-219B-41E7-8CCB-681D53735D50}">
      <dgm:prSet/>
      <dgm:spPr/>
      <dgm:t>
        <a:bodyPr/>
        <a:lstStyle/>
        <a:p>
          <a:endParaRPr lang="en-US"/>
        </a:p>
      </dgm:t>
    </dgm:pt>
    <dgm:pt modelId="{8D305E30-A9D5-4E64-94BF-4E3674C0DF0D}">
      <dgm:prSet phldrT="[Text]"/>
      <dgm:spPr/>
      <dgm:t>
        <a:bodyPr/>
        <a:lstStyle/>
        <a:p>
          <a:r>
            <a:rPr lang="en-US">
              <a:latin typeface="Arial Black" panose="020B0A04020102020204" pitchFamily="34" charset="0"/>
            </a:rPr>
            <a:t>Software Reverse Engineering</a:t>
          </a:r>
        </a:p>
      </dgm:t>
    </dgm:pt>
    <dgm:pt modelId="{38CB1ABA-EC64-4490-9218-0B8BCF97D27E}" type="parTrans" cxnId="{2897006F-A747-4801-A9E4-962C4CF331C5}">
      <dgm:prSet/>
      <dgm:spPr/>
      <dgm:t>
        <a:bodyPr/>
        <a:lstStyle/>
        <a:p>
          <a:endParaRPr lang="en-US"/>
        </a:p>
      </dgm:t>
    </dgm:pt>
    <dgm:pt modelId="{747F2E9C-646E-4188-857E-51D5DA205E40}" type="sibTrans" cxnId="{2897006F-A747-4801-A9E4-962C4CF331C5}">
      <dgm:prSet/>
      <dgm:spPr/>
      <dgm:t>
        <a:bodyPr/>
        <a:lstStyle/>
        <a:p>
          <a:endParaRPr lang="en-US"/>
        </a:p>
      </dgm:t>
    </dgm:pt>
    <dgm:pt modelId="{40DE6D7A-9341-447C-AB46-460FA73381FE}">
      <dgm:prSet phldrT="[Text]"/>
      <dgm:spPr/>
      <dgm:t>
        <a:bodyPr/>
        <a:lstStyle/>
        <a:p>
          <a:r>
            <a:rPr lang="en-US">
              <a:latin typeface="Arial Black" panose="020B0A04020102020204" pitchFamily="34" charset="0"/>
            </a:rPr>
            <a:t>Exploitation</a:t>
          </a:r>
        </a:p>
      </dgm:t>
    </dgm:pt>
    <dgm:pt modelId="{ED90FD5C-CC9A-499C-9D37-025C844AC79D}" type="parTrans" cxnId="{F0DB8662-0F3E-4B20-8A35-F113D5256F7E}">
      <dgm:prSet/>
      <dgm:spPr/>
      <dgm:t>
        <a:bodyPr/>
        <a:lstStyle/>
        <a:p>
          <a:endParaRPr lang="en-US"/>
        </a:p>
      </dgm:t>
    </dgm:pt>
    <dgm:pt modelId="{1B4DF484-5777-46DE-A9F4-BDAB32C1A777}" type="sibTrans" cxnId="{F0DB8662-0F3E-4B20-8A35-F113D5256F7E}">
      <dgm:prSet/>
      <dgm:spPr/>
      <dgm:t>
        <a:bodyPr/>
        <a:lstStyle/>
        <a:p>
          <a:endParaRPr lang="en-US"/>
        </a:p>
      </dgm:t>
    </dgm:pt>
    <dgm:pt modelId="{82A09891-91ED-4EC5-BE54-6A239B770D03}" type="pres">
      <dgm:prSet presAssocID="{0F23F270-4DB7-413D-A7CD-7F910F6F4675}" presName="Name0" presStyleCnt="0">
        <dgm:presLayoutVars>
          <dgm:dir/>
          <dgm:animLvl val="lvl"/>
          <dgm:resizeHandles val="exact"/>
        </dgm:presLayoutVars>
      </dgm:prSet>
      <dgm:spPr/>
    </dgm:pt>
    <dgm:pt modelId="{8000058F-7C0F-4614-B76B-379B50D2F456}" type="pres">
      <dgm:prSet presAssocID="{2D173192-BE2A-49BD-B061-EDDBC10B6D55}" presName="parTxOnly" presStyleLbl="node1" presStyleIdx="0" presStyleCnt="3">
        <dgm:presLayoutVars>
          <dgm:chMax val="0"/>
          <dgm:chPref val="0"/>
          <dgm:bulletEnabled val="1"/>
        </dgm:presLayoutVars>
      </dgm:prSet>
      <dgm:spPr/>
      <dgm:t>
        <a:bodyPr/>
        <a:lstStyle/>
        <a:p>
          <a:endParaRPr lang="en-US"/>
        </a:p>
      </dgm:t>
    </dgm:pt>
    <dgm:pt modelId="{C26E4368-173B-488E-8CA3-76D913685573}" type="pres">
      <dgm:prSet presAssocID="{87A40F5C-2DD6-4843-9246-B4FC426F457C}" presName="parTxOnlySpace" presStyleCnt="0"/>
      <dgm:spPr/>
    </dgm:pt>
    <dgm:pt modelId="{70316644-9CFF-4B37-B002-D69D7F8779B1}" type="pres">
      <dgm:prSet presAssocID="{8D305E30-A9D5-4E64-94BF-4E3674C0DF0D}" presName="parTxOnly" presStyleLbl="node1" presStyleIdx="1" presStyleCnt="3">
        <dgm:presLayoutVars>
          <dgm:chMax val="0"/>
          <dgm:chPref val="0"/>
          <dgm:bulletEnabled val="1"/>
        </dgm:presLayoutVars>
      </dgm:prSet>
      <dgm:spPr/>
      <dgm:t>
        <a:bodyPr/>
        <a:lstStyle/>
        <a:p>
          <a:endParaRPr lang="en-US"/>
        </a:p>
      </dgm:t>
    </dgm:pt>
    <dgm:pt modelId="{B8AD7AF4-462E-447A-8B5D-EDEE2EAF3544}" type="pres">
      <dgm:prSet presAssocID="{747F2E9C-646E-4188-857E-51D5DA205E40}" presName="parTxOnlySpace" presStyleCnt="0"/>
      <dgm:spPr/>
    </dgm:pt>
    <dgm:pt modelId="{7DE91062-BAA5-478F-9F0A-4DE7726AD1FA}" type="pres">
      <dgm:prSet presAssocID="{40DE6D7A-9341-447C-AB46-460FA73381FE}" presName="parTxOnly" presStyleLbl="node1" presStyleIdx="2" presStyleCnt="3">
        <dgm:presLayoutVars>
          <dgm:chMax val="0"/>
          <dgm:chPref val="0"/>
          <dgm:bulletEnabled val="1"/>
        </dgm:presLayoutVars>
      </dgm:prSet>
      <dgm:spPr/>
      <dgm:t>
        <a:bodyPr/>
        <a:lstStyle/>
        <a:p>
          <a:endParaRPr lang="en-US"/>
        </a:p>
      </dgm:t>
    </dgm:pt>
  </dgm:ptLst>
  <dgm:cxnLst>
    <dgm:cxn modelId="{189CFEB3-219B-41E7-8CCB-681D53735D50}" srcId="{0F23F270-4DB7-413D-A7CD-7F910F6F4675}" destId="{2D173192-BE2A-49BD-B061-EDDBC10B6D55}" srcOrd="0" destOrd="0" parTransId="{165E3FD8-E144-4EE0-A29F-60C54C958EA0}" sibTransId="{87A40F5C-2DD6-4843-9246-B4FC426F457C}"/>
    <dgm:cxn modelId="{9F9B9AE0-E42A-634D-8FCC-BDDE5D73FEC6}" type="presOf" srcId="{0F23F270-4DB7-413D-A7CD-7F910F6F4675}" destId="{82A09891-91ED-4EC5-BE54-6A239B770D03}" srcOrd="0" destOrd="0" presId="urn:microsoft.com/office/officeart/2005/8/layout/chevron1"/>
    <dgm:cxn modelId="{F0DB8662-0F3E-4B20-8A35-F113D5256F7E}" srcId="{0F23F270-4DB7-413D-A7CD-7F910F6F4675}" destId="{40DE6D7A-9341-447C-AB46-460FA73381FE}" srcOrd="2" destOrd="0" parTransId="{ED90FD5C-CC9A-499C-9D37-025C844AC79D}" sibTransId="{1B4DF484-5777-46DE-A9F4-BDAB32C1A777}"/>
    <dgm:cxn modelId="{2897006F-A747-4801-A9E4-962C4CF331C5}" srcId="{0F23F270-4DB7-413D-A7CD-7F910F6F4675}" destId="{8D305E30-A9D5-4E64-94BF-4E3674C0DF0D}" srcOrd="1" destOrd="0" parTransId="{38CB1ABA-EC64-4490-9218-0B8BCF97D27E}" sibTransId="{747F2E9C-646E-4188-857E-51D5DA205E40}"/>
    <dgm:cxn modelId="{B553A08F-EB8D-0F4B-A1D1-7EFA21219580}" type="presOf" srcId="{2D173192-BE2A-49BD-B061-EDDBC10B6D55}" destId="{8000058F-7C0F-4614-B76B-379B50D2F456}" srcOrd="0" destOrd="0" presId="urn:microsoft.com/office/officeart/2005/8/layout/chevron1"/>
    <dgm:cxn modelId="{6BEC7693-F4B6-974D-AC4C-6F34A34052FB}" type="presOf" srcId="{8D305E30-A9D5-4E64-94BF-4E3674C0DF0D}" destId="{70316644-9CFF-4B37-B002-D69D7F8779B1}" srcOrd="0" destOrd="0" presId="urn:microsoft.com/office/officeart/2005/8/layout/chevron1"/>
    <dgm:cxn modelId="{882B2BA0-4905-8F41-9879-FEBBC8EC12C4}" type="presOf" srcId="{40DE6D7A-9341-447C-AB46-460FA73381FE}" destId="{7DE91062-BAA5-478F-9F0A-4DE7726AD1FA}" srcOrd="0" destOrd="0" presId="urn:microsoft.com/office/officeart/2005/8/layout/chevron1"/>
    <dgm:cxn modelId="{2A4FFFA1-A9FF-694E-817B-31E64741B2F7}" type="presParOf" srcId="{82A09891-91ED-4EC5-BE54-6A239B770D03}" destId="{8000058F-7C0F-4614-B76B-379B50D2F456}" srcOrd="0" destOrd="0" presId="urn:microsoft.com/office/officeart/2005/8/layout/chevron1"/>
    <dgm:cxn modelId="{FB23A416-5DD0-E941-A4B0-8C8748866A42}" type="presParOf" srcId="{82A09891-91ED-4EC5-BE54-6A239B770D03}" destId="{C26E4368-173B-488E-8CA3-76D913685573}" srcOrd="1" destOrd="0" presId="urn:microsoft.com/office/officeart/2005/8/layout/chevron1"/>
    <dgm:cxn modelId="{8CE7E672-D814-6944-8E4D-21DAEC4A0E34}" type="presParOf" srcId="{82A09891-91ED-4EC5-BE54-6A239B770D03}" destId="{70316644-9CFF-4B37-B002-D69D7F8779B1}" srcOrd="2" destOrd="0" presId="urn:microsoft.com/office/officeart/2005/8/layout/chevron1"/>
    <dgm:cxn modelId="{3CEA1B15-C254-154F-B73C-CAE22FF96CFB}" type="presParOf" srcId="{82A09891-91ED-4EC5-BE54-6A239B770D03}" destId="{B8AD7AF4-462E-447A-8B5D-EDEE2EAF3544}" srcOrd="3" destOrd="0" presId="urn:microsoft.com/office/officeart/2005/8/layout/chevron1"/>
    <dgm:cxn modelId="{37D00AB4-3E9F-FC4F-AFF3-4D2CE5C16EAD}" type="presParOf" srcId="{82A09891-91ED-4EC5-BE54-6A239B770D03}" destId="{7DE91062-BAA5-478F-9F0A-4DE7726AD1FA}" srcOrd="4"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00058F-7C0F-4614-B76B-379B50D2F456}">
      <dsp:nvSpPr>
        <dsp:cNvPr id="0" name=""/>
        <dsp:cNvSpPr/>
      </dsp:nvSpPr>
      <dsp:spPr>
        <a:xfrm>
          <a:off x="1607" y="0"/>
          <a:ext cx="1958280" cy="600075"/>
        </a:xfrm>
        <a:prstGeom prst="chevron">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latin typeface="Arial Black" panose="020B0A04020102020204" pitchFamily="34" charset="0"/>
            </a:rPr>
            <a:t>Hardware Reverse Engineering</a:t>
          </a:r>
        </a:p>
      </dsp:txBody>
      <dsp:txXfrm>
        <a:off x="301645" y="0"/>
        <a:ext cx="1358205" cy="600075"/>
      </dsp:txXfrm>
    </dsp:sp>
    <dsp:sp modelId="{70316644-9CFF-4B37-B002-D69D7F8779B1}">
      <dsp:nvSpPr>
        <dsp:cNvPr id="0" name=""/>
        <dsp:cNvSpPr/>
      </dsp:nvSpPr>
      <dsp:spPr>
        <a:xfrm>
          <a:off x="1764059" y="0"/>
          <a:ext cx="1958280" cy="600075"/>
        </a:xfrm>
        <a:prstGeom prst="chevron">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latin typeface="Arial Black" panose="020B0A04020102020204" pitchFamily="34" charset="0"/>
            </a:rPr>
            <a:t>Software Reverse Engineering</a:t>
          </a:r>
        </a:p>
      </dsp:txBody>
      <dsp:txXfrm>
        <a:off x="2064097" y="0"/>
        <a:ext cx="1358205" cy="600075"/>
      </dsp:txXfrm>
    </dsp:sp>
    <dsp:sp modelId="{7DE91062-BAA5-478F-9F0A-4DE7726AD1FA}">
      <dsp:nvSpPr>
        <dsp:cNvPr id="0" name=""/>
        <dsp:cNvSpPr/>
      </dsp:nvSpPr>
      <dsp:spPr>
        <a:xfrm>
          <a:off x="3526512" y="0"/>
          <a:ext cx="1958280" cy="600075"/>
        </a:xfrm>
        <a:prstGeom prst="chevron">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latin typeface="Arial Black" panose="020B0A04020102020204" pitchFamily="34" charset="0"/>
            </a:rPr>
            <a:t>Exploitation</a:t>
          </a:r>
        </a:p>
      </dsp:txBody>
      <dsp:txXfrm>
        <a:off x="3826550" y="0"/>
        <a:ext cx="1358205" cy="60007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Gre15</b:Tag>
    <b:SourceType>InternetSite</b:SourceType>
    <b:Guid>{211BA42B-B16D-48CD-A08A-8B34339B38A6}</b:Guid>
    <b:Title>This Hacker's Tiny Device Unlocks Cars and Opens Garages</b:Title>
    <b:Year>2015</b:Year>
    <b:Author>
      <b:Author>
        <b:NameList>
          <b:Person>
            <b:Last>Greenberg</b:Last>
            <b:First>Andy</b:First>
          </b:Person>
        </b:NameList>
      </b:Author>
    </b:Author>
    <b:InternetSiteTitle>Wired</b:InternetSiteTitle>
    <b:Month>08</b:Month>
    <b:Day>06</b:Day>
    <b:YearAccessed>2015</b:YearAccessed>
    <b:MonthAccessed>09</b:MonthAccessed>
    <b:DayAccessed>22</b:DayAccessed>
    <b:URL>http://www.wired.com/2015/08/hackers-tiny-device-unlocks-cars-opens-garages/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29E66A-1390-754B-9077-9FBAB61D3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6</Pages>
  <Words>1231</Words>
  <Characters>6159</Characters>
  <Application>Microsoft Macintosh Word</Application>
  <DocSecurity>0</DocSecurity>
  <Lines>410</Lines>
  <Paragraphs>461</Paragraphs>
  <ScaleCrop>false</ScaleCrop>
  <HeadingPairs>
    <vt:vector size="2" baseType="variant">
      <vt:variant>
        <vt:lpstr>Title</vt:lpstr>
      </vt:variant>
      <vt:variant>
        <vt:i4>1</vt:i4>
      </vt:variant>
    </vt:vector>
  </HeadingPairs>
  <TitlesOfParts>
    <vt:vector size="1" baseType="lpstr">
      <vt:lpstr>Hardware Reverse Engineering</vt:lpstr>
    </vt:vector>
  </TitlesOfParts>
  <Company>Secure Embedded Computing Systems</Company>
  <LinksUpToDate>false</LinksUpToDate>
  <CharactersWithSpaces>6929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Hardware Reverse Engineering</dc:title>
  <dc:subject>Student Workbook</dc:subject>
  <dc:creator>Russ Bielawski, Bill Hass</dc:creator>
  <cp:keywords/>
  <dc:description/>
  <cp:lastModifiedBy>Russ Bielawski</cp:lastModifiedBy>
  <cp:revision>5</cp:revision>
  <dcterms:created xsi:type="dcterms:W3CDTF">2017-06-18T15:49:00Z</dcterms:created>
  <dcterms:modified xsi:type="dcterms:W3CDTF">2017-06-24T22:11:00Z</dcterms:modified>
</cp:coreProperties>
</file>