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ISTQB FOUNDATION MASTERCLASS</w:t>
      </w:r>
    </w:p>
    <w:p>
      <w:pPr>
        <w:spacing w:after="60"/>
      </w:pPr>
      <w:r>
        <w:rPr>
          <w:b/>
          <w:bCs/>
          <w:color w:val="0d1b2a"/>
          <w:sz w:val="40"/>
          <w:szCs w:val="40"/>
        </w:rPr>
        <w:t xml:space="preserve">Flash Cards</w:t>
      </w:r>
    </w:p>
    <w:p>
      <w:pPr>
        <w:spacing w:after="120"/>
      </w:pPr>
      <w:r>
        <w:rPr>
          <w:i/>
          <w:iCs/>
          <w:color w:val="6b7280"/>
          <w:sz w:val="22"/>
          <w:szCs w:val="22"/>
        </w:rPr>
        <w:t xml:space="preserve">30 exam-ready question and answer cards, grouped by syllabus chapter.</w:t>
      </w:r>
    </w:p>
    <w:p>
      <w:pPr>
        <w:pBdr>
          <w:bottom w:val="single" w:color="e9b949" w:sz="18"/>
        </w:pBdr>
        <w:spacing w:after="160"/>
      </w:pPr>
    </w:p>
    <w:p>
      <w:pPr>
        <w:pBdr>
          <w:bottom w:val="single" w:color="e9b949" w:sz="12"/>
        </w:pBdr>
        <w:spacing w:after="100" w:before="260"/>
      </w:pPr>
      <w:r>
        <w:rPr>
          <w:b/>
          <w:bCs/>
          <w:color w:val="d4a438"/>
          <w:sz w:val="30"/>
          <w:szCs w:val="30"/>
        </w:rPr>
        <w:t xml:space="preserve">How to Use These Flash Cards</w:t>
      </w:r>
    </w:p>
    <w:p>
      <w:pPr>
        <w:spacing w:after="90"/>
      </w:pPr>
      <w:r>
        <w:rPr>
          <w:sz w:val="21"/>
          <w:szCs w:val="21"/>
        </w:rPr>
        <w:t xml:space="preserve">Cover the Answer column, read the Term or Question, and say the answer aloud before revealing it. Cards are grouped by the six chapters of the ISTQB Certified Tester Foundation Level (CTFL) syllabus. Aim to recall each card correctly on three separate days before the exam.</w:t>
      </w:r>
    </w:p>
    <w:p/>
    <w:p>
      <w:pPr>
        <w:spacing w:after="60" w:before="180"/>
      </w:pPr>
      <w:r>
        <w:rPr>
          <w:b/>
          <w:bCs/>
          <w:color w:val="0d1b2a"/>
          <w:sz w:val="24"/>
          <w:szCs w:val="24"/>
        </w:rPr>
        <w:t xml:space="preserve">Chapter 1 — Fundamentals of Testing</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Term / Question</w:t>
            </w:r>
          </w:p>
        </w:tc>
        <w:tc>
          <w:tcPr>
            <w:shd w:fill="0d1b2a"/>
            <w:tcMar>
              <w:top w:type="dxa" w:w="60"/>
              <w:left w:type="dxa" w:w="90"/>
              <w:bottom w:type="dxa" w:w="60"/>
              <w:right w:type="dxa" w:w="90"/>
            </w:tcMar>
          </w:tcPr>
          <w:p>
            <w:r>
              <w:rPr>
                <w:b/>
                <w:bCs/>
                <w:color w:val="FFFFFF"/>
                <w:sz w:val="19"/>
                <w:szCs w:val="19"/>
              </w:rPr>
              <w:t xml:space="preserve">Answer</w:t>
            </w:r>
          </w:p>
        </w:tc>
      </w:tr>
      <w:tr>
        <w:tc>
          <w:tcPr>
            <w:tcMar>
              <w:top w:type="dxa" w:w="50"/>
              <w:left w:type="dxa" w:w="90"/>
              <w:bottom w:type="dxa" w:w="50"/>
              <w:right w:type="dxa" w:w="90"/>
            </w:tcMar>
          </w:tcPr>
          <w:p>
            <w:r>
              <w:rPr>
                <w:sz w:val="19"/>
                <w:szCs w:val="19"/>
              </w:rPr>
              <w:t xml:space="preserve">What is a defect (bug)?</w:t>
            </w:r>
          </w:p>
        </w:tc>
        <w:tc>
          <w:tcPr>
            <w:tcMar>
              <w:top w:type="dxa" w:w="50"/>
              <w:left w:type="dxa" w:w="90"/>
              <w:bottom w:type="dxa" w:w="50"/>
              <w:right w:type="dxa" w:w="90"/>
            </w:tcMar>
          </w:tcPr>
          <w:p>
            <w:r>
              <w:rPr>
                <w:sz w:val="19"/>
                <w:szCs w:val="19"/>
              </w:rPr>
              <w:t xml:space="preserve">A flaw in a component or system that can cause it to fail to perform its required function.</w:t>
            </w:r>
          </w:p>
        </w:tc>
      </w:tr>
      <w:tr>
        <w:tc>
          <w:tcPr>
            <w:tcMar>
              <w:top w:type="dxa" w:w="50"/>
              <w:left w:type="dxa" w:w="90"/>
              <w:bottom w:type="dxa" w:w="50"/>
              <w:right w:type="dxa" w:w="90"/>
            </w:tcMar>
          </w:tcPr>
          <w:p>
            <w:r>
              <w:rPr>
                <w:sz w:val="19"/>
                <w:szCs w:val="19"/>
              </w:rPr>
              <w:t xml:space="preserve">Error vs defect vs failure?</w:t>
            </w:r>
          </w:p>
        </w:tc>
        <w:tc>
          <w:tcPr>
            <w:tcMar>
              <w:top w:type="dxa" w:w="50"/>
              <w:left w:type="dxa" w:w="90"/>
              <w:bottom w:type="dxa" w:w="50"/>
              <w:right w:type="dxa" w:w="90"/>
            </w:tcMar>
          </w:tcPr>
          <w:p>
            <w:r>
              <w:rPr>
                <w:sz w:val="19"/>
                <w:szCs w:val="19"/>
              </w:rPr>
              <w:t xml:space="preserve">An error (mistake) by a person causes a defect (fault) in code; a defect, when executed, may cause a failure (wrong external behaviour).</w:t>
            </w:r>
          </w:p>
        </w:tc>
      </w:tr>
      <w:tr>
        <w:tc>
          <w:tcPr>
            <w:tcMar>
              <w:top w:type="dxa" w:w="50"/>
              <w:left w:type="dxa" w:w="90"/>
              <w:bottom w:type="dxa" w:w="50"/>
              <w:right w:type="dxa" w:w="90"/>
            </w:tcMar>
          </w:tcPr>
          <w:p>
            <w:r>
              <w:rPr>
                <w:sz w:val="19"/>
                <w:szCs w:val="19"/>
              </w:rPr>
              <w:t xml:space="preserve">What is the purpose of testing?</w:t>
            </w:r>
          </w:p>
        </w:tc>
        <w:tc>
          <w:tcPr>
            <w:tcMar>
              <w:top w:type="dxa" w:w="50"/>
              <w:left w:type="dxa" w:w="90"/>
              <w:bottom w:type="dxa" w:w="50"/>
              <w:right w:type="dxa" w:w="90"/>
            </w:tcMar>
          </w:tcPr>
          <w:p>
            <w:r>
              <w:rPr>
                <w:sz w:val="19"/>
                <w:szCs w:val="19"/>
              </w:rPr>
              <w:t xml:space="preserve">To evaluate quality and reduce the risk of failure in operation; testing gives information for decisions, it does not "prove" correctness.</w:t>
            </w:r>
          </w:p>
        </w:tc>
      </w:tr>
      <w:tr>
        <w:tc>
          <w:tcPr>
            <w:tcMar>
              <w:top w:type="dxa" w:w="50"/>
              <w:left w:type="dxa" w:w="90"/>
              <w:bottom w:type="dxa" w:w="50"/>
              <w:right w:type="dxa" w:w="90"/>
            </w:tcMar>
          </w:tcPr>
          <w:p>
            <w:r>
              <w:rPr>
                <w:sz w:val="19"/>
                <w:szCs w:val="19"/>
              </w:rPr>
              <w:t xml:space="preserve">"Testing shows the presence of defects, not their absence" means?</w:t>
            </w:r>
          </w:p>
        </w:tc>
        <w:tc>
          <w:tcPr>
            <w:tcMar>
              <w:top w:type="dxa" w:w="50"/>
              <w:left w:type="dxa" w:w="90"/>
              <w:bottom w:type="dxa" w:w="50"/>
              <w:right w:type="dxa" w:w="90"/>
            </w:tcMar>
          </w:tcPr>
          <w:p>
            <w:r>
              <w:rPr>
                <w:sz w:val="19"/>
                <w:szCs w:val="19"/>
              </w:rPr>
              <w:t xml:space="preserve">Testing can reveal defects but can never prove there are none; passing tests do not guarantee a defect-free product.</w:t>
            </w:r>
          </w:p>
        </w:tc>
      </w:tr>
      <w:tr>
        <w:tc>
          <w:tcPr>
            <w:tcMar>
              <w:top w:type="dxa" w:w="50"/>
              <w:left w:type="dxa" w:w="90"/>
              <w:bottom w:type="dxa" w:w="50"/>
              <w:right w:type="dxa" w:w="90"/>
            </w:tcMar>
          </w:tcPr>
          <w:p>
            <w:r>
              <w:rPr>
                <w:sz w:val="19"/>
                <w:szCs w:val="19"/>
              </w:rPr>
              <w:t xml:space="preserve">What is exhaustive testing?</w:t>
            </w:r>
          </w:p>
        </w:tc>
        <w:tc>
          <w:tcPr>
            <w:tcMar>
              <w:top w:type="dxa" w:w="50"/>
              <w:left w:type="dxa" w:w="90"/>
              <w:bottom w:type="dxa" w:w="50"/>
              <w:right w:type="dxa" w:w="90"/>
            </w:tcMar>
          </w:tcPr>
          <w:p>
            <w:r>
              <w:rPr>
                <w:sz w:val="19"/>
                <w:szCs w:val="19"/>
              </w:rPr>
              <w:t xml:space="preserve">Testing every input and precondition combination. It is impossible except for trivial cases, so we use techniques and risk to focus effort.</w:t>
            </w:r>
          </w:p>
        </w:tc>
      </w:tr>
      <w:tr>
        <w:tc>
          <w:tcPr>
            <w:tcMar>
              <w:top w:type="dxa" w:w="50"/>
              <w:left w:type="dxa" w:w="90"/>
              <w:bottom w:type="dxa" w:w="50"/>
              <w:right w:type="dxa" w:w="90"/>
            </w:tcMar>
          </w:tcPr>
          <w:p>
            <w:r>
              <w:rPr>
                <w:sz w:val="19"/>
                <w:szCs w:val="19"/>
              </w:rPr>
              <w:t xml:space="preserve">What does the defect clustering principle state?</w:t>
            </w:r>
          </w:p>
        </w:tc>
        <w:tc>
          <w:tcPr>
            <w:tcMar>
              <w:top w:type="dxa" w:w="50"/>
              <w:left w:type="dxa" w:w="90"/>
              <w:bottom w:type="dxa" w:w="50"/>
              <w:right w:type="dxa" w:w="90"/>
            </w:tcMar>
          </w:tcPr>
          <w:p>
            <w:r>
              <w:rPr>
                <w:sz w:val="19"/>
                <w:szCs w:val="19"/>
              </w:rPr>
              <w:t xml:space="preserve">A small number of modules usually contain most of the defects (aligned with the Pareto principle).</w:t>
            </w:r>
          </w:p>
        </w:tc>
      </w:tr>
    </w:tbl>
    <w:p>
      <w:pPr>
        <w:spacing w:after="80"/>
      </w:pPr>
    </w:p>
    <w:p>
      <w:pPr>
        <w:spacing w:after="60" w:before="180"/>
      </w:pPr>
      <w:r>
        <w:rPr>
          <w:b/>
          <w:bCs/>
          <w:color w:val="0d1b2a"/>
          <w:sz w:val="24"/>
          <w:szCs w:val="24"/>
        </w:rPr>
        <w:t xml:space="preserve">Chapter 2 — Testing Throughout the SDLC</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Term / Question</w:t>
            </w:r>
          </w:p>
        </w:tc>
        <w:tc>
          <w:tcPr>
            <w:shd w:fill="0d1b2a"/>
            <w:tcMar>
              <w:top w:type="dxa" w:w="60"/>
              <w:left w:type="dxa" w:w="90"/>
              <w:bottom w:type="dxa" w:w="60"/>
              <w:right w:type="dxa" w:w="90"/>
            </w:tcMar>
          </w:tcPr>
          <w:p>
            <w:r>
              <w:rPr>
                <w:b/>
                <w:bCs/>
                <w:color w:val="FFFFFF"/>
                <w:sz w:val="19"/>
                <w:szCs w:val="19"/>
              </w:rPr>
              <w:t xml:space="preserve">Answer</w:t>
            </w:r>
          </w:p>
        </w:tc>
      </w:tr>
      <w:tr>
        <w:tc>
          <w:tcPr>
            <w:tcMar>
              <w:top w:type="dxa" w:w="50"/>
              <w:left w:type="dxa" w:w="90"/>
              <w:bottom w:type="dxa" w:w="50"/>
              <w:right w:type="dxa" w:w="90"/>
            </w:tcMar>
          </w:tcPr>
          <w:p>
            <w:r>
              <w:rPr>
                <w:sz w:val="19"/>
                <w:szCs w:val="19"/>
              </w:rPr>
              <w:t xml:space="preserve">Name the four test levels.</w:t>
            </w:r>
          </w:p>
        </w:tc>
        <w:tc>
          <w:tcPr>
            <w:tcMar>
              <w:top w:type="dxa" w:w="50"/>
              <w:left w:type="dxa" w:w="90"/>
              <w:bottom w:type="dxa" w:w="50"/>
              <w:right w:type="dxa" w:w="90"/>
            </w:tcMar>
          </w:tcPr>
          <w:p>
            <w:r>
              <w:rPr>
                <w:sz w:val="19"/>
                <w:szCs w:val="19"/>
              </w:rPr>
              <w:t xml:space="preserve">Component (unit), Integration, System, and Acceptance testing.</w:t>
            </w:r>
          </w:p>
        </w:tc>
      </w:tr>
      <w:tr>
        <w:tc>
          <w:tcPr>
            <w:tcMar>
              <w:top w:type="dxa" w:w="50"/>
              <w:left w:type="dxa" w:w="90"/>
              <w:bottom w:type="dxa" w:w="50"/>
              <w:right w:type="dxa" w:w="90"/>
            </w:tcMar>
          </w:tcPr>
          <w:p>
            <w:r>
              <w:rPr>
                <w:sz w:val="19"/>
                <w:szCs w:val="19"/>
              </w:rPr>
              <w:t xml:space="preserve">What is component testing?</w:t>
            </w:r>
          </w:p>
        </w:tc>
        <w:tc>
          <w:tcPr>
            <w:tcMar>
              <w:top w:type="dxa" w:w="50"/>
              <w:left w:type="dxa" w:w="90"/>
              <w:bottom w:type="dxa" w:w="50"/>
              <w:right w:type="dxa" w:w="90"/>
            </w:tcMar>
          </w:tcPr>
          <w:p>
            <w:r>
              <w:rPr>
                <w:sz w:val="19"/>
                <w:szCs w:val="19"/>
              </w:rPr>
              <w:t xml:space="preserve">Testing individual components or units in isolation, usually by developers, often with stubs and drivers.</w:t>
            </w:r>
          </w:p>
        </w:tc>
      </w:tr>
      <w:tr>
        <w:tc>
          <w:tcPr>
            <w:tcMar>
              <w:top w:type="dxa" w:w="50"/>
              <w:left w:type="dxa" w:w="90"/>
              <w:bottom w:type="dxa" w:w="50"/>
              <w:right w:type="dxa" w:w="90"/>
            </w:tcMar>
          </w:tcPr>
          <w:p>
            <w:r>
              <w:rPr>
                <w:sz w:val="19"/>
                <w:szCs w:val="19"/>
              </w:rPr>
              <w:t xml:space="preserve">What is acceptance testing?</w:t>
            </w:r>
          </w:p>
        </w:tc>
        <w:tc>
          <w:tcPr>
            <w:tcMar>
              <w:top w:type="dxa" w:w="50"/>
              <w:left w:type="dxa" w:w="90"/>
              <w:bottom w:type="dxa" w:w="50"/>
              <w:right w:type="dxa" w:w="90"/>
            </w:tcMar>
          </w:tcPr>
          <w:p>
            <w:r>
              <w:rPr>
                <w:sz w:val="19"/>
                <w:szCs w:val="19"/>
              </w:rPr>
              <w:t xml:space="preserve">Validating readiness for use against user needs. Forms include UAT, operational, contractual/regulatory, alpha and beta testing.</w:t>
            </w:r>
          </w:p>
        </w:tc>
      </w:tr>
      <w:tr>
        <w:tc>
          <w:tcPr>
            <w:tcMar>
              <w:top w:type="dxa" w:w="50"/>
              <w:left w:type="dxa" w:w="90"/>
              <w:bottom w:type="dxa" w:w="50"/>
              <w:right w:type="dxa" w:w="90"/>
            </w:tcMar>
          </w:tcPr>
          <w:p>
            <w:r>
              <w:rPr>
                <w:sz w:val="19"/>
                <w:szCs w:val="19"/>
              </w:rPr>
              <w:t xml:space="preserve">Name the four main test types.</w:t>
            </w:r>
          </w:p>
        </w:tc>
        <w:tc>
          <w:tcPr>
            <w:tcMar>
              <w:top w:type="dxa" w:w="50"/>
              <w:left w:type="dxa" w:w="90"/>
              <w:bottom w:type="dxa" w:w="50"/>
              <w:right w:type="dxa" w:w="90"/>
            </w:tcMar>
          </w:tcPr>
          <w:p>
            <w:r>
              <w:rPr>
                <w:sz w:val="19"/>
                <w:szCs w:val="19"/>
              </w:rPr>
              <w:t xml:space="preserve">Functional, Non-functional, White-box (structural), and Change-related (confirmation and regression) testing.</w:t>
            </w:r>
          </w:p>
        </w:tc>
      </w:tr>
      <w:tr>
        <w:tc>
          <w:tcPr>
            <w:tcMar>
              <w:top w:type="dxa" w:w="50"/>
              <w:left w:type="dxa" w:w="90"/>
              <w:bottom w:type="dxa" w:w="50"/>
              <w:right w:type="dxa" w:w="90"/>
            </w:tcMar>
          </w:tcPr>
          <w:p>
            <w:r>
              <w:rPr>
                <w:sz w:val="19"/>
                <w:szCs w:val="19"/>
              </w:rPr>
              <w:t xml:space="preserve">Confirmation vs regression testing?</w:t>
            </w:r>
          </w:p>
        </w:tc>
        <w:tc>
          <w:tcPr>
            <w:tcMar>
              <w:top w:type="dxa" w:w="50"/>
              <w:left w:type="dxa" w:w="90"/>
              <w:bottom w:type="dxa" w:w="50"/>
              <w:right w:type="dxa" w:w="90"/>
            </w:tcMar>
          </w:tcPr>
          <w:p>
            <w:r>
              <w:rPr>
                <w:sz w:val="19"/>
                <w:szCs w:val="19"/>
              </w:rPr>
              <w:t xml:space="preserve">Confirmation re-tests a fixed defect to check it is resolved; regression checks that a change has not broken previously working areas.</w:t>
            </w:r>
          </w:p>
        </w:tc>
      </w:tr>
      <w:tr>
        <w:tc>
          <w:tcPr>
            <w:tcMar>
              <w:top w:type="dxa" w:w="50"/>
              <w:left w:type="dxa" w:w="90"/>
              <w:bottom w:type="dxa" w:w="50"/>
              <w:right w:type="dxa" w:w="90"/>
            </w:tcMar>
          </w:tcPr>
          <w:p>
            <w:r>
              <w:rPr>
                <w:sz w:val="19"/>
                <w:szCs w:val="19"/>
              </w:rPr>
              <w:t xml:space="preserve">What is shift-left?</w:t>
            </w:r>
          </w:p>
        </w:tc>
        <w:tc>
          <w:tcPr>
            <w:tcMar>
              <w:top w:type="dxa" w:w="50"/>
              <w:left w:type="dxa" w:w="90"/>
              <w:bottom w:type="dxa" w:w="50"/>
              <w:right w:type="dxa" w:w="90"/>
            </w:tcMar>
          </w:tcPr>
          <w:p>
            <w:r>
              <w:rPr>
                <w:sz w:val="19"/>
                <w:szCs w:val="19"/>
              </w:rPr>
              <w:t xml:space="preserve">An approach that performs testing and quality activities earlier in the lifecycle to find defects sooner and cheaper.</w:t>
            </w:r>
          </w:p>
        </w:tc>
      </w:tr>
    </w:tbl>
    <w:p>
      <w:pPr>
        <w:spacing w:after="80"/>
      </w:pPr>
    </w:p>
    <w:p>
      <w:pPr>
        <w:spacing w:after="60" w:before="180"/>
      </w:pPr>
      <w:r>
        <w:rPr>
          <w:b/>
          <w:bCs/>
          <w:color w:val="0d1b2a"/>
          <w:sz w:val="24"/>
          <w:szCs w:val="24"/>
        </w:rPr>
        <w:t xml:space="preserve">Chapter 3 — Static Testing</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Term / Question</w:t>
            </w:r>
          </w:p>
        </w:tc>
        <w:tc>
          <w:tcPr>
            <w:shd w:fill="0d1b2a"/>
            <w:tcMar>
              <w:top w:type="dxa" w:w="60"/>
              <w:left w:type="dxa" w:w="90"/>
              <w:bottom w:type="dxa" w:w="60"/>
              <w:right w:type="dxa" w:w="90"/>
            </w:tcMar>
          </w:tcPr>
          <w:p>
            <w:r>
              <w:rPr>
                <w:b/>
                <w:bCs/>
                <w:color w:val="FFFFFF"/>
                <w:sz w:val="19"/>
                <w:szCs w:val="19"/>
              </w:rPr>
              <w:t xml:space="preserve">Answer</w:t>
            </w:r>
          </w:p>
        </w:tc>
      </w:tr>
      <w:tr>
        <w:tc>
          <w:tcPr>
            <w:tcMar>
              <w:top w:type="dxa" w:w="50"/>
              <w:left w:type="dxa" w:w="90"/>
              <w:bottom w:type="dxa" w:w="50"/>
              <w:right w:type="dxa" w:w="90"/>
            </w:tcMar>
          </w:tcPr>
          <w:p>
            <w:r>
              <w:rPr>
                <w:sz w:val="19"/>
                <w:szCs w:val="19"/>
              </w:rPr>
              <w:t xml:space="preserve">Static vs dynamic testing?</w:t>
            </w:r>
          </w:p>
        </w:tc>
        <w:tc>
          <w:tcPr>
            <w:tcMar>
              <w:top w:type="dxa" w:w="50"/>
              <w:left w:type="dxa" w:w="90"/>
              <w:bottom w:type="dxa" w:w="50"/>
              <w:right w:type="dxa" w:w="90"/>
            </w:tcMar>
          </w:tcPr>
          <w:p>
            <w:r>
              <w:rPr>
                <w:sz w:val="19"/>
                <w:szCs w:val="19"/>
              </w:rPr>
              <w:t xml:space="preserve">Static testing examines work products without executing code (reviews, static analysis); dynamic testing runs the software.</w:t>
            </w:r>
          </w:p>
        </w:tc>
      </w:tr>
      <w:tr>
        <w:tc>
          <w:tcPr>
            <w:tcMar>
              <w:top w:type="dxa" w:w="50"/>
              <w:left w:type="dxa" w:w="90"/>
              <w:bottom w:type="dxa" w:w="50"/>
              <w:right w:type="dxa" w:w="90"/>
            </w:tcMar>
          </w:tcPr>
          <w:p>
            <w:r>
              <w:rPr>
                <w:sz w:val="19"/>
                <w:szCs w:val="19"/>
              </w:rPr>
              <w:t xml:space="preserve">Name the review types by formality.</w:t>
            </w:r>
          </w:p>
        </w:tc>
        <w:tc>
          <w:tcPr>
            <w:tcMar>
              <w:top w:type="dxa" w:w="50"/>
              <w:left w:type="dxa" w:w="90"/>
              <w:bottom w:type="dxa" w:w="50"/>
              <w:right w:type="dxa" w:w="90"/>
            </w:tcMar>
          </w:tcPr>
          <w:p>
            <w:r>
              <w:rPr>
                <w:sz w:val="19"/>
                <w:szCs w:val="19"/>
              </w:rPr>
              <w:t xml:space="preserve">Informal review, walkthrough, technical review, and inspection (least to most formal).</w:t>
            </w:r>
          </w:p>
        </w:tc>
      </w:tr>
      <w:tr>
        <w:tc>
          <w:tcPr>
            <w:tcMar>
              <w:top w:type="dxa" w:w="50"/>
              <w:left w:type="dxa" w:w="90"/>
              <w:bottom w:type="dxa" w:w="50"/>
              <w:right w:type="dxa" w:w="90"/>
            </w:tcMar>
          </w:tcPr>
          <w:p>
            <w:r>
              <w:rPr>
                <w:sz w:val="19"/>
                <w:szCs w:val="19"/>
              </w:rPr>
              <w:t xml:space="preserve">Name the key review roles.</w:t>
            </w:r>
          </w:p>
        </w:tc>
        <w:tc>
          <w:tcPr>
            <w:tcMar>
              <w:top w:type="dxa" w:w="50"/>
              <w:left w:type="dxa" w:w="90"/>
              <w:bottom w:type="dxa" w:w="50"/>
              <w:right w:type="dxa" w:w="90"/>
            </w:tcMar>
          </w:tcPr>
          <w:p>
            <w:r>
              <w:rPr>
                <w:sz w:val="19"/>
                <w:szCs w:val="19"/>
              </w:rPr>
              <w:t xml:space="preserve">Manager, Author, Moderator (facilitator), Scribe (recorder), Reviewer, and Review leader.</w:t>
            </w:r>
          </w:p>
        </w:tc>
      </w:tr>
      <w:tr>
        <w:tc>
          <w:tcPr>
            <w:tcMar>
              <w:top w:type="dxa" w:w="50"/>
              <w:left w:type="dxa" w:w="90"/>
              <w:bottom w:type="dxa" w:w="50"/>
              <w:right w:type="dxa" w:w="90"/>
            </w:tcMar>
          </w:tcPr>
          <w:p>
            <w:r>
              <w:rPr>
                <w:sz w:val="19"/>
                <w:szCs w:val="19"/>
              </w:rPr>
              <w:t xml:space="preserve">A key benefit of static testing?</w:t>
            </w:r>
          </w:p>
        </w:tc>
        <w:tc>
          <w:tcPr>
            <w:tcMar>
              <w:top w:type="dxa" w:w="50"/>
              <w:left w:type="dxa" w:w="90"/>
              <w:bottom w:type="dxa" w:w="50"/>
              <w:right w:type="dxa" w:w="90"/>
            </w:tcMar>
          </w:tcPr>
          <w:p>
            <w:r>
              <w:rPr>
                <w:sz w:val="19"/>
                <w:szCs w:val="19"/>
              </w:rPr>
              <w:t xml:space="preserve">Finds defects early and cheaply, including some (e.g. requirement ambiguities) that dynamic testing cannot detect.</w:t>
            </w:r>
          </w:p>
        </w:tc>
      </w:tr>
    </w:tbl>
    <w:p>
      <w:pPr>
        <w:spacing w:after="80"/>
      </w:pPr>
    </w:p>
    <w:p>
      <w:pPr>
        <w:spacing w:after="60" w:before="180"/>
      </w:pPr>
      <w:r>
        <w:rPr>
          <w:b/>
          <w:bCs/>
          <w:color w:val="0d1b2a"/>
          <w:sz w:val="24"/>
          <w:szCs w:val="24"/>
        </w:rPr>
        <w:t xml:space="preserve">Chapter 4 — Test Techniques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Term / Question</w:t>
            </w:r>
          </w:p>
        </w:tc>
        <w:tc>
          <w:tcPr>
            <w:shd w:fill="0d1b2a"/>
            <w:tcMar>
              <w:top w:type="dxa" w:w="60"/>
              <w:left w:type="dxa" w:w="90"/>
              <w:bottom w:type="dxa" w:w="60"/>
              <w:right w:type="dxa" w:w="90"/>
            </w:tcMar>
          </w:tcPr>
          <w:p>
            <w:r>
              <w:rPr>
                <w:b/>
                <w:bCs/>
                <w:color w:val="FFFFFF"/>
                <w:sz w:val="19"/>
                <w:szCs w:val="19"/>
              </w:rPr>
              <w:t xml:space="preserve">Answer</w:t>
            </w:r>
          </w:p>
        </w:tc>
      </w:tr>
      <w:tr>
        <w:tc>
          <w:tcPr>
            <w:tcMar>
              <w:top w:type="dxa" w:w="50"/>
              <w:left w:type="dxa" w:w="90"/>
              <w:bottom w:type="dxa" w:w="50"/>
              <w:right w:type="dxa" w:w="90"/>
            </w:tcMar>
          </w:tcPr>
          <w:p>
            <w:r>
              <w:rPr>
                <w:sz w:val="19"/>
                <w:szCs w:val="19"/>
              </w:rPr>
              <w:t xml:space="preserve">Black-box vs white-box techniques?</w:t>
            </w:r>
          </w:p>
        </w:tc>
        <w:tc>
          <w:tcPr>
            <w:tcMar>
              <w:top w:type="dxa" w:w="50"/>
              <w:left w:type="dxa" w:w="90"/>
              <w:bottom w:type="dxa" w:w="50"/>
              <w:right w:type="dxa" w:w="90"/>
            </w:tcMar>
          </w:tcPr>
          <w:p>
            <w:r>
              <w:rPr>
                <w:sz w:val="19"/>
                <w:szCs w:val="19"/>
              </w:rPr>
              <w:t xml:space="preserve">Black-box derives tests from specifications/behaviour; white-box derives them from the internal structure/code.</w:t>
            </w:r>
          </w:p>
        </w:tc>
      </w:tr>
      <w:tr>
        <w:tc>
          <w:tcPr>
            <w:tcMar>
              <w:top w:type="dxa" w:w="50"/>
              <w:left w:type="dxa" w:w="90"/>
              <w:bottom w:type="dxa" w:w="50"/>
              <w:right w:type="dxa" w:w="90"/>
            </w:tcMar>
          </w:tcPr>
          <w:p>
            <w:r>
              <w:rPr>
                <w:sz w:val="19"/>
                <w:szCs w:val="19"/>
              </w:rPr>
              <w:t xml:space="preserve">What is equivalence partitioning?</w:t>
            </w:r>
          </w:p>
        </w:tc>
        <w:tc>
          <w:tcPr>
            <w:tcMar>
              <w:top w:type="dxa" w:w="50"/>
              <w:left w:type="dxa" w:w="90"/>
              <w:bottom w:type="dxa" w:w="50"/>
              <w:right w:type="dxa" w:w="90"/>
            </w:tcMar>
          </w:tcPr>
          <w:p>
            <w:r>
              <w:rPr>
                <w:sz w:val="19"/>
                <w:szCs w:val="19"/>
              </w:rPr>
              <w:t xml:space="preserve">Dividing inputs into partitions expected to be treated the same, then testing one value per partition (valid and invalid).</w:t>
            </w:r>
          </w:p>
        </w:tc>
      </w:tr>
      <w:tr>
        <w:tc>
          <w:tcPr>
            <w:tcMar>
              <w:top w:type="dxa" w:w="50"/>
              <w:left w:type="dxa" w:w="90"/>
              <w:bottom w:type="dxa" w:w="50"/>
              <w:right w:type="dxa" w:w="90"/>
            </w:tcMar>
          </w:tcPr>
          <w:p>
            <w:r>
              <w:rPr>
                <w:sz w:val="19"/>
                <w:szCs w:val="19"/>
              </w:rPr>
              <w:t xml:space="preserve">What is boundary value analysis?</w:t>
            </w:r>
          </w:p>
        </w:tc>
        <w:tc>
          <w:tcPr>
            <w:tcMar>
              <w:top w:type="dxa" w:w="50"/>
              <w:left w:type="dxa" w:w="90"/>
              <w:bottom w:type="dxa" w:w="50"/>
              <w:right w:type="dxa" w:w="90"/>
            </w:tcMar>
          </w:tcPr>
          <w:p>
            <w:r>
              <w:rPr>
                <w:sz w:val="19"/>
                <w:szCs w:val="19"/>
              </w:rPr>
              <w:t xml:space="preserve">Testing at the edges of partitions, where defects cluster (minimum, maximum and just inside/outside the boundaries).</w:t>
            </w:r>
          </w:p>
        </w:tc>
      </w:tr>
      <w:tr>
        <w:tc>
          <w:tcPr>
            <w:tcMar>
              <w:top w:type="dxa" w:w="50"/>
              <w:left w:type="dxa" w:w="90"/>
              <w:bottom w:type="dxa" w:w="50"/>
              <w:right w:type="dxa" w:w="90"/>
            </w:tcMar>
          </w:tcPr>
          <w:p>
            <w:r>
              <w:rPr>
                <w:sz w:val="19"/>
                <w:szCs w:val="19"/>
              </w:rPr>
              <w:t xml:space="preserve">When are decision tables useful?</w:t>
            </w:r>
          </w:p>
        </w:tc>
        <w:tc>
          <w:tcPr>
            <w:tcMar>
              <w:top w:type="dxa" w:w="50"/>
              <w:left w:type="dxa" w:w="90"/>
              <w:bottom w:type="dxa" w:w="50"/>
              <w:right w:type="dxa" w:w="90"/>
            </w:tcMar>
          </w:tcPr>
          <w:p>
            <w:r>
              <w:rPr>
                <w:sz w:val="19"/>
                <w:szCs w:val="19"/>
              </w:rPr>
              <w:t xml:space="preserve">When behaviour depends on combinations of conditions; each column is a rule combining conditions and actions.</w:t>
            </w:r>
          </w:p>
        </w:tc>
      </w:tr>
      <w:tr>
        <w:tc>
          <w:tcPr>
            <w:tcMar>
              <w:top w:type="dxa" w:w="50"/>
              <w:left w:type="dxa" w:w="90"/>
              <w:bottom w:type="dxa" w:w="50"/>
              <w:right w:type="dxa" w:w="90"/>
            </w:tcMar>
          </w:tcPr>
          <w:p>
            <w:r>
              <w:rPr>
                <w:sz w:val="19"/>
                <w:szCs w:val="19"/>
              </w:rPr>
              <w:t xml:space="preserve">What is state transition testing?</w:t>
            </w:r>
          </w:p>
        </w:tc>
        <w:tc>
          <w:tcPr>
            <w:tcMar>
              <w:top w:type="dxa" w:w="50"/>
              <w:left w:type="dxa" w:w="90"/>
              <w:bottom w:type="dxa" w:w="50"/>
              <w:right w:type="dxa" w:w="90"/>
            </w:tcMar>
          </w:tcPr>
          <w:p>
            <w:r>
              <w:rPr>
                <w:sz w:val="19"/>
                <w:szCs w:val="19"/>
              </w:rPr>
              <w:t xml:space="preserve">Testing valid and invalid transitions between the states of a system, based on a state diagram or table.</w:t>
            </w:r>
          </w:p>
        </w:tc>
      </w:tr>
      <w:tr>
        <w:tc>
          <w:tcPr>
            <w:tcMar>
              <w:top w:type="dxa" w:w="50"/>
              <w:left w:type="dxa" w:w="90"/>
              <w:bottom w:type="dxa" w:w="50"/>
              <w:right w:type="dxa" w:w="90"/>
            </w:tcMar>
          </w:tcPr>
          <w:p>
            <w:r>
              <w:rPr>
                <w:sz w:val="19"/>
                <w:szCs w:val="19"/>
              </w:rPr>
              <w:t xml:space="preserve">What is experience-based testing?</w:t>
            </w:r>
          </w:p>
        </w:tc>
        <w:tc>
          <w:tcPr>
            <w:tcMar>
              <w:top w:type="dxa" w:w="50"/>
              <w:left w:type="dxa" w:w="90"/>
              <w:bottom w:type="dxa" w:w="50"/>
              <w:right w:type="dxa" w:w="90"/>
            </w:tcMar>
          </w:tcPr>
          <w:p>
            <w:r>
              <w:rPr>
                <w:sz w:val="19"/>
                <w:szCs w:val="19"/>
              </w:rPr>
              <w:t xml:space="preserve">Techniques using tester knowledge and intuition: error guessing, exploratory testing and checklist-based testing.</w:t>
            </w:r>
          </w:p>
        </w:tc>
      </w:tr>
    </w:tbl>
    <w:p>
      <w:pPr>
        <w:spacing w:after="80"/>
      </w:pPr>
    </w:p>
    <w:p>
      <w:pPr>
        <w:spacing w:after="60" w:before="180"/>
      </w:pPr>
      <w:r>
        <w:rPr>
          <w:b/>
          <w:bCs/>
          <w:color w:val="0d1b2a"/>
          <w:sz w:val="24"/>
          <w:szCs w:val="24"/>
        </w:rPr>
        <w:t xml:space="preserve">Chapter 5 — Managing the Test Activities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Term / Question</w:t>
            </w:r>
          </w:p>
        </w:tc>
        <w:tc>
          <w:tcPr>
            <w:shd w:fill="0d1b2a"/>
            <w:tcMar>
              <w:top w:type="dxa" w:w="60"/>
              <w:left w:type="dxa" w:w="90"/>
              <w:bottom w:type="dxa" w:w="60"/>
              <w:right w:type="dxa" w:w="90"/>
            </w:tcMar>
          </w:tcPr>
          <w:p>
            <w:r>
              <w:rPr>
                <w:b/>
                <w:bCs/>
                <w:color w:val="FFFFFF"/>
                <w:sz w:val="19"/>
                <w:szCs w:val="19"/>
              </w:rPr>
              <w:t xml:space="preserve">Answer</w:t>
            </w:r>
          </w:p>
        </w:tc>
      </w:tr>
      <w:tr>
        <w:tc>
          <w:tcPr>
            <w:tcMar>
              <w:top w:type="dxa" w:w="50"/>
              <w:left w:type="dxa" w:w="90"/>
              <w:bottom w:type="dxa" w:w="50"/>
              <w:right w:type="dxa" w:w="90"/>
            </w:tcMar>
          </w:tcPr>
          <w:p>
            <w:r>
              <w:rPr>
                <w:sz w:val="19"/>
                <w:szCs w:val="19"/>
              </w:rPr>
              <w:t xml:space="preserve">What is in a test plan?</w:t>
            </w:r>
          </w:p>
        </w:tc>
        <w:tc>
          <w:tcPr>
            <w:tcMar>
              <w:top w:type="dxa" w:w="50"/>
              <w:left w:type="dxa" w:w="90"/>
              <w:bottom w:type="dxa" w:w="50"/>
              <w:right w:type="dxa" w:w="90"/>
            </w:tcMar>
          </w:tcPr>
          <w:p>
            <w:r>
              <w:rPr>
                <w:sz w:val="19"/>
                <w:szCs w:val="19"/>
              </w:rPr>
              <w:t xml:space="preserve">Scope, objectives, approach, resources, schedule, entry/exit criteria and risks for the test activities.</w:t>
            </w:r>
          </w:p>
        </w:tc>
      </w:tr>
      <w:tr>
        <w:tc>
          <w:tcPr>
            <w:tcMar>
              <w:top w:type="dxa" w:w="50"/>
              <w:left w:type="dxa" w:w="90"/>
              <w:bottom w:type="dxa" w:w="50"/>
              <w:right w:type="dxa" w:w="90"/>
            </w:tcMar>
          </w:tcPr>
          <w:p>
            <w:r>
              <w:rPr>
                <w:sz w:val="19"/>
                <w:szCs w:val="19"/>
              </w:rPr>
              <w:t xml:space="preserve">Entry vs exit criteria?</w:t>
            </w:r>
          </w:p>
        </w:tc>
        <w:tc>
          <w:tcPr>
            <w:tcMar>
              <w:top w:type="dxa" w:w="50"/>
              <w:left w:type="dxa" w:w="90"/>
              <w:bottom w:type="dxa" w:w="50"/>
              <w:right w:type="dxa" w:w="90"/>
            </w:tcMar>
          </w:tcPr>
          <w:p>
            <w:r>
              <w:rPr>
                <w:sz w:val="19"/>
                <w:szCs w:val="19"/>
              </w:rPr>
              <w:t xml:space="preserve">Entry (definition of ready) must be met to start an activity; exit (definition of done) must be met to consider it complete.</w:t>
            </w:r>
          </w:p>
        </w:tc>
      </w:tr>
      <w:tr>
        <w:tc>
          <w:tcPr>
            <w:tcMar>
              <w:top w:type="dxa" w:w="50"/>
              <w:left w:type="dxa" w:w="90"/>
              <w:bottom w:type="dxa" w:w="50"/>
              <w:right w:type="dxa" w:w="90"/>
            </w:tcMar>
          </w:tcPr>
          <w:p>
            <w:r>
              <w:rPr>
                <w:sz w:val="19"/>
                <w:szCs w:val="19"/>
              </w:rPr>
              <w:t xml:space="preserve">What is a product (quality) risk?</w:t>
            </w:r>
          </w:p>
        </w:tc>
        <w:tc>
          <w:tcPr>
            <w:tcMar>
              <w:top w:type="dxa" w:w="50"/>
              <w:left w:type="dxa" w:w="90"/>
              <w:bottom w:type="dxa" w:w="50"/>
              <w:right w:type="dxa" w:w="90"/>
            </w:tcMar>
          </w:tcPr>
          <w:p>
            <w:r>
              <w:rPr>
                <w:sz w:val="19"/>
                <w:szCs w:val="19"/>
              </w:rPr>
              <w:t xml:space="preserve">A risk that the product may fail to satisfy stakeholders (e.g. a defect); addressed by test design and execution.</w:t>
            </w:r>
          </w:p>
        </w:tc>
      </w:tr>
      <w:tr>
        <w:tc>
          <w:tcPr>
            <w:tcMar>
              <w:top w:type="dxa" w:w="50"/>
              <w:left w:type="dxa" w:w="90"/>
              <w:bottom w:type="dxa" w:w="50"/>
              <w:right w:type="dxa" w:w="90"/>
            </w:tcMar>
          </w:tcPr>
          <w:p>
            <w:r>
              <w:rPr>
                <w:sz w:val="19"/>
                <w:szCs w:val="19"/>
              </w:rPr>
              <w:t xml:space="preserve">What is risk-based testing?</w:t>
            </w:r>
          </w:p>
        </w:tc>
        <w:tc>
          <w:tcPr>
            <w:tcMar>
              <w:top w:type="dxa" w:w="50"/>
              <w:left w:type="dxa" w:w="90"/>
              <w:bottom w:type="dxa" w:w="50"/>
              <w:right w:type="dxa" w:w="90"/>
            </w:tcMar>
          </w:tcPr>
          <w:p>
            <w:r>
              <w:rPr>
                <w:sz w:val="19"/>
                <w:szCs w:val="19"/>
              </w:rPr>
              <w:t xml:space="preserve">Prioritising test effort by risk level (likelihood x impact), testing the highest-risk areas first and most thoroughly.</w:t>
            </w:r>
          </w:p>
        </w:tc>
      </w:tr>
      <w:tr>
        <w:tc>
          <w:tcPr>
            <w:tcMar>
              <w:top w:type="dxa" w:w="50"/>
              <w:left w:type="dxa" w:w="90"/>
              <w:bottom w:type="dxa" w:w="50"/>
              <w:right w:type="dxa" w:w="90"/>
            </w:tcMar>
          </w:tcPr>
          <w:p>
            <w:r>
              <w:rPr>
                <w:sz w:val="19"/>
                <w:szCs w:val="19"/>
              </w:rPr>
              <w:t xml:space="preserve">What does a defect report contain?</w:t>
            </w:r>
          </w:p>
        </w:tc>
        <w:tc>
          <w:tcPr>
            <w:tcMar>
              <w:top w:type="dxa" w:w="50"/>
              <w:left w:type="dxa" w:w="90"/>
              <w:bottom w:type="dxa" w:w="50"/>
              <w:right w:type="dxa" w:w="90"/>
            </w:tcMar>
          </w:tcPr>
          <w:p>
            <w:r>
              <w:rPr>
                <w:sz w:val="19"/>
                <w:szCs w:val="19"/>
              </w:rPr>
              <w:t xml:space="preserve">Unique ID, summary, steps to reproduce, expected vs actual result, severity, priority and status.</w:t>
            </w:r>
          </w:p>
        </w:tc>
      </w:tr>
      <w:tr>
        <w:tc>
          <w:tcPr>
            <w:tcMar>
              <w:top w:type="dxa" w:w="50"/>
              <w:left w:type="dxa" w:w="90"/>
              <w:bottom w:type="dxa" w:w="50"/>
              <w:right w:type="dxa" w:w="90"/>
            </w:tcMar>
          </w:tcPr>
          <w:p>
            <w:r>
              <w:rPr>
                <w:sz w:val="19"/>
                <w:szCs w:val="19"/>
              </w:rPr>
              <w:t xml:space="preserve">Severity vs priority?</w:t>
            </w:r>
          </w:p>
        </w:tc>
        <w:tc>
          <w:tcPr>
            <w:tcMar>
              <w:top w:type="dxa" w:w="50"/>
              <w:left w:type="dxa" w:w="90"/>
              <w:bottom w:type="dxa" w:w="50"/>
              <w:right w:type="dxa" w:w="90"/>
            </w:tcMar>
          </w:tcPr>
          <w:p>
            <w:r>
              <w:rPr>
                <w:sz w:val="19"/>
                <w:szCs w:val="19"/>
              </w:rPr>
              <w:t xml:space="preserve">Severity is the impact of the defect on the system; priority is the urgency with which it should be fixed.</w:t>
            </w:r>
          </w:p>
        </w:tc>
      </w:tr>
    </w:tbl>
    <w:p>
      <w:pPr>
        <w:spacing w:after="80"/>
      </w:pPr>
    </w:p>
    <w:p>
      <w:pPr>
        <w:spacing w:after="60" w:before="180"/>
      </w:pPr>
      <w:r>
        <w:rPr>
          <w:b/>
          <w:bCs/>
          <w:color w:val="0d1b2a"/>
          <w:sz w:val="24"/>
          <w:szCs w:val="24"/>
        </w:rPr>
        <w:t xml:space="preserve">Chapter 6 — Test Tools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Term / Question</w:t>
            </w:r>
          </w:p>
        </w:tc>
        <w:tc>
          <w:tcPr>
            <w:shd w:fill="0d1b2a"/>
            <w:tcMar>
              <w:top w:type="dxa" w:w="60"/>
              <w:left w:type="dxa" w:w="90"/>
              <w:bottom w:type="dxa" w:w="60"/>
              <w:right w:type="dxa" w:w="90"/>
            </w:tcMar>
          </w:tcPr>
          <w:p>
            <w:r>
              <w:rPr>
                <w:b/>
                <w:bCs/>
                <w:color w:val="FFFFFF"/>
                <w:sz w:val="19"/>
                <w:szCs w:val="19"/>
              </w:rPr>
              <w:t xml:space="preserve">Answer</w:t>
            </w:r>
          </w:p>
        </w:tc>
      </w:tr>
      <w:tr>
        <w:tc>
          <w:tcPr>
            <w:tcMar>
              <w:top w:type="dxa" w:w="50"/>
              <w:left w:type="dxa" w:w="90"/>
              <w:bottom w:type="dxa" w:w="50"/>
              <w:right w:type="dxa" w:w="90"/>
            </w:tcMar>
          </w:tcPr>
          <w:p>
            <w:r>
              <w:rPr>
                <w:sz w:val="19"/>
                <w:szCs w:val="19"/>
              </w:rPr>
              <w:t xml:space="preserve">A benefit and a risk of test automation?</w:t>
            </w:r>
          </w:p>
        </w:tc>
        <w:tc>
          <w:tcPr>
            <w:tcMar>
              <w:top w:type="dxa" w:w="50"/>
              <w:left w:type="dxa" w:w="90"/>
              <w:bottom w:type="dxa" w:w="50"/>
              <w:right w:type="dxa" w:w="90"/>
            </w:tcMar>
          </w:tcPr>
          <w:p>
            <w:r>
              <w:rPr>
                <w:sz w:val="19"/>
                <w:szCs w:val="19"/>
              </w:rPr>
              <w:t xml:space="preserve">Benefit: repeatable, fast regression runs. Risk: underestimating cost of maintaining tests and tools.</w:t>
            </w:r>
          </w:p>
        </w:tc>
      </w:tr>
      <w:tr>
        <w:tc>
          <w:tcPr>
            <w:tcMar>
              <w:top w:type="dxa" w:w="50"/>
              <w:left w:type="dxa" w:w="90"/>
              <w:bottom w:type="dxa" w:w="50"/>
              <w:right w:type="dxa" w:w="90"/>
            </w:tcMar>
          </w:tcPr>
          <w:p>
            <w:r>
              <w:rPr>
                <w:sz w:val="19"/>
                <w:szCs w:val="19"/>
              </w:rPr>
              <w:t xml:space="preserve">What is a test execution (unit test) tool?</w:t>
            </w:r>
          </w:p>
        </w:tc>
        <w:tc>
          <w:tcPr>
            <w:tcMar>
              <w:top w:type="dxa" w:w="50"/>
              <w:left w:type="dxa" w:w="90"/>
              <w:bottom w:type="dxa" w:w="50"/>
              <w:right w:type="dxa" w:w="90"/>
            </w:tcMar>
          </w:tcPr>
          <w:p>
            <w:r>
              <w:rPr>
                <w:sz w:val="19"/>
                <w:szCs w:val="19"/>
              </w:rPr>
              <w:t xml:space="preserve">A tool that runs tests automatically and compares actual with expected results (e.g. xUnit frameworks).</w:t>
            </w:r>
          </w:p>
        </w:tc>
      </w:tr>
    </w:tbl>
    <w:p>
      <w:pPr>
        <w:spacing w:after="80"/>
      </w:pPr>
    </w:p>
    <w:p>
      <w:pPr>
        <w:pBdr>
          <w:left w:val="single" w:color="d4a438" w:sz="18"/>
        </w:pBdr>
        <w:shd w:fill="f8fafc"/>
        <w:spacing w:after="120" w:before="120"/>
      </w:pPr>
      <w:r>
        <w:rPr>
          <w:b/>
          <w:bCs/>
          <w:color w:val="d4a438"/>
          <w:sz w:val="20"/>
          <w:szCs w:val="20"/>
        </w:rPr>
        <w:t xml:space="preserve">Inside STLC Pro Tip: </w:t>
      </w:r>
      <w:r>
        <w:rPr>
          <w:sz w:val="20"/>
          <w:szCs w:val="20"/>
        </w:rPr>
        <w:t xml:space="preserve">Read the card, hide the answer, and answer aloud in a full sentence. Recalling actively (not just re-reading) is what moves knowledge into long-term memory before the exam.</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ISTQB Foundation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 Cards</dc:title>
  <dc:creator>Inside STLC Academy</dc:creator>
  <cp:lastModifiedBy>Un-named</cp:lastModifiedBy>
  <cp:revision>1</cp:revision>
  <dcterms:created xsi:type="dcterms:W3CDTF">2026-07-13T11:04:38.026Z</dcterms:created>
  <dcterms:modified xsi:type="dcterms:W3CDTF">2026-07-13T11:04:38.026Z</dcterms:modified>
</cp:coreProperties>
</file>

<file path=docProps/custom.xml><?xml version="1.0" encoding="utf-8"?>
<Properties xmlns="http://schemas.openxmlformats.org/officeDocument/2006/custom-properties" xmlns:vt="http://schemas.openxmlformats.org/officeDocument/2006/docPropsVTypes"/>
</file>