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d4a438"/>
          <w:sz w:val="18"/>
          <w:szCs w:val="18"/>
        </w:rPr>
        <w:t xml:space="preserve">90-DAY SOFTWARE TESTING CAREER ROADMAP</w:t>
      </w:r>
    </w:p>
    <w:p>
      <w:pPr>
        <w:spacing w:after="60"/>
      </w:pPr>
      <w:r>
        <w:rPr>
          <w:b/>
          <w:bCs/>
          <w:color w:val="0d1b2a"/>
          <w:sz w:val="40"/>
          <w:szCs w:val="40"/>
        </w:rPr>
        <w:t xml:space="preserve">Bug Report Template</w:t>
      </w:r>
    </w:p>
    <w:p>
      <w:pPr>
        <w:spacing w:after="120"/>
      </w:pPr>
      <w:r>
        <w:rPr>
          <w:i/>
          <w:iCs/>
          <w:color w:val="6b7280"/>
          <w:sz w:val="22"/>
          <w:szCs w:val="22"/>
        </w:rPr>
        <w:t xml:space="preserve">Report defects so clearly they can be reproduced and fixed without a single follow-up question.</w:t>
      </w:r>
    </w:p>
    <w:p>
      <w:pPr>
        <w:pBdr>
          <w:bottom w:val="single" w:color="e9b949" w:sz="18"/>
        </w:pBdr>
        <w:spacing w:after="16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Introduction</w:t>
      </w:r>
    </w:p>
    <w:p>
      <w:pPr>
        <w:spacing w:after="90"/>
      </w:pPr>
      <w:r>
        <w:rPr>
          <w:sz w:val="21"/>
          <w:szCs w:val="21"/>
        </w:rPr>
        <w:t xml:space="preserve">A great bug report gets fixed fast because the developer can reproduce it from your report alone. This template captures everything needed: environment, steps, expected vs actual, severity, priority and attachments.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Instructions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Write a concise title: what is wrong and where.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Record the environment (browser/device/build/URL).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List numbered, exact reproduction steps.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State the expected result and the actual result separately.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Set severity (technical impact) and priority (business urgency).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Attach evidence (screenshot, video, logs).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Real QA Example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Title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Checkout — Apply Coupon button does nothing on mobile (build 1.4.2)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Environment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iPhone 13, Safari, build 1.4.2, /checkout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Preconditions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Item in cart; coupon SAVE10 is valid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Steps to Reproduce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1. Add item to cart  2. Open cart on mobile Safari  3. Enter SAVE10  4. Tap Apply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Expected Result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10% discount is applied and shown in the total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Actual Result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Nothing happens; no discount, no error message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Severity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Major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Priority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High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Attachments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screen-recording.mp4</w:t>
            </w:r>
          </w:p>
        </w:tc>
      </w:tr>
    </w:tbl>
    <w:p>
      <w:pPr>
        <w:spacing w:after="8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Blank Reusable Template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Title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Environment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Preconditions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Steps to Reproduce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1.
2.
3.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Expected Result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Actual Result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Severity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Critical / Major / Minor / Trivial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Priority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High / Medium / Low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Attachments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Notes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Best Practice Tips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If a developer cannot reproduce it from your report alone, it is not finished.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Keep severity and priority separate — they are different things.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Reduce to the minimum steps that reliably trigger the bug.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Common Mistakes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Titles like "it is broken" or "checkout bug".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Missing environment or build number.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No expected vs actual, leaving the developer to guess your intent.</w:t>
      </w:r>
    </w:p>
    <w:p>
      <w:pPr>
        <w:pBdr>
          <w:left w:val="single" w:color="d4a438" w:sz="18"/>
        </w:pBdr>
        <w:shd w:fill="f8fafc"/>
        <w:spacing w:after="120" w:before="120"/>
      </w:pPr>
      <w:r>
        <w:rPr>
          <w:b/>
          <w:bCs/>
          <w:color w:val="d4a438"/>
          <w:sz w:val="20"/>
          <w:szCs w:val="20"/>
        </w:rPr>
        <w:t xml:space="preserve">Inside STLC Pro Tip: </w:t>
      </w:r>
      <w:r>
        <w:rPr>
          <w:sz w:val="20"/>
          <w:szCs w:val="20"/>
        </w:rPr>
        <w:t xml:space="preserve">Consistent, complete bug reports build your reputation faster than the number of bugs you find. Keep this template to hand and use it every time.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drawing>
        <wp:inline distT="0" distB="0" distL="0" distR="0">
          <wp:extent cx="857250" cy="2571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57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jc w:val="center"/>
    </w:pPr>
    <w:r>
      <w:rPr>
        <w:color w:val="6b7280"/>
        <w:sz w:val="14"/>
        <w:szCs w:val="14"/>
      </w:rPr>
      <w:t xml:space="preserve">Inside STLC Academy  ·  90-Day Software Testing Career Roadmap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003c7da8d2a8376ec03fae432c723f30d11f5717.undefined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Bug Report Template</dc:title>
  <dc:creator>Inside STLC Academy</dc:creator>
  <cp:lastModifiedBy>Un-named</cp:lastModifiedBy>
  <cp:revision>1</cp:revision>
  <dcterms:created xsi:type="dcterms:W3CDTF">2026-06-29T02:05:04.807Z</dcterms:created>
  <dcterms:modified xsi:type="dcterms:W3CDTF">2026-06-29T02:05:04.807Z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