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d4a438"/>
          <w:sz w:val="18"/>
          <w:szCs w:val="18"/>
        </w:rPr>
        <w:t xml:space="preserve">QA INTERVIEW ACCELERATOR</w:t>
      </w:r>
    </w:p>
    <w:p>
      <w:pPr>
        <w:spacing w:after="60"/>
      </w:pPr>
      <w:r>
        <w:rPr>
          <w:b/>
          <w:bCs/>
          <w:color w:val="0d1b2a"/>
          <w:sz w:val="40"/>
          <w:szCs w:val="40"/>
        </w:rPr>
        <w:t xml:space="preserve">Behavioural Interview Prep Workbook</w:t>
      </w:r>
    </w:p>
    <w:p>
      <w:pPr>
        <w:spacing w:after="120"/>
      </w:pPr>
      <w:r>
        <w:rPr>
          <w:i/>
          <w:iCs/>
          <w:color w:val="6b7280"/>
          <w:sz w:val="22"/>
          <w:szCs w:val="22"/>
        </w:rPr>
        <w:t xml:space="preserve">Prepare confident, structured answers to the "soft" questions that decide offers.</w:t>
      </w:r>
    </w:p>
    <w:p>
      <w:pPr>
        <w:pBdr>
          <w:bottom w:val="single" w:color="e9b949" w:sz="18"/>
        </w:pBdr>
        <w:spacing w:after="16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Introduction</w:t>
      </w:r>
    </w:p>
    <w:p>
      <w:pPr>
        <w:spacing w:after="90"/>
      </w:pPr>
      <w:r>
        <w:rPr>
          <w:sz w:val="21"/>
          <w:szCs w:val="21"/>
        </w:rPr>
        <w:t xml:space="preserve">Technical skill gets you shortlisted; behavioural answers often decide the offer. This workbook helps you prepare for the questions about teamwork, conflict, pressure and growth.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Instructions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Draft a STAR answer for each question below.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Use real examples; keep each to ~2 minutes.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Practise out loud and refine.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Question Bank with Tips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they are really assessing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Tell me about a defect you are proud of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Impact, thoroughness, communication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Describe a conflict with a developer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Collaboration, professionalism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 time you worked under pressure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Composure, prioritisation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 mistake you made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Honesty, learning mindset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How do you handle ambiguous requirements?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Initiative, communication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Why testing / why this role?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Motivation, fit</w:t>
            </w:r>
          </w:p>
        </w:tc>
      </w:tr>
    </w:tbl>
    <w:p>
      <w:pPr>
        <w:spacing w:after="8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Worked Example (conflict question)</w:t>
      </w:r>
    </w:p>
    <w:p>
      <w:pPr>
        <w:spacing w:after="90"/>
      </w:pPr>
      <w:r>
        <w:rPr>
          <w:sz w:val="21"/>
          <w:szCs w:val="21"/>
        </w:rPr>
        <w:t xml:space="preserve">"A developer pushed back on a bug I raised (S). I needed to resolve it without friction (T). I calmly re-walked the steps with evidence and framed it around user impact rather than blame (A). We agreed it was valid and fixed it; we worked well together afterwards (R)."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Blank Reusable Template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Question: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S / T / A / R: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Key point to land: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Best Practices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Stay positive even about conflicts and mistakes.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Show what you learned.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Focus on collaboration and user impact.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Common Mistakes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Speaking negatively about past colleagues.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No structure, so answers ramble.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Claiming you have never made a mistake.</w:t>
      </w:r>
    </w:p>
    <w:p>
      <w:pPr>
        <w:pBdr>
          <w:left w:val="single" w:color="d4a438" w:sz="18"/>
        </w:pBdr>
        <w:shd w:fill="f8fafc"/>
        <w:spacing w:after="120" w:before="120"/>
      </w:pPr>
      <w:r>
        <w:rPr>
          <w:b/>
          <w:bCs/>
          <w:color w:val="d4a438"/>
          <w:sz w:val="20"/>
          <w:szCs w:val="20"/>
        </w:rPr>
        <w:t xml:space="preserve">Inside STLC Pro Tip: </w:t>
      </w:r>
      <w:r>
        <w:rPr>
          <w:sz w:val="20"/>
          <w:szCs w:val="20"/>
        </w:rPr>
        <w:t xml:space="preserve">When asked about conflict or mistakes, the interviewer wants maturity, not a perfect record. Show that you handle hard moments calmly and learn from them.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drawing>
        <wp:inline distT="0" distB="0" distL="0" distR="0">
          <wp:extent cx="857250" cy="2571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57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jc w:val="center"/>
    </w:pPr>
    <w:r>
      <w:rPr>
        <w:color w:val="6b7280"/>
        <w:sz w:val="14"/>
        <w:szCs w:val="14"/>
      </w:rPr>
      <w:t xml:space="preserve">Inside STLC Academy  ·  QA Interview Accelerator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003c7da8d2a8376ec03fae432c723f30d11f5717.undefined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Behavioural Interview Prep Workbook</dc:title>
  <dc:creator>Inside STLC Academy</dc:creator>
  <cp:lastModifiedBy>Un-named</cp:lastModifiedBy>
  <cp:revision>1</cp:revision>
  <dcterms:created xsi:type="dcterms:W3CDTF">2026-06-29T12:37:26.085Z</dcterms:created>
  <dcterms:modified xsi:type="dcterms:W3CDTF">2026-06-29T12:37:26.085Z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