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AI FOR QA TESTERS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AI Validation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A consistent way to validate any AI-generated QA output before you use it.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AI drafts; you validate. This checklist gives you a repeatable validation step so AI output reaches the same quality bar as work you produced yourself.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Validation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Accuracy: are the facts, rules and expected results correct?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Relevance: does it fit this product and context?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Completeness: are edge/negative cases and key scenarios covered?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hallucinations: nothing invented or unverifiable?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Safety: no sensitive data was used?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Ownership: I have reviewed it and can stand behind it.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Worked Example</w:t>
      </w:r>
    </w:p>
    <w:p>
      <w:pPr>
        <w:spacing w:after="90"/>
      </w:pPr>
      <w:r>
        <w:rPr>
          <w:sz w:val="21"/>
          <w:szCs w:val="21"/>
        </w:rPr>
        <w:t xml:space="preserve">For AI-generated test cases you confirm the expected results are correct, add a missing "expired link" case from your own knowledge, and remove one irrelevant case — then they are ready to use.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Practical Exercise</w:t>
      </w:r>
    </w:p>
    <w:p>
      <w:pPr>
        <w:spacing w:after="90"/>
      </w:pPr>
      <w:r>
        <w:rPr>
          <w:sz w:val="21"/>
          <w:szCs w:val="21"/>
        </w:rPr>
        <w:t xml:space="preserve">Take one AI-generated artefact and run it through all six checks. Record what you accepted, changed and rejected.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Treat AI output like work from a junior — helpful, but verify it.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your QA techniques to judge coverage.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Document your review where it matters.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Validating only the format, not the facts.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Assuming completeness because it looks thorough.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 record of what was AI-assisted.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"AI drafts, I validate and own it" is the professional standard. Make validation a non-negotiable step.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AI for QA Testers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Validation Checklist</dc:title>
  <dc:creator>Inside STLC Academy</dc:creator>
  <cp:lastModifiedBy>Un-named</cp:lastModifiedBy>
  <cp:revision>1</cp:revision>
  <dcterms:created xsi:type="dcterms:W3CDTF">2026-06-29T02:20:30.352Z</dcterms:created>
  <dcterms:modified xsi:type="dcterms:W3CDTF">2026-06-29T02:20:30.352Z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