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Syllabus Mind Maps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Text mind maps for each syllabus chapter — central topic, branches and sub-branches.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Read These Mind Maps</w:t>
      </w:r>
    </w:p>
    <w:p>
      <w:pPr>
        <w:spacing w:after="90"/>
      </w:pPr>
      <w:r>
        <w:rPr>
          <w:sz w:val="21"/>
          <w:szCs w:val="21"/>
        </w:rPr>
        <w:t xml:space="preserve">Each chapter is a central topic. Top-level bullets are the main branches; indented bullets are sub-branches. Redraw each map on blank paper from memory — the act of rebuilding the structure is what fixes the syllabus in your mind.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Chapter 1 — Fundamentals of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Central topic: What testing is and why we do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is testing? — objectives, testing vs debugging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Why is testing necessary? — contribution to success, quality assurance vs quality control, errors/defects/failures/root causes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Seven testing principles — presence not absence, exhaustive impossible, early testing, clustering, pesticide paradox, context dependent, absence-of-errors fallacy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activities — the test process, test work products, traceability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Essential skills — tester mindset, whole-team approach, independence of testing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Chapter 2 — Testing Throughout the SDLC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Central topic: How testing fits into software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SDLC models — sequential (waterfall, V-model), iterative/incremental, Agile; good testing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levels — Component, Component integration, System, System integration, Acceptance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types — functional, non-functional, black-box, white-box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Confirmation and regression testing — after each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Maintenance testing — triggers and impact analysis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Chapter 3 — Static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Central topic: Examining work products without running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testing basics — work products examinable, value, static vs dynamic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Feedback and review process — benefits of early feedback, review activities, roles (manager, author, moderator, scribe, reviewer, leader)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types — informal, walkthrough, technical review, inspection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Success factors — for the review and for the people involved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Chapter 4 — Test Analysis and Design (Test Techniques)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Central topic: Deriving good test cases systematically.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Categories of techniques — black-box, white-box, experience-based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Black-box techniques — equivalence partitioning, boundary value analysis, decision table testing, state transition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White-box techniques — statement testing and coverage, branch testing and coverage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Experience-based techniques — error guessing, exploratory testing, checklist-based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Collaboration-based approaches — acceptance criteria, acceptance test-driven development (ATDD)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Chapter 5 — Managing the Test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Central topic: Planning, estimating and controlling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planning — purpose and content, tester contribution, entry and exit criteria, estimation techniques, test case prioritisation, test pyramid, testing quadrants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Risk management — definition of risk, product vs project risk, risk-based testing, risk analysis and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monitoring, control and completion — metrics, test reports, communication of test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Configuration management — supporting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Defect management — the defect workflow and defect report contents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Chapter 6 — Test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Central topic: Supporting testing with tooling.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Tool support for testing — what tools can do across the test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Benefits and risks of automation — repeatability and speed vs maintenance cost and over-reliance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Draw each map from memory on a single sheet of paper. If a branch is missing when you compare against this sheet, that gap is exactly what the exam is most likely to catch you 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Mind Maps</dc:title>
  <dc:creator>Inside STLC Academy</dc:creator>
  <cp:lastModifiedBy>Un-named</cp:lastModifiedBy>
  <cp:revision>1</cp:revision>
  <dcterms:created xsi:type="dcterms:W3CDTF">2026-07-13T11:04:38.822Z</dcterms:created>
  <dcterms:modified xsi:type="dcterms:W3CDTF">2026-07-13T11:04:38.822Z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