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Bug Report Review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Use AI to sharpen bug reports without losing your own judgement.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AI is excellent at tightening the wording, structure and clarity of a bug report — but the technical accuracy stays your responsibility. This guide shows you how to use AI to review and polish a report while keeping the facts correct.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the bug report yourself first, with the real facts.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AI to review it for clarity, structure and completeness.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the wording improvements; verify every technical detail yourself.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paste production data, credentials or customer PII into the prompt.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(review prompt)</w:t>
      </w:r>
    </w:p>
    <w:p>
      <w:pPr>
        <w:spacing w:after="90"/>
      </w:pPr>
      <w:r>
        <w:rPr>
          <w:sz w:val="21"/>
          <w:szCs w:val="21"/>
        </w:rPr>
        <w:t xml:space="preserve">"Review this bug report for clarity, structure and missing information. Suggest improvements to the title, steps to reproduce, and expected vs actual results. Do not invent any technical details — only flag what is missing: [paste sanitised report]."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AI Should Check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Is it specific and scannable (what/where)?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Steps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Are they numbered, minimal and reproducible?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Expected vs actual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Are both stated clearly and separately?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Build, browser/device, account type captured?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Evidence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Screenshot/log/video referenced?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Severity/priority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Justified by impact, not emotion?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Title: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Environment: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Steps to reproduce: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Expected result: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Actual result: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Severity / Priority: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Notes: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Take a real (sanitised) bug report, run it through the review prompt, and list three improvements you accepted and one suggestion you rejected because it was wrong.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 AI improve the words; you own the facts.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sanitise data before pasting.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Re-read steps to reproduce after editing — clarity edits can break accuracy.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Accepting reworded steps without re-checking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Letting AI invent an environment or severity.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Pasting real customer data into a public tool.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clear bug report gets fixed faster. Use AI to remove ambiguity, but the developer is acting on your facts — so verify them.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Bug Report Review Guide</dc:title>
  <dc:creator>Inside STLC Academy</dc:creator>
  <cp:lastModifiedBy>Un-named</cp:lastModifiedBy>
  <cp:revision>1</cp:revision>
  <dcterms:created xsi:type="dcterms:W3CDTF">2026-06-29T02:22:17.703Z</dcterms:created>
  <dcterms:modified xsi:type="dcterms:W3CDTF">2026-06-29T02:22:17.703Z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