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AI-Assisted QA Workflow Poster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Where AI fits across the testing lifecycle — at a glance.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AI-Assisted QA Workflow</w:t>
      </w:r>
    </w:p>
    <w:p>
      <w:pPr>
        <w:spacing w:after="90"/>
      </w:pPr>
      <w:r>
        <w:rPr>
          <w:sz w:val="21"/>
          <w:szCs w:val="21"/>
        </w:rPr>
        <w:t xml:space="preserve">Print this and keep it visible. It shows where AI helps across the testing lifecycle — and where your judgement stays in control at every step.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Across the Lifecycle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AI assists with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You stay in control of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Spotting ambiguity and gaps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Deciding what to clarify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Drafting cases and ideas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Coverage, risk and accuracy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Generating synthetic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Validity and privacy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Execution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Summarising, triaging 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testing and observation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Polishing report wording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Technical facts and severity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Regression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Brainstorming impacted areas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Final scope by risk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Reporting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Drafting summaries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quality story and decisions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Golden Rule</w:t>
      </w:r>
    </w:p>
    <w:p>
      <w:pPr>
        <w:spacing w:after="90"/>
      </w:pPr>
      <w:r>
        <w:rPr>
          <w:sz w:val="21"/>
          <w:szCs w:val="21"/>
        </w:rPr>
        <w:t xml:space="preserve">AI drafts and assists. You verify, decide and own. Quality decisions are never delegated to a model.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Three Safety Checks (every time)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Data: nothing sensitive went into the prompt.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Verify: every specific checked against reality.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Own: I reviewed it and stand behind it.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strongest modern testers are not the ones who use AI the most — they are the ones who know exactly where to trust it and where not to.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QA Workflow Poster</dc:title>
  <dc:creator>Inside STLC Academy</dc:creator>
  <cp:lastModifiedBy>Un-named</cp:lastModifiedBy>
  <cp:revision>1</cp:revision>
  <dcterms:created xsi:type="dcterms:W3CDTF">2026-06-29T02:23:45.492Z</dcterms:created>
  <dcterms:modified xsi:type="dcterms:W3CDTF">2026-06-29T02:23:45.492Z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