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F1F10" w14:textId="77777777" w:rsidR="009D0BAD" w:rsidRDefault="009D0BAD" w:rsidP="009D0BAD">
      <w:pPr>
        <w:jc w:val="center"/>
        <w:rPr>
          <w:rFonts w:ascii="Arial" w:hAnsi="Arial" w:cs="Arial"/>
          <w:sz w:val="52"/>
          <w:szCs w:val="52"/>
        </w:rPr>
      </w:pPr>
    </w:p>
    <w:p w14:paraId="3CF2D725" w14:textId="77777777" w:rsidR="009D0BAD" w:rsidRDefault="009D0BAD" w:rsidP="009D0BAD">
      <w:pPr>
        <w:jc w:val="center"/>
        <w:rPr>
          <w:rFonts w:ascii="Arial" w:hAnsi="Arial" w:cs="Arial"/>
          <w:sz w:val="52"/>
          <w:szCs w:val="52"/>
        </w:rPr>
      </w:pPr>
    </w:p>
    <w:p w14:paraId="355B7C29" w14:textId="77777777" w:rsidR="009D0BAD" w:rsidRDefault="009D0BAD" w:rsidP="009D0BAD">
      <w:pPr>
        <w:jc w:val="center"/>
        <w:rPr>
          <w:rFonts w:ascii="Arial" w:hAnsi="Arial" w:cs="Arial"/>
          <w:sz w:val="52"/>
          <w:szCs w:val="52"/>
        </w:rPr>
      </w:pPr>
    </w:p>
    <w:p w14:paraId="353DAA51" w14:textId="77777777" w:rsidR="009D0BAD" w:rsidRDefault="009D0BAD" w:rsidP="009D0BAD">
      <w:pPr>
        <w:jc w:val="center"/>
        <w:rPr>
          <w:rFonts w:ascii="Arial" w:hAnsi="Arial" w:cs="Arial"/>
          <w:sz w:val="52"/>
          <w:szCs w:val="52"/>
        </w:rPr>
      </w:pPr>
    </w:p>
    <w:p w14:paraId="359F222E" w14:textId="19BBAF3C" w:rsidR="005A6929" w:rsidRDefault="009D0BAD" w:rsidP="009D0BAD">
      <w:pPr>
        <w:jc w:val="center"/>
        <w:rPr>
          <w:rFonts w:ascii="Arial" w:hAnsi="Arial" w:cs="Arial"/>
          <w:sz w:val="52"/>
          <w:szCs w:val="52"/>
        </w:rPr>
      </w:pPr>
      <w:r w:rsidRPr="009D0BAD">
        <w:rPr>
          <w:rFonts w:ascii="Arial" w:hAnsi="Arial" w:cs="Arial"/>
          <w:sz w:val="52"/>
          <w:szCs w:val="52"/>
        </w:rPr>
        <w:t>Crypto trends:</w:t>
      </w:r>
      <w:r>
        <w:rPr>
          <w:rFonts w:ascii="Arial" w:hAnsi="Arial" w:cs="Arial"/>
          <w:sz w:val="52"/>
          <w:szCs w:val="52"/>
        </w:rPr>
        <w:br/>
      </w:r>
      <w:r w:rsidRPr="009D0BAD">
        <w:rPr>
          <w:rFonts w:ascii="Arial" w:hAnsi="Arial" w:cs="Arial"/>
          <w:sz w:val="52"/>
          <w:szCs w:val="52"/>
        </w:rPr>
        <w:t>Google Trends Analysis</w:t>
      </w:r>
      <w:r>
        <w:rPr>
          <w:rFonts w:ascii="Arial" w:hAnsi="Arial" w:cs="Arial"/>
          <w:sz w:val="52"/>
          <w:szCs w:val="52"/>
        </w:rPr>
        <w:br/>
      </w:r>
      <w:r w:rsidRPr="009D0BAD">
        <w:rPr>
          <w:rFonts w:ascii="Arial" w:hAnsi="Arial" w:cs="Arial"/>
          <w:sz w:val="52"/>
          <w:szCs w:val="52"/>
        </w:rPr>
        <w:t xml:space="preserve"> &amp; Predictive </w:t>
      </w:r>
      <w:proofErr w:type="spellStart"/>
      <w:r w:rsidRPr="009D0BAD">
        <w:rPr>
          <w:rFonts w:ascii="Arial" w:hAnsi="Arial" w:cs="Arial"/>
          <w:sz w:val="52"/>
          <w:szCs w:val="52"/>
        </w:rPr>
        <w:t>Modeling</w:t>
      </w:r>
      <w:proofErr w:type="spellEnd"/>
    </w:p>
    <w:p w14:paraId="503E410D" w14:textId="0D716CDD" w:rsidR="009D0BAD" w:rsidRDefault="009D0BAD" w:rsidP="009D0BAD">
      <w:pPr>
        <w:jc w:val="center"/>
        <w:rPr>
          <w:rFonts w:ascii="Arial" w:hAnsi="Arial" w:cs="Arial"/>
          <w:sz w:val="52"/>
          <w:szCs w:val="52"/>
        </w:rPr>
      </w:pPr>
    </w:p>
    <w:p w14:paraId="536A19FA" w14:textId="28735CCD" w:rsidR="009D0BAD" w:rsidRDefault="009D0BAD" w:rsidP="009D0BAD">
      <w:pPr>
        <w:jc w:val="center"/>
        <w:rPr>
          <w:rFonts w:ascii="Arial" w:hAnsi="Arial" w:cs="Arial"/>
          <w:sz w:val="52"/>
          <w:szCs w:val="52"/>
        </w:rPr>
      </w:pPr>
    </w:p>
    <w:p w14:paraId="6CBBED60" w14:textId="008E71F7" w:rsidR="009D0BAD" w:rsidRDefault="009D0BAD" w:rsidP="009D0BAD">
      <w:pPr>
        <w:jc w:val="center"/>
        <w:rPr>
          <w:rFonts w:ascii="Arial" w:hAnsi="Arial" w:cs="Arial"/>
          <w:sz w:val="52"/>
          <w:szCs w:val="52"/>
        </w:rPr>
      </w:pPr>
    </w:p>
    <w:p w14:paraId="73B6CE65" w14:textId="4718E557" w:rsidR="009D0BAD" w:rsidRDefault="009D0BAD" w:rsidP="009D0BAD">
      <w:pPr>
        <w:jc w:val="center"/>
        <w:rPr>
          <w:rFonts w:ascii="Arial" w:hAnsi="Arial" w:cs="Arial"/>
          <w:sz w:val="52"/>
          <w:szCs w:val="52"/>
        </w:rPr>
      </w:pPr>
    </w:p>
    <w:p w14:paraId="21230829" w14:textId="2205D570" w:rsidR="009D0BAD" w:rsidRDefault="009D0BAD" w:rsidP="009D0BAD">
      <w:pPr>
        <w:jc w:val="center"/>
        <w:rPr>
          <w:rFonts w:ascii="Arial" w:hAnsi="Arial" w:cs="Arial"/>
          <w:sz w:val="52"/>
          <w:szCs w:val="52"/>
        </w:rPr>
      </w:pPr>
    </w:p>
    <w:p w14:paraId="54D9F4C4" w14:textId="488FDD31" w:rsidR="009D0BAD" w:rsidRDefault="009D0BAD" w:rsidP="009D0BAD">
      <w:pPr>
        <w:jc w:val="center"/>
        <w:rPr>
          <w:rFonts w:ascii="Arial" w:hAnsi="Arial" w:cs="Arial"/>
          <w:sz w:val="52"/>
          <w:szCs w:val="52"/>
        </w:rPr>
      </w:pPr>
    </w:p>
    <w:p w14:paraId="52258069" w14:textId="03BC0D4C" w:rsidR="009D0BAD" w:rsidRDefault="009D0BAD" w:rsidP="009D0BAD">
      <w:pPr>
        <w:jc w:val="center"/>
        <w:rPr>
          <w:rFonts w:ascii="Arial" w:hAnsi="Arial" w:cs="Arial"/>
          <w:sz w:val="52"/>
          <w:szCs w:val="52"/>
        </w:rPr>
      </w:pPr>
    </w:p>
    <w:p w14:paraId="6056C538" w14:textId="77777777" w:rsidR="009D0BAD" w:rsidRDefault="009D0BAD" w:rsidP="009D0BAD">
      <w:pPr>
        <w:jc w:val="center"/>
        <w:rPr>
          <w:rFonts w:ascii="Arial" w:hAnsi="Arial" w:cs="Arial"/>
          <w:sz w:val="52"/>
          <w:szCs w:val="52"/>
        </w:rPr>
      </w:pPr>
    </w:p>
    <w:p w14:paraId="1669EE51" w14:textId="78E85092" w:rsidR="009D0BAD" w:rsidRDefault="009D0BAD" w:rsidP="009D0BAD">
      <w:pPr>
        <w:rPr>
          <w:rFonts w:ascii="Arial" w:hAnsi="Arial" w:cs="Arial"/>
          <w:sz w:val="24"/>
          <w:szCs w:val="24"/>
        </w:rPr>
      </w:pPr>
    </w:p>
    <w:p w14:paraId="0367E542" w14:textId="7BD8E06A" w:rsidR="009D0BAD" w:rsidRDefault="009D0BAD" w:rsidP="009D0BAD">
      <w:pPr>
        <w:jc w:val="right"/>
        <w:rPr>
          <w:rFonts w:ascii="Arial" w:hAnsi="Arial" w:cs="Arial"/>
          <w:sz w:val="24"/>
          <w:szCs w:val="24"/>
        </w:rPr>
      </w:pPr>
      <w:r>
        <w:rPr>
          <w:rFonts w:ascii="Arial" w:hAnsi="Arial" w:cs="Arial"/>
          <w:sz w:val="24"/>
          <w:szCs w:val="24"/>
        </w:rPr>
        <w:t xml:space="preserve">Written by Aleksandr </w:t>
      </w:r>
      <w:proofErr w:type="spellStart"/>
      <w:r>
        <w:rPr>
          <w:rFonts w:ascii="Arial" w:hAnsi="Arial" w:cs="Arial"/>
          <w:sz w:val="24"/>
          <w:szCs w:val="24"/>
        </w:rPr>
        <w:t>Lazutin</w:t>
      </w:r>
      <w:proofErr w:type="spellEnd"/>
    </w:p>
    <w:p w14:paraId="48C83CAC" w14:textId="77777777" w:rsidR="003B6068" w:rsidRPr="009D0BAD" w:rsidRDefault="003B6068" w:rsidP="003B6068">
      <w:pPr>
        <w:jc w:val="right"/>
        <w:rPr>
          <w:rFonts w:ascii="Arial" w:hAnsi="Arial" w:cs="Arial"/>
          <w:sz w:val="24"/>
          <w:szCs w:val="24"/>
        </w:rPr>
      </w:pPr>
      <w:r>
        <w:rPr>
          <w:rFonts w:ascii="Arial" w:hAnsi="Arial" w:cs="Arial"/>
          <w:sz w:val="24"/>
          <w:szCs w:val="24"/>
        </w:rPr>
        <w:t>lazzzzutin@gmail.com</w:t>
      </w:r>
    </w:p>
    <w:p w14:paraId="77C32771" w14:textId="77777777" w:rsidR="009D0BAD" w:rsidRDefault="009D0BAD" w:rsidP="009D0BAD">
      <w:pPr>
        <w:jc w:val="right"/>
        <w:rPr>
          <w:rFonts w:ascii="Arial" w:hAnsi="Arial" w:cs="Arial"/>
          <w:sz w:val="24"/>
          <w:szCs w:val="24"/>
        </w:rPr>
      </w:pPr>
    </w:p>
    <w:p w14:paraId="1B9C8787" w14:textId="77777777" w:rsidR="009D0BAD" w:rsidRDefault="009D0BAD">
      <w:pPr>
        <w:rPr>
          <w:rFonts w:ascii="Arial" w:hAnsi="Arial" w:cs="Arial"/>
          <w:sz w:val="24"/>
          <w:szCs w:val="24"/>
        </w:rPr>
      </w:pPr>
      <w:r>
        <w:rPr>
          <w:rFonts w:ascii="Arial" w:hAnsi="Arial" w:cs="Arial"/>
          <w:sz w:val="24"/>
          <w:szCs w:val="24"/>
        </w:rPr>
        <w:br w:type="page"/>
      </w:r>
    </w:p>
    <w:p w14:paraId="532F7021" w14:textId="6085FFFF" w:rsidR="009D0BAD" w:rsidRDefault="009D0BAD" w:rsidP="009D0BAD">
      <w:pPr>
        <w:jc w:val="center"/>
        <w:rPr>
          <w:rFonts w:ascii="Arial" w:hAnsi="Arial" w:cs="Arial"/>
          <w:sz w:val="44"/>
          <w:szCs w:val="44"/>
        </w:rPr>
      </w:pPr>
      <w:r w:rsidRPr="009D0BAD">
        <w:rPr>
          <w:rFonts w:ascii="Arial" w:hAnsi="Arial" w:cs="Arial"/>
          <w:sz w:val="44"/>
          <w:szCs w:val="44"/>
        </w:rPr>
        <w:lastRenderedPageBreak/>
        <w:t>Introduction</w:t>
      </w:r>
    </w:p>
    <w:p w14:paraId="263379BB" w14:textId="77777777" w:rsidR="005E4936" w:rsidRDefault="009D0BAD" w:rsidP="005E4936">
      <w:pPr>
        <w:ind w:firstLine="720"/>
        <w:rPr>
          <w:rFonts w:ascii="Arial" w:hAnsi="Arial" w:cs="Arial"/>
          <w:sz w:val="24"/>
          <w:szCs w:val="24"/>
        </w:rPr>
      </w:pPr>
      <w:r>
        <w:rPr>
          <w:rFonts w:ascii="Arial" w:hAnsi="Arial" w:cs="Arial"/>
          <w:sz w:val="24"/>
          <w:szCs w:val="24"/>
        </w:rPr>
        <w:t xml:space="preserve">World of cryptocurrency filled with a huge amount of data. </w:t>
      </w:r>
      <w:r w:rsidR="005E4936" w:rsidRPr="001639DB">
        <w:rPr>
          <w:rFonts w:ascii="Arial" w:hAnsi="Arial" w:cs="Arial"/>
          <w:sz w:val="24"/>
          <w:szCs w:val="24"/>
        </w:rPr>
        <w:t>Some of this data originates from exchanges</w:t>
      </w:r>
      <w:r w:rsidR="00E805E4">
        <w:rPr>
          <w:rFonts w:ascii="Arial" w:hAnsi="Arial" w:cs="Arial"/>
          <w:sz w:val="24"/>
          <w:szCs w:val="24"/>
        </w:rPr>
        <w:t xml:space="preserve">, where crypto is trading (price, volume, open interest), </w:t>
      </w:r>
      <w:r w:rsidR="005E4936" w:rsidRPr="005E4936">
        <w:rPr>
          <w:rFonts w:ascii="Arial" w:hAnsi="Arial" w:cs="Arial"/>
          <w:sz w:val="24"/>
          <w:szCs w:val="24"/>
        </w:rPr>
        <w:t xml:space="preserve">some emerges from the blockchain </w:t>
      </w:r>
      <w:r w:rsidR="00E805E4">
        <w:rPr>
          <w:rFonts w:ascii="Arial" w:hAnsi="Arial" w:cs="Arial"/>
          <w:sz w:val="24"/>
          <w:szCs w:val="24"/>
        </w:rPr>
        <w:t>(transactions/second, transaction fees, blockchain difficulty) and some of it comes from people, showing interest in particular currencies. (Google trends, social networks).</w:t>
      </w:r>
      <w:r w:rsidR="005E4936">
        <w:rPr>
          <w:rFonts w:ascii="Arial" w:hAnsi="Arial" w:cs="Arial"/>
          <w:sz w:val="24"/>
          <w:szCs w:val="24"/>
        </w:rPr>
        <w:t xml:space="preserve"> </w:t>
      </w:r>
    </w:p>
    <w:p w14:paraId="185F7D5E" w14:textId="409947C9" w:rsidR="00AF7FA8" w:rsidRDefault="005E4936" w:rsidP="00AF7FA8">
      <w:pPr>
        <w:ind w:firstLine="720"/>
        <w:rPr>
          <w:noProof/>
        </w:rPr>
      </w:pPr>
      <w:r>
        <w:rPr>
          <w:rFonts w:ascii="Arial" w:hAnsi="Arial" w:cs="Arial"/>
          <w:sz w:val="24"/>
          <w:szCs w:val="24"/>
        </w:rPr>
        <w:t xml:space="preserve">In this report </w:t>
      </w:r>
      <w:r w:rsidR="00AF7FA8" w:rsidRPr="00AF7FA8">
        <w:rPr>
          <w:rFonts w:ascii="Arial" w:hAnsi="Arial" w:cs="Arial"/>
          <w:sz w:val="24"/>
          <w:szCs w:val="24"/>
        </w:rPr>
        <w:t>I will d</w:t>
      </w:r>
      <w:r w:rsidR="00AF7FA8">
        <w:rPr>
          <w:rFonts w:ascii="Arial" w:hAnsi="Arial" w:cs="Arial"/>
          <w:sz w:val="24"/>
          <w:szCs w:val="24"/>
        </w:rPr>
        <w:t>ive</w:t>
      </w:r>
      <w:r w:rsidR="00AF7FA8" w:rsidRPr="00AF7FA8">
        <w:rPr>
          <w:rFonts w:ascii="Arial" w:hAnsi="Arial" w:cs="Arial"/>
          <w:sz w:val="24"/>
          <w:szCs w:val="24"/>
        </w:rPr>
        <w:t xml:space="preserve"> deeper into the last category, often referred to as sentiment indicators</w:t>
      </w:r>
      <w:r w:rsidR="003B6068">
        <w:rPr>
          <w:rFonts w:ascii="Arial" w:hAnsi="Arial" w:cs="Arial"/>
          <w:sz w:val="24"/>
          <w:szCs w:val="24"/>
        </w:rPr>
        <w:t>. S</w:t>
      </w:r>
      <w:r w:rsidR="003B6068" w:rsidRPr="005E4936">
        <w:rPr>
          <w:rFonts w:ascii="Arial" w:hAnsi="Arial" w:cs="Arial"/>
          <w:sz w:val="24"/>
          <w:szCs w:val="24"/>
        </w:rPr>
        <w:t>entiment</w:t>
      </w:r>
      <w:r w:rsidR="003B6068">
        <w:rPr>
          <w:rFonts w:ascii="Arial" w:hAnsi="Arial" w:cs="Arial"/>
          <w:sz w:val="24"/>
          <w:szCs w:val="24"/>
        </w:rPr>
        <w:t xml:space="preserve"> indicators are easy way to understand how a vast majority of people are feeling right now. Arguably, the most popular is </w:t>
      </w:r>
      <w:hyperlink r:id="rId5" w:history="1">
        <w:r w:rsidR="003B6068" w:rsidRPr="00AF7FA8">
          <w:rPr>
            <w:rStyle w:val="a3"/>
            <w:rFonts w:ascii="Arial" w:hAnsi="Arial" w:cs="Arial"/>
            <w:sz w:val="24"/>
            <w:szCs w:val="24"/>
          </w:rPr>
          <w:t>Fear and Greed indicator</w:t>
        </w:r>
      </w:hyperlink>
      <w:r w:rsidR="003B6068">
        <w:rPr>
          <w:rFonts w:ascii="Arial" w:hAnsi="Arial" w:cs="Arial"/>
          <w:sz w:val="24"/>
          <w:szCs w:val="24"/>
        </w:rPr>
        <w:t>.</w:t>
      </w:r>
    </w:p>
    <w:p w14:paraId="017BF3BE" w14:textId="19C6B1FF" w:rsidR="00E805E4" w:rsidRDefault="00AF7FA8" w:rsidP="00AF7FA8">
      <w:pPr>
        <w:ind w:firstLine="720"/>
        <w:jc w:val="center"/>
        <w:rPr>
          <w:rFonts w:ascii="Arial" w:hAnsi="Arial" w:cs="Arial"/>
          <w:sz w:val="24"/>
          <w:szCs w:val="24"/>
        </w:rPr>
      </w:pPr>
      <w:r>
        <w:rPr>
          <w:noProof/>
        </w:rPr>
        <w:drawing>
          <wp:inline distT="0" distB="0" distL="0" distR="0" wp14:anchorId="16AC3D82" wp14:editId="4583BCC0">
            <wp:extent cx="1647645" cy="132280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55065" cy="1328760"/>
                    </a:xfrm>
                    <a:prstGeom prst="rect">
                      <a:avLst/>
                    </a:prstGeom>
                  </pic:spPr>
                </pic:pic>
              </a:graphicData>
            </a:graphic>
          </wp:inline>
        </w:drawing>
      </w:r>
    </w:p>
    <w:p w14:paraId="76A75215" w14:textId="35DFC501" w:rsidR="00AF7FA8" w:rsidRDefault="00AF7FA8" w:rsidP="00AF7FA8">
      <w:pPr>
        <w:ind w:firstLine="720"/>
        <w:rPr>
          <w:rFonts w:ascii="Arial" w:hAnsi="Arial" w:cs="Arial"/>
          <w:sz w:val="24"/>
          <w:szCs w:val="24"/>
        </w:rPr>
      </w:pPr>
      <w:r>
        <w:rPr>
          <w:rFonts w:ascii="Arial" w:hAnsi="Arial" w:cs="Arial"/>
          <w:sz w:val="24"/>
          <w:szCs w:val="24"/>
        </w:rPr>
        <w:t xml:space="preserve">It shows the prevailing emotion on the market at the moment. It does that by analysing </w:t>
      </w:r>
      <w:r w:rsidRPr="00AF7FA8">
        <w:rPr>
          <w:rFonts w:ascii="Arial" w:hAnsi="Arial" w:cs="Arial"/>
          <w:sz w:val="24"/>
          <w:szCs w:val="24"/>
        </w:rPr>
        <w:t>different factors</w:t>
      </w:r>
      <w:r>
        <w:rPr>
          <w:rFonts w:ascii="Arial" w:hAnsi="Arial" w:cs="Arial"/>
          <w:sz w:val="24"/>
          <w:szCs w:val="24"/>
        </w:rPr>
        <w:t xml:space="preserve">: </w:t>
      </w:r>
      <w:r w:rsidRPr="00AF7FA8">
        <w:rPr>
          <w:rFonts w:ascii="Arial" w:hAnsi="Arial" w:cs="Arial"/>
          <w:sz w:val="24"/>
          <w:szCs w:val="24"/>
        </w:rPr>
        <w:t>Volatility</w:t>
      </w:r>
      <w:r>
        <w:rPr>
          <w:rFonts w:ascii="Arial" w:hAnsi="Arial" w:cs="Arial"/>
          <w:sz w:val="24"/>
          <w:szCs w:val="24"/>
        </w:rPr>
        <w:t xml:space="preserve">, </w:t>
      </w:r>
      <w:r w:rsidRPr="00AF7FA8">
        <w:rPr>
          <w:rFonts w:ascii="Arial" w:hAnsi="Arial" w:cs="Arial"/>
          <w:sz w:val="24"/>
          <w:szCs w:val="24"/>
        </w:rPr>
        <w:t>Market Momentum/Volume</w:t>
      </w:r>
      <w:r>
        <w:rPr>
          <w:rFonts w:ascii="Arial" w:hAnsi="Arial" w:cs="Arial"/>
          <w:sz w:val="24"/>
          <w:szCs w:val="24"/>
        </w:rPr>
        <w:t xml:space="preserve">, </w:t>
      </w:r>
      <w:r w:rsidRPr="00AF7FA8">
        <w:rPr>
          <w:rFonts w:ascii="Arial" w:hAnsi="Arial" w:cs="Arial"/>
          <w:sz w:val="24"/>
          <w:szCs w:val="24"/>
        </w:rPr>
        <w:t>Social Media</w:t>
      </w:r>
      <w:r>
        <w:rPr>
          <w:rFonts w:ascii="Arial" w:hAnsi="Arial" w:cs="Arial"/>
          <w:sz w:val="24"/>
          <w:szCs w:val="24"/>
        </w:rPr>
        <w:t xml:space="preserve">, </w:t>
      </w:r>
      <w:r w:rsidRPr="00AF7FA8">
        <w:rPr>
          <w:rFonts w:ascii="Arial" w:hAnsi="Arial" w:cs="Arial"/>
          <w:sz w:val="24"/>
          <w:szCs w:val="24"/>
        </w:rPr>
        <w:t>Dominance</w:t>
      </w:r>
      <w:r>
        <w:rPr>
          <w:rFonts w:ascii="Arial" w:hAnsi="Arial" w:cs="Arial"/>
          <w:sz w:val="24"/>
          <w:szCs w:val="24"/>
        </w:rPr>
        <w:t xml:space="preserve">, </w:t>
      </w:r>
      <w:r w:rsidRPr="00AF7FA8">
        <w:rPr>
          <w:rFonts w:ascii="Arial" w:hAnsi="Arial" w:cs="Arial"/>
          <w:sz w:val="24"/>
          <w:szCs w:val="24"/>
        </w:rPr>
        <w:t>Google Trends</w:t>
      </w:r>
      <w:r>
        <w:rPr>
          <w:rFonts w:ascii="Arial" w:hAnsi="Arial" w:cs="Arial"/>
          <w:sz w:val="24"/>
          <w:szCs w:val="24"/>
        </w:rPr>
        <w:t>.</w:t>
      </w:r>
    </w:p>
    <w:p w14:paraId="1BC0BFA4" w14:textId="6A7DF779" w:rsidR="009A06BD" w:rsidRDefault="00815DAA" w:rsidP="00AF7FA8">
      <w:pPr>
        <w:ind w:firstLine="720"/>
        <w:rPr>
          <w:rFonts w:ascii="Arial" w:hAnsi="Arial" w:cs="Arial"/>
          <w:sz w:val="24"/>
          <w:szCs w:val="24"/>
        </w:rPr>
      </w:pPr>
      <w:hyperlink r:id="rId7" w:history="1">
        <w:r w:rsidR="00AF7FA8" w:rsidRPr="009A06BD">
          <w:rPr>
            <w:rStyle w:val="a3"/>
            <w:rFonts w:ascii="Arial" w:hAnsi="Arial" w:cs="Arial"/>
            <w:sz w:val="24"/>
            <w:szCs w:val="24"/>
          </w:rPr>
          <w:t>Google Trends</w:t>
        </w:r>
      </w:hyperlink>
      <w:r w:rsidR="009A06BD">
        <w:rPr>
          <w:rFonts w:ascii="Arial" w:hAnsi="Arial" w:cs="Arial"/>
          <w:sz w:val="24"/>
          <w:szCs w:val="24"/>
        </w:rPr>
        <w:t xml:space="preserve"> is incredibly useful for determining interest in cryptocurrency.</w:t>
      </w:r>
      <w:r w:rsidR="009A06BD">
        <w:rPr>
          <w:rFonts w:ascii="Arial" w:hAnsi="Arial" w:cs="Arial"/>
          <w:sz w:val="24"/>
          <w:szCs w:val="24"/>
        </w:rPr>
        <w:br/>
      </w:r>
      <w:r w:rsidR="00592D48" w:rsidRPr="00592D48">
        <w:rPr>
          <w:rFonts w:ascii="Arial" w:hAnsi="Arial" w:cs="Arial"/>
          <w:sz w:val="24"/>
          <w:szCs w:val="24"/>
        </w:rPr>
        <w:t>It appears that search popularity is highly correlated with price action.</w:t>
      </w:r>
      <w:r w:rsidR="009A06BD">
        <w:rPr>
          <w:rFonts w:ascii="Arial" w:hAnsi="Arial" w:cs="Arial"/>
          <w:sz w:val="24"/>
          <w:szCs w:val="24"/>
        </w:rPr>
        <w:br/>
      </w:r>
    </w:p>
    <w:p w14:paraId="64957E3E" w14:textId="100F7EC9" w:rsidR="00AF7FA8" w:rsidRDefault="009A06BD" w:rsidP="009A06BD">
      <w:pPr>
        <w:rPr>
          <w:rFonts w:ascii="Arial" w:hAnsi="Arial" w:cs="Arial"/>
          <w:sz w:val="24"/>
          <w:szCs w:val="24"/>
        </w:rPr>
      </w:pPr>
      <w:r>
        <w:rPr>
          <w:rFonts w:ascii="Arial" w:hAnsi="Arial" w:cs="Arial"/>
          <w:noProof/>
          <w:sz w:val="24"/>
          <w:szCs w:val="24"/>
        </w:rPr>
        <w:drawing>
          <wp:inline distT="0" distB="0" distL="0" distR="0" wp14:anchorId="32D3357F" wp14:editId="7AF1CFB6">
            <wp:extent cx="5641676" cy="282083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8508" cy="2884254"/>
                    </a:xfrm>
                    <a:prstGeom prst="rect">
                      <a:avLst/>
                    </a:prstGeom>
                    <a:noFill/>
                    <a:ln>
                      <a:noFill/>
                    </a:ln>
                  </pic:spPr>
                </pic:pic>
              </a:graphicData>
            </a:graphic>
          </wp:inline>
        </w:drawing>
      </w:r>
    </w:p>
    <w:p w14:paraId="3D7FA010" w14:textId="29BA6C5C" w:rsidR="009A06BD" w:rsidRDefault="009A06BD" w:rsidP="009A06BD">
      <w:pPr>
        <w:rPr>
          <w:rFonts w:ascii="Arial" w:hAnsi="Arial" w:cs="Arial"/>
          <w:sz w:val="24"/>
          <w:szCs w:val="24"/>
        </w:rPr>
      </w:pPr>
      <w:r>
        <w:rPr>
          <w:rFonts w:ascii="Arial" w:hAnsi="Arial" w:cs="Arial"/>
          <w:sz w:val="24"/>
          <w:szCs w:val="24"/>
        </w:rPr>
        <w:t xml:space="preserve">On this picture </w:t>
      </w:r>
      <w:r w:rsidR="00592D48" w:rsidRPr="00592D48">
        <w:rPr>
          <w:rFonts w:ascii="Arial" w:hAnsi="Arial" w:cs="Arial"/>
          <w:sz w:val="24"/>
          <w:szCs w:val="24"/>
        </w:rPr>
        <w:t>I've visualized the average price alongside Google Trends statistics</w:t>
      </w:r>
      <w:r>
        <w:rPr>
          <w:rFonts w:ascii="Arial" w:hAnsi="Arial" w:cs="Arial"/>
          <w:sz w:val="24"/>
          <w:szCs w:val="24"/>
        </w:rPr>
        <w:t xml:space="preserve"> for all cryptocurrencies, provided in the dataset</w:t>
      </w:r>
      <w:r w:rsidR="00592D48">
        <w:rPr>
          <w:rFonts w:ascii="Arial" w:hAnsi="Arial" w:cs="Arial"/>
          <w:sz w:val="24"/>
          <w:szCs w:val="24"/>
        </w:rPr>
        <w:t xml:space="preserve"> (I extended the original trends dataset, grabbing more data from </w:t>
      </w:r>
      <w:hyperlink r:id="rId9" w:history="1">
        <w:r w:rsidR="00592D48" w:rsidRPr="009A06BD">
          <w:rPr>
            <w:rStyle w:val="a3"/>
            <w:rFonts w:ascii="Arial" w:hAnsi="Arial" w:cs="Arial"/>
            <w:sz w:val="24"/>
            <w:szCs w:val="24"/>
          </w:rPr>
          <w:t>Google Trends</w:t>
        </w:r>
      </w:hyperlink>
      <w:r w:rsidR="00592D48">
        <w:rPr>
          <w:rFonts w:ascii="Arial" w:hAnsi="Arial" w:cs="Arial"/>
          <w:sz w:val="24"/>
          <w:szCs w:val="24"/>
        </w:rPr>
        <w:t>)</w:t>
      </w:r>
      <w:r>
        <w:rPr>
          <w:rFonts w:ascii="Arial" w:hAnsi="Arial" w:cs="Arial"/>
          <w:sz w:val="24"/>
          <w:szCs w:val="24"/>
        </w:rPr>
        <w:t>.</w:t>
      </w:r>
      <w:r w:rsidR="00592D48">
        <w:rPr>
          <w:rFonts w:ascii="Arial" w:hAnsi="Arial" w:cs="Arial"/>
          <w:sz w:val="24"/>
          <w:szCs w:val="24"/>
        </w:rPr>
        <w:t xml:space="preserve"> Correlation of 94.84% means</w:t>
      </w:r>
      <w:r w:rsidR="00592D48" w:rsidRPr="00592D48">
        <w:rPr>
          <w:rFonts w:ascii="Arial" w:hAnsi="Arial" w:cs="Arial"/>
          <w:sz w:val="24"/>
          <w:szCs w:val="24"/>
        </w:rPr>
        <w:t xml:space="preserve"> th</w:t>
      </w:r>
      <w:r w:rsidR="00592D48">
        <w:rPr>
          <w:rFonts w:ascii="Arial" w:hAnsi="Arial" w:cs="Arial"/>
          <w:sz w:val="24"/>
          <w:szCs w:val="24"/>
        </w:rPr>
        <w:t>at changes in price</w:t>
      </w:r>
      <w:r w:rsidR="00592D48" w:rsidRPr="00592D48">
        <w:t xml:space="preserve"> </w:t>
      </w:r>
      <w:r w:rsidR="00592D48" w:rsidRPr="00592D48">
        <w:rPr>
          <w:rFonts w:ascii="Arial" w:hAnsi="Arial" w:cs="Arial"/>
          <w:sz w:val="24"/>
          <w:szCs w:val="24"/>
        </w:rPr>
        <w:t xml:space="preserve">are closely mirrored by corresponding shifts in search popularity, </w:t>
      </w:r>
      <w:r w:rsidR="00592D48" w:rsidRPr="00592D48">
        <w:rPr>
          <w:rFonts w:ascii="Arial" w:hAnsi="Arial" w:cs="Arial"/>
          <w:sz w:val="24"/>
          <w:szCs w:val="24"/>
        </w:rPr>
        <w:lastRenderedPageBreak/>
        <w:t>suggesting a strong link between market sentiment</w:t>
      </w:r>
      <w:r w:rsidR="00592D48">
        <w:rPr>
          <w:rFonts w:ascii="Arial" w:hAnsi="Arial" w:cs="Arial"/>
          <w:sz w:val="24"/>
          <w:szCs w:val="24"/>
        </w:rPr>
        <w:t xml:space="preserve"> </w:t>
      </w:r>
      <w:r w:rsidR="00592D48" w:rsidRPr="00592D48">
        <w:rPr>
          <w:rFonts w:ascii="Arial" w:hAnsi="Arial" w:cs="Arial"/>
          <w:sz w:val="24"/>
          <w:szCs w:val="24"/>
        </w:rPr>
        <w:t>and cryptocurrency price dynamics.</w:t>
      </w:r>
    </w:p>
    <w:p w14:paraId="3485C9A0" w14:textId="47EB0622" w:rsidR="00E80E16" w:rsidRDefault="00E80E16" w:rsidP="00E80E16">
      <w:pPr>
        <w:jc w:val="center"/>
        <w:rPr>
          <w:rFonts w:ascii="Arial" w:hAnsi="Arial" w:cs="Arial"/>
          <w:sz w:val="44"/>
          <w:szCs w:val="44"/>
        </w:rPr>
      </w:pPr>
      <w:r w:rsidRPr="00E80E16">
        <w:rPr>
          <w:rFonts w:ascii="Arial" w:hAnsi="Arial" w:cs="Arial"/>
          <w:sz w:val="44"/>
          <w:szCs w:val="44"/>
        </w:rPr>
        <w:t>Data Analysis</w:t>
      </w:r>
    </w:p>
    <w:p w14:paraId="1E5722BE" w14:textId="5FDD4385" w:rsidR="00E80E16" w:rsidRDefault="00E80E16" w:rsidP="00E80E16">
      <w:pPr>
        <w:jc w:val="center"/>
        <w:rPr>
          <w:rFonts w:ascii="Arial" w:hAnsi="Arial" w:cs="Arial"/>
          <w:sz w:val="36"/>
          <w:szCs w:val="36"/>
        </w:rPr>
      </w:pPr>
      <w:r w:rsidRPr="00E80E16">
        <w:rPr>
          <w:rFonts w:ascii="Arial" w:hAnsi="Arial" w:cs="Arial"/>
          <w:sz w:val="36"/>
          <w:szCs w:val="36"/>
        </w:rPr>
        <w:t>Exploratory data analysis</w:t>
      </w:r>
    </w:p>
    <w:p w14:paraId="630A9378" w14:textId="218158AB" w:rsidR="00E879AF" w:rsidRDefault="00E80E16" w:rsidP="00263F79">
      <w:pPr>
        <w:ind w:firstLine="720"/>
        <w:rPr>
          <w:rFonts w:ascii="Arial" w:hAnsi="Arial" w:cs="Arial"/>
          <w:sz w:val="24"/>
          <w:szCs w:val="24"/>
        </w:rPr>
      </w:pPr>
      <w:r>
        <w:rPr>
          <w:rFonts w:ascii="Arial" w:hAnsi="Arial" w:cs="Arial"/>
          <w:sz w:val="24"/>
          <w:szCs w:val="24"/>
        </w:rPr>
        <w:t xml:space="preserve">Provided dataset contains data about price action, volume and </w:t>
      </w:r>
      <w:r w:rsidRPr="00E80E16">
        <w:rPr>
          <w:rFonts w:ascii="Arial" w:hAnsi="Arial" w:cs="Arial"/>
          <w:sz w:val="24"/>
          <w:szCs w:val="24"/>
        </w:rPr>
        <w:t>search interest</w:t>
      </w:r>
      <w:r>
        <w:rPr>
          <w:rFonts w:ascii="Arial" w:hAnsi="Arial" w:cs="Arial"/>
          <w:sz w:val="24"/>
          <w:szCs w:val="24"/>
        </w:rPr>
        <w:t xml:space="preserve"> for 20 cryptocurrencies.</w:t>
      </w:r>
    </w:p>
    <w:p w14:paraId="466DEB21" w14:textId="7E5537D4" w:rsidR="00E879AF" w:rsidRPr="00E879AF" w:rsidRDefault="00E879AF" w:rsidP="00E80E16">
      <w:pPr>
        <w:rPr>
          <w:rFonts w:ascii="Arial" w:hAnsi="Arial" w:cs="Arial"/>
          <w:sz w:val="24"/>
          <w:szCs w:val="24"/>
        </w:rPr>
      </w:pPr>
      <w:r>
        <w:rPr>
          <w:rFonts w:ascii="Arial" w:hAnsi="Arial" w:cs="Arial"/>
          <w:noProof/>
          <w:sz w:val="24"/>
          <w:szCs w:val="24"/>
        </w:rPr>
        <w:drawing>
          <wp:inline distT="0" distB="0" distL="0" distR="0" wp14:anchorId="69963B60" wp14:editId="300A984C">
            <wp:extent cx="5779234" cy="16223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961" t="6832" r="9241" b="4772"/>
                    <a:stretch/>
                  </pic:blipFill>
                  <pic:spPr bwMode="auto">
                    <a:xfrm>
                      <a:off x="0" y="0"/>
                      <a:ext cx="5801274" cy="1628553"/>
                    </a:xfrm>
                    <a:prstGeom prst="rect">
                      <a:avLst/>
                    </a:prstGeom>
                    <a:noFill/>
                    <a:ln>
                      <a:noFill/>
                    </a:ln>
                    <a:extLst>
                      <a:ext uri="{53640926-AAD7-44D8-BBD7-CCE9431645EC}">
                        <a14:shadowObscured xmlns:a14="http://schemas.microsoft.com/office/drawing/2010/main"/>
                      </a:ext>
                    </a:extLst>
                  </pic:spPr>
                </pic:pic>
              </a:graphicData>
            </a:graphic>
          </wp:inline>
        </w:drawing>
      </w:r>
    </w:p>
    <w:p w14:paraId="5DFF44CC" w14:textId="77777777" w:rsidR="00823298" w:rsidRDefault="00263F79" w:rsidP="00FF1CB4">
      <w:pPr>
        <w:ind w:firstLine="720"/>
        <w:rPr>
          <w:rFonts w:ascii="Arial" w:hAnsi="Arial" w:cs="Arial"/>
          <w:sz w:val="24"/>
          <w:szCs w:val="24"/>
        </w:rPr>
      </w:pPr>
      <w:r>
        <w:rPr>
          <w:rFonts w:ascii="Arial" w:hAnsi="Arial" w:cs="Arial"/>
          <w:sz w:val="24"/>
          <w:szCs w:val="24"/>
        </w:rPr>
        <w:t>It’s possible to see on this picture correlation between Bitcoin price and prices of other cryptocurrencies.</w:t>
      </w:r>
    </w:p>
    <w:p w14:paraId="738813BE" w14:textId="56E7707A" w:rsidR="00DA4231" w:rsidRDefault="00263F79" w:rsidP="009D0BAD">
      <w:pPr>
        <w:rPr>
          <w:rFonts w:ascii="Arial" w:hAnsi="Arial" w:cs="Arial"/>
          <w:sz w:val="24"/>
          <w:szCs w:val="24"/>
        </w:rPr>
      </w:pPr>
      <w:r>
        <w:rPr>
          <w:rFonts w:ascii="Arial" w:hAnsi="Arial" w:cs="Arial"/>
          <w:sz w:val="24"/>
          <w:szCs w:val="24"/>
        </w:rPr>
        <w:t xml:space="preserve"> Here’s picture with </w:t>
      </w:r>
      <w:hyperlink r:id="rId11" w:history="1">
        <w:r w:rsidRPr="00EB5BD3">
          <w:rPr>
            <w:rStyle w:val="a3"/>
            <w:rFonts w:ascii="Arial" w:hAnsi="Arial" w:cs="Arial"/>
            <w:sz w:val="24"/>
            <w:szCs w:val="24"/>
          </w:rPr>
          <w:t>correlation</w:t>
        </w:r>
        <w:r w:rsidR="00DA4231" w:rsidRPr="00EB5BD3">
          <w:rPr>
            <w:rStyle w:val="a3"/>
            <w:rFonts w:ascii="Arial" w:hAnsi="Arial" w:cs="Arial"/>
            <w:sz w:val="24"/>
            <w:szCs w:val="24"/>
          </w:rPr>
          <w:t xml:space="preserve"> </w:t>
        </w:r>
        <w:r w:rsidR="00EB5BD3" w:rsidRPr="00EB5BD3">
          <w:rPr>
            <w:rStyle w:val="a3"/>
            <w:rFonts w:ascii="Arial" w:hAnsi="Arial" w:cs="Arial"/>
            <w:sz w:val="24"/>
            <w:szCs w:val="24"/>
          </w:rPr>
          <w:t>matrix</w:t>
        </w:r>
      </w:hyperlink>
      <w:r w:rsidR="00EB5BD3">
        <w:rPr>
          <w:rFonts w:ascii="Arial" w:hAnsi="Arial" w:cs="Arial"/>
          <w:sz w:val="24"/>
          <w:szCs w:val="24"/>
        </w:rPr>
        <w:t xml:space="preserve"> for some of them:</w:t>
      </w:r>
      <w:r w:rsidR="00EB5BD3">
        <w:rPr>
          <w:rFonts w:ascii="Arial" w:hAnsi="Arial" w:cs="Arial"/>
          <w:noProof/>
          <w:sz w:val="24"/>
          <w:szCs w:val="24"/>
        </w:rPr>
        <w:drawing>
          <wp:inline distT="0" distB="0" distL="0" distR="0" wp14:anchorId="40A6530C" wp14:editId="0D90A45D">
            <wp:extent cx="5721985" cy="249618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985" cy="2496185"/>
                    </a:xfrm>
                    <a:prstGeom prst="rect">
                      <a:avLst/>
                    </a:prstGeom>
                    <a:noFill/>
                    <a:ln>
                      <a:noFill/>
                    </a:ln>
                  </pic:spPr>
                </pic:pic>
              </a:graphicData>
            </a:graphic>
          </wp:inline>
        </w:drawing>
      </w:r>
    </w:p>
    <w:p w14:paraId="07D2EF16" w14:textId="596359CB" w:rsidR="00823298" w:rsidRDefault="00823298" w:rsidP="00FF1CB4">
      <w:pPr>
        <w:ind w:firstLine="720"/>
        <w:rPr>
          <w:rFonts w:ascii="Arial" w:hAnsi="Arial" w:cs="Arial"/>
          <w:sz w:val="24"/>
          <w:szCs w:val="24"/>
        </w:rPr>
      </w:pPr>
      <w:r>
        <w:rPr>
          <w:rFonts w:ascii="Arial" w:hAnsi="Arial" w:cs="Arial"/>
          <w:sz w:val="24"/>
          <w:szCs w:val="24"/>
        </w:rPr>
        <w:t>Very often price change is coupled with volume increase due to i</w:t>
      </w:r>
      <w:r w:rsidRPr="00823298">
        <w:rPr>
          <w:rFonts w:ascii="Arial" w:hAnsi="Arial" w:cs="Arial"/>
          <w:sz w:val="24"/>
          <w:szCs w:val="24"/>
        </w:rPr>
        <w:t>ncreased interest and demand</w:t>
      </w:r>
      <w:r w:rsidR="00941978">
        <w:rPr>
          <w:rFonts w:ascii="Arial" w:hAnsi="Arial" w:cs="Arial"/>
          <w:sz w:val="24"/>
          <w:szCs w:val="24"/>
        </w:rPr>
        <w:t>.</w:t>
      </w:r>
    </w:p>
    <w:p w14:paraId="506540CE" w14:textId="77777777" w:rsidR="00823298" w:rsidRDefault="00823298" w:rsidP="009D0BAD">
      <w:pPr>
        <w:rPr>
          <w:rFonts w:ascii="Arial" w:hAnsi="Arial" w:cs="Arial"/>
          <w:sz w:val="24"/>
          <w:szCs w:val="24"/>
        </w:rPr>
      </w:pPr>
    </w:p>
    <w:p w14:paraId="6DE63781" w14:textId="2F951E05" w:rsidR="00823298" w:rsidRDefault="000D510B" w:rsidP="000D510B">
      <w:pPr>
        <w:ind w:right="-1440" w:hanging="1418"/>
        <w:rPr>
          <w:rFonts w:ascii="Arial" w:hAnsi="Arial" w:cs="Arial"/>
          <w:sz w:val="24"/>
          <w:szCs w:val="24"/>
        </w:rPr>
      </w:pPr>
      <w:r>
        <w:rPr>
          <w:rFonts w:ascii="Arial" w:hAnsi="Arial" w:cs="Arial"/>
          <w:noProof/>
          <w:sz w:val="24"/>
          <w:szCs w:val="24"/>
        </w:rPr>
        <w:lastRenderedPageBreak/>
        <w:drawing>
          <wp:inline distT="0" distB="0" distL="0" distR="0" wp14:anchorId="562AB11B" wp14:editId="3FA33815">
            <wp:extent cx="7406640" cy="370332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418786" cy="3709393"/>
                    </a:xfrm>
                    <a:prstGeom prst="rect">
                      <a:avLst/>
                    </a:prstGeom>
                  </pic:spPr>
                </pic:pic>
              </a:graphicData>
            </a:graphic>
          </wp:inline>
        </w:drawing>
      </w:r>
    </w:p>
    <w:p w14:paraId="7B95373C" w14:textId="41833F17" w:rsidR="0030715E" w:rsidRDefault="0030715E" w:rsidP="00FF1CB4">
      <w:pPr>
        <w:ind w:right="-46" w:firstLine="720"/>
        <w:rPr>
          <w:rFonts w:ascii="Arial" w:hAnsi="Arial" w:cs="Arial"/>
          <w:sz w:val="24"/>
          <w:szCs w:val="24"/>
        </w:rPr>
      </w:pPr>
      <w:r w:rsidRPr="0030715E">
        <w:rPr>
          <w:rFonts w:ascii="Arial" w:hAnsi="Arial" w:cs="Arial"/>
          <w:sz w:val="24"/>
          <w:szCs w:val="24"/>
        </w:rPr>
        <w:t xml:space="preserve">The picture below illustrates the distribution of daily trading volumes for all currencies, displaying 80% of the data. </w:t>
      </w:r>
      <w:r>
        <w:rPr>
          <w:rFonts w:ascii="Arial" w:hAnsi="Arial" w:cs="Arial"/>
          <w:sz w:val="24"/>
          <w:szCs w:val="24"/>
        </w:rPr>
        <w:t>Cut-off is made to</w:t>
      </w:r>
      <w:r w:rsidRPr="0030715E">
        <w:rPr>
          <w:rFonts w:ascii="Arial" w:hAnsi="Arial" w:cs="Arial"/>
          <w:sz w:val="24"/>
          <w:szCs w:val="24"/>
        </w:rPr>
        <w:t xml:space="preserve"> highlight the exponential pattern characterizing this distribution.</w:t>
      </w:r>
    </w:p>
    <w:p w14:paraId="0D514FCA" w14:textId="78D1C654" w:rsidR="000D510B" w:rsidRDefault="000D510B" w:rsidP="000D510B">
      <w:pPr>
        <w:ind w:right="-1440" w:hanging="709"/>
        <w:rPr>
          <w:rFonts w:ascii="Arial" w:hAnsi="Arial" w:cs="Arial"/>
          <w:sz w:val="24"/>
          <w:szCs w:val="24"/>
        </w:rPr>
      </w:pPr>
      <w:r>
        <w:rPr>
          <w:rFonts w:ascii="Arial" w:hAnsi="Arial" w:cs="Arial"/>
          <w:noProof/>
          <w:sz w:val="24"/>
          <w:szCs w:val="24"/>
        </w:rPr>
        <w:drawing>
          <wp:inline distT="0" distB="0" distL="0" distR="0" wp14:anchorId="5BB1FED5" wp14:editId="583F8F08">
            <wp:extent cx="6712776" cy="223759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22987" cy="2240995"/>
                    </a:xfrm>
                    <a:prstGeom prst="rect">
                      <a:avLst/>
                    </a:prstGeom>
                    <a:noFill/>
                    <a:ln>
                      <a:noFill/>
                    </a:ln>
                  </pic:spPr>
                </pic:pic>
              </a:graphicData>
            </a:graphic>
          </wp:inline>
        </w:drawing>
      </w:r>
    </w:p>
    <w:p w14:paraId="2994A8CD" w14:textId="104EBA8A" w:rsidR="0030715E" w:rsidRDefault="0030715E" w:rsidP="00FF1CB4">
      <w:pPr>
        <w:ind w:right="-46" w:firstLine="720"/>
        <w:rPr>
          <w:rFonts w:ascii="Arial" w:hAnsi="Arial" w:cs="Arial"/>
          <w:sz w:val="24"/>
          <w:szCs w:val="24"/>
        </w:rPr>
      </w:pPr>
      <w:r w:rsidRPr="0030715E">
        <w:rPr>
          <w:rFonts w:ascii="Arial" w:hAnsi="Arial" w:cs="Arial"/>
          <w:sz w:val="24"/>
          <w:szCs w:val="24"/>
        </w:rPr>
        <w:t xml:space="preserve">Half of </w:t>
      </w:r>
      <w:r>
        <w:rPr>
          <w:rFonts w:ascii="Arial" w:hAnsi="Arial" w:cs="Arial"/>
          <w:sz w:val="24"/>
          <w:szCs w:val="24"/>
        </w:rPr>
        <w:t>all d</w:t>
      </w:r>
      <w:r w:rsidRPr="0030715E">
        <w:rPr>
          <w:rFonts w:ascii="Arial" w:hAnsi="Arial" w:cs="Arial"/>
          <w:sz w:val="24"/>
          <w:szCs w:val="24"/>
        </w:rPr>
        <w:t xml:space="preserve">aily trading volumes </w:t>
      </w:r>
      <w:r>
        <w:rPr>
          <w:rFonts w:ascii="Arial" w:hAnsi="Arial" w:cs="Arial"/>
          <w:sz w:val="24"/>
          <w:szCs w:val="24"/>
        </w:rPr>
        <w:t>is</w:t>
      </w:r>
      <w:r w:rsidRPr="0030715E">
        <w:rPr>
          <w:rFonts w:ascii="Arial" w:hAnsi="Arial" w:cs="Arial"/>
          <w:sz w:val="24"/>
          <w:szCs w:val="24"/>
        </w:rPr>
        <w:t xml:space="preserve"> less than </w:t>
      </w:r>
      <w:r>
        <w:rPr>
          <w:rFonts w:ascii="Arial" w:hAnsi="Arial" w:cs="Arial"/>
          <w:sz w:val="24"/>
          <w:szCs w:val="24"/>
        </w:rPr>
        <w:t xml:space="preserve">165 million dollars, while the other half is widely spread with the maximum value of </w:t>
      </w:r>
      <w:r w:rsidRPr="00477A77">
        <w:rPr>
          <w:rFonts w:ascii="Arial" w:hAnsi="Arial" w:cs="Arial"/>
          <w:sz w:val="24"/>
          <w:szCs w:val="24"/>
        </w:rPr>
        <w:t>350</w:t>
      </w:r>
      <w:r>
        <w:rPr>
          <w:rFonts w:ascii="Arial" w:hAnsi="Arial" w:cs="Arial"/>
          <w:sz w:val="24"/>
          <w:szCs w:val="24"/>
        </w:rPr>
        <w:t xml:space="preserve"> billion dollars, </w:t>
      </w:r>
      <w:r w:rsidRPr="0030715E">
        <w:rPr>
          <w:rFonts w:ascii="Arial" w:hAnsi="Arial" w:cs="Arial"/>
          <w:sz w:val="24"/>
          <w:szCs w:val="24"/>
        </w:rPr>
        <w:t>recorded on February 26, 2021, for BTC.</w:t>
      </w:r>
    </w:p>
    <w:p w14:paraId="2925C8CA" w14:textId="0AB54FD7" w:rsidR="0030715E" w:rsidRDefault="00FF1CB4" w:rsidP="00FF1CB4">
      <w:pPr>
        <w:ind w:right="-1440"/>
        <w:jc w:val="center"/>
        <w:rPr>
          <w:rFonts w:ascii="Arial" w:hAnsi="Arial" w:cs="Arial"/>
          <w:sz w:val="36"/>
          <w:szCs w:val="36"/>
        </w:rPr>
      </w:pPr>
      <w:r w:rsidRPr="00FF1CB4">
        <w:rPr>
          <w:rFonts w:ascii="Arial" w:hAnsi="Arial" w:cs="Arial"/>
          <w:sz w:val="36"/>
          <w:szCs w:val="36"/>
        </w:rPr>
        <w:t>Past vs Current Trends Cycles</w:t>
      </w:r>
    </w:p>
    <w:p w14:paraId="68C494D7" w14:textId="2422FDB1" w:rsidR="00FF1CB4" w:rsidRDefault="00B46738" w:rsidP="00FF1CB4">
      <w:pPr>
        <w:ind w:right="-46" w:firstLine="720"/>
        <w:rPr>
          <w:rFonts w:ascii="Arial" w:hAnsi="Arial" w:cs="Arial"/>
          <w:sz w:val="24"/>
          <w:szCs w:val="24"/>
        </w:rPr>
      </w:pPr>
      <w:r w:rsidRPr="00B46738">
        <w:rPr>
          <w:rFonts w:ascii="Arial" w:hAnsi="Arial" w:cs="Arial"/>
          <w:sz w:val="24"/>
          <w:szCs w:val="24"/>
        </w:rPr>
        <w:t xml:space="preserve">Historically, all cryptocurrency cycles have been closely tied to Bitcoin </w:t>
      </w:r>
      <w:proofErr w:type="spellStart"/>
      <w:r w:rsidRPr="00B46738">
        <w:rPr>
          <w:rFonts w:ascii="Arial" w:hAnsi="Arial" w:cs="Arial"/>
          <w:sz w:val="24"/>
          <w:szCs w:val="24"/>
        </w:rPr>
        <w:t>halvings</w:t>
      </w:r>
      <w:proofErr w:type="spellEnd"/>
      <w:r w:rsidRPr="00B46738">
        <w:rPr>
          <w:rFonts w:ascii="Arial" w:hAnsi="Arial" w:cs="Arial"/>
          <w:sz w:val="24"/>
          <w:szCs w:val="24"/>
        </w:rPr>
        <w:t>.</w:t>
      </w:r>
      <w:r>
        <w:rPr>
          <w:rFonts w:ascii="Arial" w:hAnsi="Arial" w:cs="Arial"/>
          <w:sz w:val="24"/>
          <w:szCs w:val="24"/>
        </w:rPr>
        <w:t xml:space="preserve"> </w:t>
      </w:r>
      <w:r w:rsidR="00FF1CB4" w:rsidRPr="00FF1CB4">
        <w:rPr>
          <w:rFonts w:ascii="Arial" w:hAnsi="Arial" w:cs="Arial"/>
          <w:sz w:val="24"/>
          <w:szCs w:val="24"/>
        </w:rPr>
        <w:t>Bitcoin halving is an event that occurs approximately every 4 years where the reward for mining new bitcoins is cut in half, reducing the rate at which new bitcoins enter circulation and potentially impacting the price.</w:t>
      </w:r>
      <w:r w:rsidR="00FF1CB4">
        <w:rPr>
          <w:rFonts w:ascii="Arial" w:hAnsi="Arial" w:cs="Arial"/>
          <w:sz w:val="24"/>
          <w:szCs w:val="24"/>
        </w:rPr>
        <w:t xml:space="preserve"> </w:t>
      </w:r>
      <w:r w:rsidRPr="00B46738">
        <w:rPr>
          <w:rFonts w:ascii="Arial" w:hAnsi="Arial" w:cs="Arial"/>
          <w:sz w:val="24"/>
          <w:szCs w:val="24"/>
        </w:rPr>
        <w:t>As of now, there have been four halving events:</w:t>
      </w:r>
    </w:p>
    <w:p w14:paraId="6D504EA9" w14:textId="44F16363" w:rsidR="00B46738" w:rsidRPr="00B46738" w:rsidRDefault="00B46738" w:rsidP="00B46738">
      <w:pPr>
        <w:pStyle w:val="a5"/>
        <w:numPr>
          <w:ilvl w:val="0"/>
          <w:numId w:val="2"/>
        </w:numPr>
        <w:ind w:right="-46"/>
        <w:rPr>
          <w:rFonts w:ascii="Arial" w:hAnsi="Arial" w:cs="Arial"/>
          <w:sz w:val="24"/>
          <w:szCs w:val="24"/>
        </w:rPr>
      </w:pPr>
      <w:r w:rsidRPr="00B46738">
        <w:rPr>
          <w:rFonts w:ascii="Arial" w:hAnsi="Arial" w:cs="Arial"/>
          <w:sz w:val="24"/>
          <w:szCs w:val="24"/>
        </w:rPr>
        <w:lastRenderedPageBreak/>
        <w:t>November 28, 2012 — Reward down: 50 BTC to 25 BTC</w:t>
      </w:r>
    </w:p>
    <w:p w14:paraId="745EEE6F" w14:textId="7266D355" w:rsidR="00B46738" w:rsidRPr="00B46738" w:rsidRDefault="00B46738" w:rsidP="00B46738">
      <w:pPr>
        <w:pStyle w:val="a5"/>
        <w:numPr>
          <w:ilvl w:val="0"/>
          <w:numId w:val="2"/>
        </w:numPr>
        <w:ind w:right="-46"/>
        <w:rPr>
          <w:rFonts w:ascii="Arial" w:hAnsi="Arial" w:cs="Arial"/>
          <w:sz w:val="24"/>
          <w:szCs w:val="24"/>
        </w:rPr>
      </w:pPr>
      <w:r w:rsidRPr="00B46738">
        <w:rPr>
          <w:rFonts w:ascii="Arial" w:hAnsi="Arial" w:cs="Arial"/>
          <w:sz w:val="24"/>
          <w:szCs w:val="24"/>
        </w:rPr>
        <w:t>July 9, 2016 — Reward down:  25 BTC to 12.5 BTC</w:t>
      </w:r>
    </w:p>
    <w:p w14:paraId="5CF4159E" w14:textId="1E8366CC" w:rsidR="00B46738" w:rsidRPr="00B46738" w:rsidRDefault="00B46738" w:rsidP="00B46738">
      <w:pPr>
        <w:pStyle w:val="a5"/>
        <w:numPr>
          <w:ilvl w:val="0"/>
          <w:numId w:val="2"/>
        </w:numPr>
        <w:ind w:right="-46"/>
        <w:rPr>
          <w:rFonts w:ascii="Arial" w:hAnsi="Arial" w:cs="Arial"/>
          <w:sz w:val="24"/>
          <w:szCs w:val="24"/>
        </w:rPr>
      </w:pPr>
      <w:r w:rsidRPr="00B46738">
        <w:rPr>
          <w:rFonts w:ascii="Arial" w:hAnsi="Arial" w:cs="Arial"/>
          <w:sz w:val="24"/>
          <w:szCs w:val="24"/>
        </w:rPr>
        <w:t>May 11, 2020 — Reward down:  12.5 BTC to 6.25 BTC</w:t>
      </w:r>
    </w:p>
    <w:p w14:paraId="1AEE48E9" w14:textId="6EF49933" w:rsidR="00B46738" w:rsidRDefault="00B46738" w:rsidP="00B46738">
      <w:pPr>
        <w:pStyle w:val="a5"/>
        <w:numPr>
          <w:ilvl w:val="0"/>
          <w:numId w:val="2"/>
        </w:numPr>
        <w:ind w:right="-46"/>
        <w:rPr>
          <w:rFonts w:ascii="Arial" w:hAnsi="Arial" w:cs="Arial"/>
          <w:sz w:val="24"/>
          <w:szCs w:val="24"/>
        </w:rPr>
      </w:pPr>
      <w:r w:rsidRPr="00B46738">
        <w:rPr>
          <w:rFonts w:ascii="Arial" w:hAnsi="Arial" w:cs="Arial"/>
          <w:sz w:val="24"/>
          <w:szCs w:val="24"/>
        </w:rPr>
        <w:t>April 19, 2024 — Reward down: 6.25 BTC to 3.125 BTC</w:t>
      </w:r>
    </w:p>
    <w:p w14:paraId="01D90BB6" w14:textId="77777777" w:rsidR="007927A7" w:rsidRDefault="00B46738" w:rsidP="00942F0F">
      <w:pPr>
        <w:ind w:right="-46" w:firstLine="720"/>
        <w:rPr>
          <w:rFonts w:ascii="Arial" w:hAnsi="Arial" w:cs="Arial"/>
          <w:sz w:val="24"/>
          <w:szCs w:val="24"/>
        </w:rPr>
      </w:pPr>
      <w:r w:rsidRPr="00B46738">
        <w:rPr>
          <w:rFonts w:ascii="Arial" w:hAnsi="Arial" w:cs="Arial"/>
          <w:sz w:val="24"/>
          <w:szCs w:val="24"/>
        </w:rPr>
        <w:t>For the purpose of analysis, I have focused on the 2nd and 3rd halving cycles, as they provide more data</w:t>
      </w:r>
      <w:r>
        <w:rPr>
          <w:rFonts w:ascii="Arial" w:hAnsi="Arial" w:cs="Arial"/>
          <w:sz w:val="24"/>
          <w:szCs w:val="24"/>
        </w:rPr>
        <w:t>, and most cryptocurrencies in the dataset were launched during 2nd cycle.</w:t>
      </w:r>
    </w:p>
    <w:p w14:paraId="51818489" w14:textId="55752E6C" w:rsidR="007927A7" w:rsidRDefault="00942F0F" w:rsidP="007927A7">
      <w:pPr>
        <w:ind w:right="-46" w:hanging="1276"/>
        <w:rPr>
          <w:rFonts w:ascii="Arial" w:hAnsi="Arial" w:cs="Arial"/>
          <w:sz w:val="24"/>
          <w:szCs w:val="24"/>
        </w:rPr>
      </w:pPr>
      <w:r>
        <w:rPr>
          <w:rFonts w:ascii="Arial" w:hAnsi="Arial" w:cs="Arial"/>
          <w:noProof/>
          <w:sz w:val="24"/>
          <w:szCs w:val="24"/>
        </w:rPr>
        <w:drawing>
          <wp:inline distT="0" distB="0" distL="0" distR="0" wp14:anchorId="48810310" wp14:editId="7F797BAE">
            <wp:extent cx="7426075" cy="210312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45676" cy="2108671"/>
                    </a:xfrm>
                    <a:prstGeom prst="rect">
                      <a:avLst/>
                    </a:prstGeom>
                    <a:noFill/>
                    <a:ln>
                      <a:noFill/>
                    </a:ln>
                  </pic:spPr>
                </pic:pic>
              </a:graphicData>
            </a:graphic>
          </wp:inline>
        </w:drawing>
      </w:r>
    </w:p>
    <w:p w14:paraId="5A2A9807" w14:textId="3789FA83" w:rsidR="00942F0F" w:rsidRDefault="00281BF9" w:rsidP="00942F0F">
      <w:pPr>
        <w:ind w:right="-46"/>
        <w:rPr>
          <w:rFonts w:ascii="Arial" w:hAnsi="Arial" w:cs="Arial"/>
          <w:sz w:val="24"/>
          <w:szCs w:val="24"/>
        </w:rPr>
      </w:pPr>
      <w:r w:rsidRPr="00281BF9">
        <w:rPr>
          <w:rFonts w:ascii="Arial" w:hAnsi="Arial" w:cs="Arial"/>
          <w:sz w:val="24"/>
          <w:szCs w:val="24"/>
        </w:rPr>
        <w:t>Here are the mean Google Trends values for the top 10 most googled cryptocurrencies during the second cycle:</w:t>
      </w:r>
    </w:p>
    <w:tbl>
      <w:tblPr>
        <w:tblStyle w:val="a6"/>
        <w:tblW w:w="0" w:type="auto"/>
        <w:tblLook w:val="04A0" w:firstRow="1" w:lastRow="0" w:firstColumn="1" w:lastColumn="0" w:noHBand="0" w:noVBand="1"/>
      </w:tblPr>
      <w:tblGrid>
        <w:gridCol w:w="893"/>
        <w:gridCol w:w="893"/>
        <w:gridCol w:w="893"/>
        <w:gridCol w:w="892"/>
        <w:gridCol w:w="893"/>
        <w:gridCol w:w="893"/>
        <w:gridCol w:w="999"/>
        <w:gridCol w:w="886"/>
        <w:gridCol w:w="889"/>
        <w:gridCol w:w="885"/>
      </w:tblGrid>
      <w:tr w:rsidR="00281BF9" w14:paraId="6641BA6C" w14:textId="77777777" w:rsidTr="00C64E4D">
        <w:tc>
          <w:tcPr>
            <w:tcW w:w="893" w:type="dxa"/>
            <w:shd w:val="clear" w:color="auto" w:fill="DEEAF6" w:themeFill="accent5" w:themeFillTint="33"/>
          </w:tcPr>
          <w:p w14:paraId="4CA7C17B" w14:textId="1469E7FE" w:rsidR="00281BF9" w:rsidRPr="00C64E4D" w:rsidRDefault="00281BF9" w:rsidP="00281BF9">
            <w:pPr>
              <w:ind w:right="-46"/>
              <w:jc w:val="center"/>
              <w:rPr>
                <w:rFonts w:ascii="Arial" w:hAnsi="Arial" w:cs="Arial"/>
              </w:rPr>
            </w:pPr>
            <w:r w:rsidRPr="00281BF9">
              <w:rPr>
                <w:rFonts w:ascii="Arial" w:hAnsi="Arial" w:cs="Arial"/>
              </w:rPr>
              <w:t>BNB</w:t>
            </w:r>
          </w:p>
        </w:tc>
        <w:tc>
          <w:tcPr>
            <w:tcW w:w="893" w:type="dxa"/>
            <w:shd w:val="clear" w:color="auto" w:fill="DEEAF6" w:themeFill="accent5" w:themeFillTint="33"/>
          </w:tcPr>
          <w:p w14:paraId="5AB662E6" w14:textId="70529E2F" w:rsidR="00281BF9" w:rsidRPr="00C64E4D" w:rsidRDefault="00281BF9" w:rsidP="00281BF9">
            <w:pPr>
              <w:ind w:right="-46"/>
              <w:jc w:val="center"/>
              <w:rPr>
                <w:rFonts w:ascii="Arial" w:hAnsi="Arial" w:cs="Arial"/>
              </w:rPr>
            </w:pPr>
            <w:r w:rsidRPr="00281BF9">
              <w:rPr>
                <w:rFonts w:ascii="Arial" w:hAnsi="Arial" w:cs="Arial"/>
              </w:rPr>
              <w:t>XTZ</w:t>
            </w:r>
          </w:p>
        </w:tc>
        <w:tc>
          <w:tcPr>
            <w:tcW w:w="893" w:type="dxa"/>
            <w:shd w:val="clear" w:color="auto" w:fill="DEEAF6" w:themeFill="accent5" w:themeFillTint="33"/>
          </w:tcPr>
          <w:p w14:paraId="21FCFBE1" w14:textId="161F5D6C" w:rsidR="00281BF9" w:rsidRPr="00C64E4D" w:rsidRDefault="00281BF9" w:rsidP="00281BF9">
            <w:pPr>
              <w:ind w:right="-46"/>
              <w:jc w:val="center"/>
              <w:rPr>
                <w:rFonts w:ascii="Arial" w:hAnsi="Arial" w:cs="Arial"/>
              </w:rPr>
            </w:pPr>
            <w:r w:rsidRPr="00281BF9">
              <w:rPr>
                <w:rFonts w:ascii="Arial" w:hAnsi="Arial" w:cs="Arial"/>
              </w:rPr>
              <w:t>BTC</w:t>
            </w:r>
          </w:p>
        </w:tc>
        <w:tc>
          <w:tcPr>
            <w:tcW w:w="892" w:type="dxa"/>
            <w:shd w:val="clear" w:color="auto" w:fill="DEEAF6" w:themeFill="accent5" w:themeFillTint="33"/>
          </w:tcPr>
          <w:p w14:paraId="0157B6EA" w14:textId="27F165CF" w:rsidR="00281BF9" w:rsidRPr="00C64E4D" w:rsidRDefault="00281BF9" w:rsidP="00281BF9">
            <w:pPr>
              <w:ind w:right="-46"/>
              <w:jc w:val="center"/>
              <w:rPr>
                <w:rFonts w:ascii="Arial" w:hAnsi="Arial" w:cs="Arial"/>
              </w:rPr>
            </w:pPr>
            <w:r w:rsidRPr="00281BF9">
              <w:rPr>
                <w:rFonts w:ascii="Arial" w:hAnsi="Arial" w:cs="Arial"/>
              </w:rPr>
              <w:t>XMR</w:t>
            </w:r>
          </w:p>
        </w:tc>
        <w:tc>
          <w:tcPr>
            <w:tcW w:w="893" w:type="dxa"/>
            <w:shd w:val="clear" w:color="auto" w:fill="DEEAF6" w:themeFill="accent5" w:themeFillTint="33"/>
          </w:tcPr>
          <w:p w14:paraId="1D10F01F" w14:textId="1E2C3A36" w:rsidR="00281BF9" w:rsidRPr="00C64E4D" w:rsidRDefault="00281BF9" w:rsidP="00281BF9">
            <w:pPr>
              <w:ind w:right="-46"/>
              <w:jc w:val="center"/>
              <w:rPr>
                <w:rFonts w:ascii="Arial" w:hAnsi="Arial" w:cs="Arial"/>
              </w:rPr>
            </w:pPr>
            <w:r w:rsidRPr="00281BF9">
              <w:rPr>
                <w:rFonts w:ascii="Arial" w:hAnsi="Arial" w:cs="Arial"/>
              </w:rPr>
              <w:t>AGIX</w:t>
            </w:r>
          </w:p>
        </w:tc>
        <w:tc>
          <w:tcPr>
            <w:tcW w:w="893" w:type="dxa"/>
            <w:shd w:val="clear" w:color="auto" w:fill="DEEAF6" w:themeFill="accent5" w:themeFillTint="33"/>
          </w:tcPr>
          <w:p w14:paraId="2DD8A92F" w14:textId="383F5B62" w:rsidR="00281BF9" w:rsidRPr="00C64E4D" w:rsidRDefault="00281BF9" w:rsidP="00281BF9">
            <w:pPr>
              <w:ind w:right="-46"/>
              <w:jc w:val="center"/>
              <w:rPr>
                <w:rFonts w:ascii="Arial" w:hAnsi="Arial" w:cs="Arial"/>
              </w:rPr>
            </w:pPr>
            <w:r w:rsidRPr="00281BF9">
              <w:rPr>
                <w:rFonts w:ascii="Arial" w:hAnsi="Arial" w:cs="Arial"/>
              </w:rPr>
              <w:t>XRP</w:t>
            </w:r>
          </w:p>
        </w:tc>
        <w:tc>
          <w:tcPr>
            <w:tcW w:w="999" w:type="dxa"/>
            <w:shd w:val="clear" w:color="auto" w:fill="DEEAF6" w:themeFill="accent5" w:themeFillTint="33"/>
          </w:tcPr>
          <w:p w14:paraId="6BDF3FD5" w14:textId="110732C0" w:rsidR="00281BF9" w:rsidRPr="00C64E4D" w:rsidRDefault="00281BF9" w:rsidP="00281BF9">
            <w:pPr>
              <w:ind w:right="-46"/>
              <w:jc w:val="center"/>
              <w:rPr>
                <w:rFonts w:ascii="Arial" w:hAnsi="Arial" w:cs="Arial"/>
              </w:rPr>
            </w:pPr>
            <w:r w:rsidRPr="00281BF9">
              <w:rPr>
                <w:rFonts w:ascii="Arial" w:hAnsi="Arial" w:cs="Arial"/>
              </w:rPr>
              <w:t>OCEAN</w:t>
            </w:r>
          </w:p>
        </w:tc>
        <w:tc>
          <w:tcPr>
            <w:tcW w:w="886" w:type="dxa"/>
            <w:shd w:val="clear" w:color="auto" w:fill="DEEAF6" w:themeFill="accent5" w:themeFillTint="33"/>
          </w:tcPr>
          <w:p w14:paraId="6EA0C912" w14:textId="78AAB3A8" w:rsidR="00281BF9" w:rsidRPr="00C64E4D" w:rsidRDefault="00281BF9" w:rsidP="00281BF9">
            <w:pPr>
              <w:ind w:right="-46"/>
              <w:jc w:val="center"/>
              <w:rPr>
                <w:rFonts w:ascii="Arial" w:hAnsi="Arial" w:cs="Arial"/>
              </w:rPr>
            </w:pPr>
            <w:r w:rsidRPr="00281BF9">
              <w:rPr>
                <w:rFonts w:ascii="Arial" w:hAnsi="Arial" w:cs="Arial"/>
              </w:rPr>
              <w:t>SOL</w:t>
            </w:r>
          </w:p>
        </w:tc>
        <w:tc>
          <w:tcPr>
            <w:tcW w:w="889" w:type="dxa"/>
            <w:shd w:val="clear" w:color="auto" w:fill="DEEAF6" w:themeFill="accent5" w:themeFillTint="33"/>
          </w:tcPr>
          <w:p w14:paraId="294EB558" w14:textId="78F695FA" w:rsidR="00281BF9" w:rsidRPr="00C64E4D" w:rsidRDefault="00281BF9" w:rsidP="00281BF9">
            <w:pPr>
              <w:ind w:right="-46"/>
              <w:jc w:val="center"/>
              <w:rPr>
                <w:rFonts w:ascii="Arial" w:hAnsi="Arial" w:cs="Arial"/>
              </w:rPr>
            </w:pPr>
            <w:r w:rsidRPr="00281BF9">
              <w:rPr>
                <w:rFonts w:ascii="Arial" w:hAnsi="Arial" w:cs="Arial"/>
              </w:rPr>
              <w:t>LINK</w:t>
            </w:r>
          </w:p>
        </w:tc>
        <w:tc>
          <w:tcPr>
            <w:tcW w:w="885" w:type="dxa"/>
            <w:shd w:val="clear" w:color="auto" w:fill="DEEAF6" w:themeFill="accent5" w:themeFillTint="33"/>
          </w:tcPr>
          <w:p w14:paraId="4B8FC9E9" w14:textId="2ACCA81C" w:rsidR="00281BF9" w:rsidRPr="00C64E4D" w:rsidRDefault="00281BF9" w:rsidP="00281BF9">
            <w:pPr>
              <w:ind w:right="-46"/>
              <w:jc w:val="center"/>
              <w:rPr>
                <w:rFonts w:ascii="Arial" w:hAnsi="Arial" w:cs="Arial"/>
              </w:rPr>
            </w:pPr>
            <w:r w:rsidRPr="00281BF9">
              <w:rPr>
                <w:rFonts w:ascii="Arial" w:hAnsi="Arial" w:cs="Arial"/>
              </w:rPr>
              <w:t>LTC</w:t>
            </w:r>
          </w:p>
        </w:tc>
      </w:tr>
      <w:tr w:rsidR="00281BF9" w14:paraId="2D078444" w14:textId="77777777" w:rsidTr="00281BF9">
        <w:tc>
          <w:tcPr>
            <w:tcW w:w="893" w:type="dxa"/>
          </w:tcPr>
          <w:p w14:paraId="0299A5B8" w14:textId="3ABA8A8B" w:rsidR="00281BF9" w:rsidRPr="00281BF9" w:rsidRDefault="00281BF9" w:rsidP="00281BF9">
            <w:pPr>
              <w:ind w:right="-46"/>
              <w:jc w:val="center"/>
              <w:rPr>
                <w:rFonts w:ascii="Arial" w:hAnsi="Arial" w:cs="Arial"/>
              </w:rPr>
            </w:pPr>
            <w:r w:rsidRPr="00281BF9">
              <w:rPr>
                <w:rFonts w:ascii="Arial" w:hAnsi="Arial" w:cs="Arial"/>
              </w:rPr>
              <w:t>53.61</w:t>
            </w:r>
          </w:p>
        </w:tc>
        <w:tc>
          <w:tcPr>
            <w:tcW w:w="893" w:type="dxa"/>
          </w:tcPr>
          <w:p w14:paraId="5B772735" w14:textId="5DA8F6BE" w:rsidR="00281BF9" w:rsidRPr="00281BF9" w:rsidRDefault="00281BF9" w:rsidP="00281BF9">
            <w:pPr>
              <w:ind w:right="-46"/>
              <w:jc w:val="center"/>
              <w:rPr>
                <w:rFonts w:ascii="Arial" w:hAnsi="Arial" w:cs="Arial"/>
              </w:rPr>
            </w:pPr>
            <w:r w:rsidRPr="00281BF9">
              <w:rPr>
                <w:rFonts w:ascii="Arial" w:hAnsi="Arial" w:cs="Arial"/>
              </w:rPr>
              <w:t>21.15</w:t>
            </w:r>
          </w:p>
        </w:tc>
        <w:tc>
          <w:tcPr>
            <w:tcW w:w="893" w:type="dxa"/>
          </w:tcPr>
          <w:p w14:paraId="05281246" w14:textId="1E508D81" w:rsidR="00281BF9" w:rsidRPr="00281BF9" w:rsidRDefault="00281BF9" w:rsidP="00281BF9">
            <w:pPr>
              <w:ind w:right="-46"/>
              <w:jc w:val="center"/>
              <w:rPr>
                <w:rFonts w:ascii="Arial" w:hAnsi="Arial" w:cs="Arial"/>
              </w:rPr>
            </w:pPr>
            <w:r w:rsidRPr="00281BF9">
              <w:rPr>
                <w:rFonts w:ascii="Arial" w:hAnsi="Arial" w:cs="Arial"/>
              </w:rPr>
              <w:t>17.17</w:t>
            </w:r>
          </w:p>
        </w:tc>
        <w:tc>
          <w:tcPr>
            <w:tcW w:w="892" w:type="dxa"/>
            <w:shd w:val="clear" w:color="auto" w:fill="auto"/>
          </w:tcPr>
          <w:p w14:paraId="6D51AEC4" w14:textId="425420FC" w:rsidR="00281BF9" w:rsidRPr="00281BF9" w:rsidRDefault="00281BF9" w:rsidP="00281BF9">
            <w:pPr>
              <w:ind w:right="-46"/>
              <w:jc w:val="center"/>
              <w:rPr>
                <w:rFonts w:ascii="Arial" w:hAnsi="Arial" w:cs="Arial"/>
              </w:rPr>
            </w:pPr>
            <w:r w:rsidRPr="00281BF9">
              <w:rPr>
                <w:rFonts w:ascii="Arial" w:hAnsi="Arial" w:cs="Arial"/>
              </w:rPr>
              <w:t>14.96</w:t>
            </w:r>
          </w:p>
        </w:tc>
        <w:tc>
          <w:tcPr>
            <w:tcW w:w="893" w:type="dxa"/>
          </w:tcPr>
          <w:p w14:paraId="71AA7CE7" w14:textId="60D69676" w:rsidR="00281BF9" w:rsidRPr="00281BF9" w:rsidRDefault="00281BF9" w:rsidP="00281BF9">
            <w:pPr>
              <w:ind w:right="-46"/>
              <w:jc w:val="center"/>
              <w:rPr>
                <w:rFonts w:ascii="Arial" w:hAnsi="Arial" w:cs="Arial"/>
              </w:rPr>
            </w:pPr>
            <w:r w:rsidRPr="00281BF9">
              <w:rPr>
                <w:rFonts w:ascii="Arial" w:hAnsi="Arial" w:cs="Arial"/>
              </w:rPr>
              <w:t>12.17</w:t>
            </w:r>
          </w:p>
        </w:tc>
        <w:tc>
          <w:tcPr>
            <w:tcW w:w="893" w:type="dxa"/>
          </w:tcPr>
          <w:p w14:paraId="348692BE" w14:textId="5D9FC932" w:rsidR="00281BF9" w:rsidRPr="00281BF9" w:rsidRDefault="00281BF9" w:rsidP="00281BF9">
            <w:pPr>
              <w:ind w:right="-46"/>
              <w:jc w:val="center"/>
              <w:rPr>
                <w:rFonts w:ascii="Arial" w:hAnsi="Arial" w:cs="Arial"/>
              </w:rPr>
            </w:pPr>
            <w:r w:rsidRPr="00281BF9">
              <w:rPr>
                <w:rFonts w:ascii="Arial" w:hAnsi="Arial" w:cs="Arial"/>
              </w:rPr>
              <w:t>10.76</w:t>
            </w:r>
          </w:p>
        </w:tc>
        <w:tc>
          <w:tcPr>
            <w:tcW w:w="999" w:type="dxa"/>
          </w:tcPr>
          <w:p w14:paraId="29B8615C" w14:textId="1D1A8FB4" w:rsidR="00281BF9" w:rsidRPr="00281BF9" w:rsidRDefault="00281BF9" w:rsidP="00281BF9">
            <w:pPr>
              <w:ind w:right="-46"/>
              <w:jc w:val="center"/>
              <w:rPr>
                <w:rFonts w:ascii="Arial" w:hAnsi="Arial" w:cs="Arial"/>
              </w:rPr>
            </w:pPr>
            <w:r w:rsidRPr="00281BF9">
              <w:rPr>
                <w:rFonts w:ascii="Arial" w:hAnsi="Arial" w:cs="Arial"/>
              </w:rPr>
              <w:t>10.43</w:t>
            </w:r>
          </w:p>
        </w:tc>
        <w:tc>
          <w:tcPr>
            <w:tcW w:w="886" w:type="dxa"/>
          </w:tcPr>
          <w:p w14:paraId="217BD433" w14:textId="0D62FA63" w:rsidR="00281BF9" w:rsidRPr="00281BF9" w:rsidRDefault="00281BF9" w:rsidP="00281BF9">
            <w:pPr>
              <w:ind w:right="-46"/>
              <w:jc w:val="center"/>
              <w:rPr>
                <w:rFonts w:ascii="Arial" w:hAnsi="Arial" w:cs="Arial"/>
              </w:rPr>
            </w:pPr>
            <w:r w:rsidRPr="00281BF9">
              <w:rPr>
                <w:rFonts w:ascii="Arial" w:hAnsi="Arial" w:cs="Arial"/>
              </w:rPr>
              <w:t>9.5</w:t>
            </w:r>
          </w:p>
        </w:tc>
        <w:tc>
          <w:tcPr>
            <w:tcW w:w="889" w:type="dxa"/>
          </w:tcPr>
          <w:p w14:paraId="268870D6" w14:textId="469A5BB4" w:rsidR="00281BF9" w:rsidRPr="00281BF9" w:rsidRDefault="00281BF9" w:rsidP="00281BF9">
            <w:pPr>
              <w:ind w:right="-46"/>
              <w:jc w:val="center"/>
              <w:rPr>
                <w:rFonts w:ascii="Arial" w:hAnsi="Arial" w:cs="Arial"/>
              </w:rPr>
            </w:pPr>
            <w:r w:rsidRPr="00281BF9">
              <w:rPr>
                <w:rFonts w:ascii="Arial" w:hAnsi="Arial" w:cs="Arial"/>
              </w:rPr>
              <w:t>9.43</w:t>
            </w:r>
          </w:p>
        </w:tc>
        <w:tc>
          <w:tcPr>
            <w:tcW w:w="885" w:type="dxa"/>
          </w:tcPr>
          <w:p w14:paraId="5B5D8015" w14:textId="42C919CE" w:rsidR="00281BF9" w:rsidRPr="00281BF9" w:rsidRDefault="00281BF9" w:rsidP="00281BF9">
            <w:pPr>
              <w:ind w:right="-46"/>
              <w:jc w:val="center"/>
              <w:rPr>
                <w:rFonts w:ascii="Arial" w:hAnsi="Arial" w:cs="Arial"/>
              </w:rPr>
            </w:pPr>
            <w:r w:rsidRPr="00281BF9">
              <w:rPr>
                <w:rFonts w:ascii="Arial" w:hAnsi="Arial" w:cs="Arial"/>
              </w:rPr>
              <w:t>8.43</w:t>
            </w:r>
          </w:p>
        </w:tc>
      </w:tr>
    </w:tbl>
    <w:p w14:paraId="06ED8BC2" w14:textId="0D158068" w:rsidR="009B490C" w:rsidRDefault="009B490C" w:rsidP="00C64E4D">
      <w:pPr>
        <w:spacing w:before="240"/>
        <w:ind w:right="-45"/>
        <w:rPr>
          <w:rFonts w:ascii="Arial" w:hAnsi="Arial" w:cs="Arial"/>
          <w:sz w:val="24"/>
          <w:szCs w:val="24"/>
        </w:rPr>
      </w:pPr>
      <w:r>
        <w:rPr>
          <w:rFonts w:ascii="Arial" w:hAnsi="Arial" w:cs="Arial"/>
          <w:noProof/>
          <w:sz w:val="24"/>
          <w:szCs w:val="24"/>
        </w:rPr>
        <w:drawing>
          <wp:inline distT="0" distB="0" distL="0" distR="0" wp14:anchorId="6720C7CB" wp14:editId="36AC5A6B">
            <wp:extent cx="5721985" cy="2450465"/>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985" cy="2450465"/>
                    </a:xfrm>
                    <a:prstGeom prst="rect">
                      <a:avLst/>
                    </a:prstGeom>
                    <a:noFill/>
                    <a:ln>
                      <a:noFill/>
                    </a:ln>
                  </pic:spPr>
                </pic:pic>
              </a:graphicData>
            </a:graphic>
          </wp:inline>
        </w:drawing>
      </w:r>
    </w:p>
    <w:p w14:paraId="28058879" w14:textId="68FE82D1" w:rsidR="007927A7" w:rsidRDefault="00281BF9" w:rsidP="00C64E4D">
      <w:pPr>
        <w:spacing w:before="240"/>
        <w:ind w:right="-45"/>
        <w:rPr>
          <w:rFonts w:ascii="Arial" w:hAnsi="Arial" w:cs="Arial"/>
          <w:sz w:val="24"/>
          <w:szCs w:val="24"/>
        </w:rPr>
      </w:pPr>
      <w:r>
        <w:rPr>
          <w:rFonts w:ascii="Arial" w:hAnsi="Arial" w:cs="Arial"/>
          <w:sz w:val="24"/>
          <w:szCs w:val="24"/>
        </w:rPr>
        <w:t>T</w:t>
      </w:r>
      <w:r w:rsidRPr="00281BF9">
        <w:rPr>
          <w:rFonts w:ascii="Arial" w:hAnsi="Arial" w:cs="Arial"/>
          <w:sz w:val="24"/>
          <w:szCs w:val="24"/>
        </w:rPr>
        <w:t xml:space="preserve">op 10 most googled cryptocurrencies during the </w:t>
      </w:r>
      <w:r>
        <w:rPr>
          <w:rFonts w:ascii="Arial" w:hAnsi="Arial" w:cs="Arial"/>
          <w:sz w:val="24"/>
          <w:szCs w:val="24"/>
        </w:rPr>
        <w:t>third</w:t>
      </w:r>
      <w:r w:rsidRPr="00281BF9">
        <w:rPr>
          <w:rFonts w:ascii="Arial" w:hAnsi="Arial" w:cs="Arial"/>
          <w:sz w:val="24"/>
          <w:szCs w:val="24"/>
        </w:rPr>
        <w:t xml:space="preserve"> cycle:</w:t>
      </w:r>
    </w:p>
    <w:tbl>
      <w:tblPr>
        <w:tblStyle w:val="a6"/>
        <w:tblW w:w="0" w:type="auto"/>
        <w:tblLook w:val="04A0" w:firstRow="1" w:lastRow="0" w:firstColumn="1" w:lastColumn="0" w:noHBand="0" w:noVBand="1"/>
      </w:tblPr>
      <w:tblGrid>
        <w:gridCol w:w="890"/>
        <w:gridCol w:w="999"/>
        <w:gridCol w:w="891"/>
        <w:gridCol w:w="891"/>
        <w:gridCol w:w="892"/>
        <w:gridCol w:w="885"/>
        <w:gridCol w:w="892"/>
        <w:gridCol w:w="892"/>
        <w:gridCol w:w="892"/>
        <w:gridCol w:w="892"/>
      </w:tblGrid>
      <w:tr w:rsidR="001925A7" w14:paraId="34228671" w14:textId="77777777" w:rsidTr="00C64E4D">
        <w:tc>
          <w:tcPr>
            <w:tcW w:w="901" w:type="dxa"/>
            <w:shd w:val="clear" w:color="auto" w:fill="DEEAF6" w:themeFill="accent5" w:themeFillTint="33"/>
          </w:tcPr>
          <w:p w14:paraId="57C60B5D" w14:textId="318F0549" w:rsidR="001925A7" w:rsidRPr="00C64E4D" w:rsidRDefault="001925A7" w:rsidP="00C64E4D">
            <w:pPr>
              <w:ind w:right="-46"/>
              <w:jc w:val="center"/>
              <w:rPr>
                <w:rFonts w:ascii="Arial" w:hAnsi="Arial" w:cs="Arial"/>
              </w:rPr>
            </w:pPr>
            <w:r w:rsidRPr="00C64E4D">
              <w:rPr>
                <w:rFonts w:ascii="Arial" w:hAnsi="Arial" w:cs="Arial"/>
              </w:rPr>
              <w:t>BNB</w:t>
            </w:r>
          </w:p>
        </w:tc>
        <w:tc>
          <w:tcPr>
            <w:tcW w:w="901" w:type="dxa"/>
            <w:shd w:val="clear" w:color="auto" w:fill="DEEAF6" w:themeFill="accent5" w:themeFillTint="33"/>
          </w:tcPr>
          <w:p w14:paraId="63AEC6AD" w14:textId="40CC748A" w:rsidR="001925A7" w:rsidRPr="00C64E4D" w:rsidRDefault="001925A7" w:rsidP="00C64E4D">
            <w:pPr>
              <w:ind w:right="-46"/>
              <w:jc w:val="center"/>
              <w:rPr>
                <w:rFonts w:ascii="Arial" w:hAnsi="Arial" w:cs="Arial"/>
              </w:rPr>
            </w:pPr>
            <w:r w:rsidRPr="00C64E4D">
              <w:rPr>
                <w:rFonts w:ascii="Arial" w:hAnsi="Arial" w:cs="Arial"/>
              </w:rPr>
              <w:t>OCEAN</w:t>
            </w:r>
          </w:p>
        </w:tc>
        <w:tc>
          <w:tcPr>
            <w:tcW w:w="901" w:type="dxa"/>
            <w:shd w:val="clear" w:color="auto" w:fill="DEEAF6" w:themeFill="accent5" w:themeFillTint="33"/>
          </w:tcPr>
          <w:p w14:paraId="4308B729" w14:textId="1EC93674" w:rsidR="001925A7" w:rsidRPr="00C64E4D" w:rsidRDefault="001925A7" w:rsidP="00C64E4D">
            <w:pPr>
              <w:ind w:right="-46"/>
              <w:jc w:val="center"/>
              <w:rPr>
                <w:rFonts w:ascii="Arial" w:hAnsi="Arial" w:cs="Arial"/>
              </w:rPr>
            </w:pPr>
            <w:r w:rsidRPr="00C64E4D">
              <w:rPr>
                <w:rFonts w:ascii="Arial" w:hAnsi="Arial" w:cs="Arial"/>
              </w:rPr>
              <w:t>XTZ</w:t>
            </w:r>
          </w:p>
        </w:tc>
        <w:tc>
          <w:tcPr>
            <w:tcW w:w="901" w:type="dxa"/>
            <w:shd w:val="clear" w:color="auto" w:fill="DEEAF6" w:themeFill="accent5" w:themeFillTint="33"/>
          </w:tcPr>
          <w:p w14:paraId="40677158" w14:textId="4C858547" w:rsidR="001925A7" w:rsidRPr="00C64E4D" w:rsidRDefault="001925A7" w:rsidP="00C64E4D">
            <w:pPr>
              <w:ind w:right="-46"/>
              <w:jc w:val="center"/>
              <w:rPr>
                <w:rFonts w:ascii="Arial" w:hAnsi="Arial" w:cs="Arial"/>
              </w:rPr>
            </w:pPr>
            <w:r w:rsidRPr="00C64E4D">
              <w:rPr>
                <w:rFonts w:ascii="Arial" w:hAnsi="Arial" w:cs="Arial"/>
              </w:rPr>
              <w:t>LINK</w:t>
            </w:r>
          </w:p>
        </w:tc>
        <w:tc>
          <w:tcPr>
            <w:tcW w:w="902" w:type="dxa"/>
            <w:shd w:val="clear" w:color="auto" w:fill="DEEAF6" w:themeFill="accent5" w:themeFillTint="33"/>
          </w:tcPr>
          <w:p w14:paraId="5B740174" w14:textId="406DFE60" w:rsidR="001925A7" w:rsidRPr="00C64E4D" w:rsidRDefault="001925A7" w:rsidP="00C64E4D">
            <w:pPr>
              <w:ind w:right="-46"/>
              <w:jc w:val="center"/>
              <w:rPr>
                <w:rFonts w:ascii="Arial" w:hAnsi="Arial" w:cs="Arial"/>
              </w:rPr>
            </w:pPr>
            <w:r w:rsidRPr="00C64E4D">
              <w:rPr>
                <w:rFonts w:ascii="Arial" w:hAnsi="Arial" w:cs="Arial"/>
              </w:rPr>
              <w:t>SOL</w:t>
            </w:r>
          </w:p>
        </w:tc>
        <w:tc>
          <w:tcPr>
            <w:tcW w:w="902" w:type="dxa"/>
            <w:shd w:val="clear" w:color="auto" w:fill="DEEAF6" w:themeFill="accent5" w:themeFillTint="33"/>
          </w:tcPr>
          <w:p w14:paraId="0C6899BB" w14:textId="24ACB351" w:rsidR="001925A7" w:rsidRPr="00C64E4D" w:rsidRDefault="001925A7" w:rsidP="00C64E4D">
            <w:pPr>
              <w:ind w:right="-46"/>
              <w:jc w:val="center"/>
              <w:rPr>
                <w:rFonts w:ascii="Arial" w:hAnsi="Arial" w:cs="Arial"/>
              </w:rPr>
            </w:pPr>
            <w:r w:rsidRPr="00C64E4D">
              <w:rPr>
                <w:rFonts w:ascii="Arial" w:hAnsi="Arial" w:cs="Arial"/>
              </w:rPr>
              <w:t>DOT</w:t>
            </w:r>
          </w:p>
        </w:tc>
        <w:tc>
          <w:tcPr>
            <w:tcW w:w="902" w:type="dxa"/>
            <w:shd w:val="clear" w:color="auto" w:fill="DEEAF6" w:themeFill="accent5" w:themeFillTint="33"/>
          </w:tcPr>
          <w:p w14:paraId="23DE6590" w14:textId="4F8BB5EF" w:rsidR="001925A7" w:rsidRPr="00C64E4D" w:rsidRDefault="001925A7" w:rsidP="00C64E4D">
            <w:pPr>
              <w:ind w:right="-46"/>
              <w:jc w:val="center"/>
              <w:rPr>
                <w:rFonts w:ascii="Arial" w:hAnsi="Arial" w:cs="Arial"/>
              </w:rPr>
            </w:pPr>
            <w:r w:rsidRPr="00C64E4D">
              <w:rPr>
                <w:rFonts w:ascii="Arial" w:hAnsi="Arial" w:cs="Arial"/>
              </w:rPr>
              <w:t>BTC</w:t>
            </w:r>
          </w:p>
        </w:tc>
        <w:tc>
          <w:tcPr>
            <w:tcW w:w="902" w:type="dxa"/>
            <w:shd w:val="clear" w:color="auto" w:fill="DEEAF6" w:themeFill="accent5" w:themeFillTint="33"/>
          </w:tcPr>
          <w:p w14:paraId="25EB1BDB" w14:textId="358D78CD" w:rsidR="001925A7" w:rsidRPr="00C64E4D" w:rsidRDefault="001925A7" w:rsidP="00C64E4D">
            <w:pPr>
              <w:ind w:right="-46"/>
              <w:jc w:val="center"/>
              <w:rPr>
                <w:rFonts w:ascii="Arial" w:hAnsi="Arial" w:cs="Arial"/>
              </w:rPr>
            </w:pPr>
            <w:r w:rsidRPr="00C64E4D">
              <w:rPr>
                <w:rFonts w:ascii="Arial" w:hAnsi="Arial" w:cs="Arial"/>
              </w:rPr>
              <w:t>XRP</w:t>
            </w:r>
          </w:p>
        </w:tc>
        <w:tc>
          <w:tcPr>
            <w:tcW w:w="902" w:type="dxa"/>
            <w:shd w:val="clear" w:color="auto" w:fill="DEEAF6" w:themeFill="accent5" w:themeFillTint="33"/>
          </w:tcPr>
          <w:p w14:paraId="47987288" w14:textId="2A52E13E" w:rsidR="001925A7" w:rsidRPr="00C64E4D" w:rsidRDefault="001925A7" w:rsidP="00C64E4D">
            <w:pPr>
              <w:ind w:right="-46"/>
              <w:jc w:val="center"/>
              <w:rPr>
                <w:rFonts w:ascii="Arial" w:hAnsi="Arial" w:cs="Arial"/>
              </w:rPr>
            </w:pPr>
            <w:r w:rsidRPr="00C64E4D">
              <w:rPr>
                <w:rFonts w:ascii="Arial" w:hAnsi="Arial" w:cs="Arial"/>
              </w:rPr>
              <w:t>UNI</w:t>
            </w:r>
          </w:p>
        </w:tc>
        <w:tc>
          <w:tcPr>
            <w:tcW w:w="902" w:type="dxa"/>
            <w:shd w:val="clear" w:color="auto" w:fill="DEEAF6" w:themeFill="accent5" w:themeFillTint="33"/>
          </w:tcPr>
          <w:p w14:paraId="3E6E9A4E" w14:textId="4D20084B" w:rsidR="001925A7" w:rsidRPr="00C64E4D" w:rsidRDefault="001925A7" w:rsidP="00C64E4D">
            <w:pPr>
              <w:ind w:right="-46"/>
              <w:jc w:val="center"/>
              <w:rPr>
                <w:rFonts w:ascii="Arial" w:hAnsi="Arial" w:cs="Arial"/>
              </w:rPr>
            </w:pPr>
            <w:r w:rsidRPr="00C64E4D">
              <w:rPr>
                <w:rFonts w:ascii="Arial" w:hAnsi="Arial" w:cs="Arial"/>
              </w:rPr>
              <w:t>ADA</w:t>
            </w:r>
          </w:p>
        </w:tc>
      </w:tr>
      <w:tr w:rsidR="001925A7" w14:paraId="302E543A" w14:textId="77777777" w:rsidTr="001925A7">
        <w:tc>
          <w:tcPr>
            <w:tcW w:w="901" w:type="dxa"/>
          </w:tcPr>
          <w:p w14:paraId="2B8C6A4E" w14:textId="390E109F" w:rsidR="001925A7" w:rsidRPr="00C64E4D" w:rsidRDefault="001925A7" w:rsidP="00C64E4D">
            <w:pPr>
              <w:ind w:right="-46"/>
              <w:jc w:val="center"/>
              <w:rPr>
                <w:rFonts w:ascii="Arial" w:hAnsi="Arial" w:cs="Arial"/>
              </w:rPr>
            </w:pPr>
            <w:r w:rsidRPr="00C64E4D">
              <w:rPr>
                <w:rFonts w:ascii="Arial" w:hAnsi="Arial" w:cs="Arial"/>
              </w:rPr>
              <w:t>62.43</w:t>
            </w:r>
          </w:p>
        </w:tc>
        <w:tc>
          <w:tcPr>
            <w:tcW w:w="901" w:type="dxa"/>
          </w:tcPr>
          <w:p w14:paraId="44D6F03A" w14:textId="13056391" w:rsidR="001925A7" w:rsidRPr="00C64E4D" w:rsidRDefault="001925A7" w:rsidP="00C64E4D">
            <w:pPr>
              <w:ind w:right="-46"/>
              <w:jc w:val="center"/>
              <w:rPr>
                <w:rFonts w:ascii="Arial" w:hAnsi="Arial" w:cs="Arial"/>
              </w:rPr>
            </w:pPr>
            <w:r w:rsidRPr="00C64E4D">
              <w:rPr>
                <w:rFonts w:ascii="Arial" w:hAnsi="Arial" w:cs="Arial"/>
              </w:rPr>
              <w:t>38.62</w:t>
            </w:r>
          </w:p>
        </w:tc>
        <w:tc>
          <w:tcPr>
            <w:tcW w:w="901" w:type="dxa"/>
          </w:tcPr>
          <w:p w14:paraId="04CABC43" w14:textId="36D2CE30" w:rsidR="001925A7" w:rsidRPr="00C64E4D" w:rsidRDefault="001925A7" w:rsidP="00C64E4D">
            <w:pPr>
              <w:ind w:right="-46"/>
              <w:jc w:val="center"/>
              <w:rPr>
                <w:rFonts w:ascii="Arial" w:hAnsi="Arial" w:cs="Arial"/>
              </w:rPr>
            </w:pPr>
            <w:r w:rsidRPr="00C64E4D">
              <w:rPr>
                <w:rFonts w:ascii="Arial" w:hAnsi="Arial" w:cs="Arial"/>
              </w:rPr>
              <w:t>36.02</w:t>
            </w:r>
          </w:p>
        </w:tc>
        <w:tc>
          <w:tcPr>
            <w:tcW w:w="901" w:type="dxa"/>
          </w:tcPr>
          <w:p w14:paraId="70A50BFC" w14:textId="5B8F3604" w:rsidR="001925A7" w:rsidRPr="00C64E4D" w:rsidRDefault="001925A7" w:rsidP="00C64E4D">
            <w:pPr>
              <w:ind w:right="-46"/>
              <w:jc w:val="center"/>
              <w:rPr>
                <w:rFonts w:ascii="Arial" w:hAnsi="Arial" w:cs="Arial"/>
              </w:rPr>
            </w:pPr>
            <w:r w:rsidRPr="00C64E4D">
              <w:rPr>
                <w:rFonts w:ascii="Arial" w:hAnsi="Arial" w:cs="Arial"/>
              </w:rPr>
              <w:t>35.77</w:t>
            </w:r>
          </w:p>
        </w:tc>
        <w:tc>
          <w:tcPr>
            <w:tcW w:w="902" w:type="dxa"/>
          </w:tcPr>
          <w:p w14:paraId="06C9C4DA" w14:textId="3764490A" w:rsidR="001925A7" w:rsidRPr="00C64E4D" w:rsidRDefault="001925A7" w:rsidP="00C64E4D">
            <w:pPr>
              <w:ind w:right="-46"/>
              <w:jc w:val="center"/>
              <w:rPr>
                <w:rFonts w:ascii="Arial" w:hAnsi="Arial" w:cs="Arial"/>
              </w:rPr>
            </w:pPr>
            <w:r w:rsidRPr="00C64E4D">
              <w:rPr>
                <w:rFonts w:ascii="Arial" w:hAnsi="Arial" w:cs="Arial"/>
              </w:rPr>
              <w:t>33.85</w:t>
            </w:r>
          </w:p>
        </w:tc>
        <w:tc>
          <w:tcPr>
            <w:tcW w:w="902" w:type="dxa"/>
          </w:tcPr>
          <w:p w14:paraId="05918DE1" w14:textId="2FBF2E15" w:rsidR="001925A7" w:rsidRPr="00C64E4D" w:rsidRDefault="001925A7" w:rsidP="00C64E4D">
            <w:pPr>
              <w:ind w:right="-46"/>
              <w:jc w:val="center"/>
              <w:rPr>
                <w:rFonts w:ascii="Arial" w:hAnsi="Arial" w:cs="Arial"/>
              </w:rPr>
            </w:pPr>
            <w:r w:rsidRPr="00C64E4D">
              <w:rPr>
                <w:rFonts w:ascii="Arial" w:hAnsi="Arial" w:cs="Arial"/>
              </w:rPr>
              <w:t>31.4</w:t>
            </w:r>
          </w:p>
        </w:tc>
        <w:tc>
          <w:tcPr>
            <w:tcW w:w="902" w:type="dxa"/>
          </w:tcPr>
          <w:p w14:paraId="3BFCAA6F" w14:textId="7E36118A" w:rsidR="001925A7" w:rsidRPr="00C64E4D" w:rsidRDefault="001925A7" w:rsidP="00C64E4D">
            <w:pPr>
              <w:ind w:right="-46"/>
              <w:jc w:val="center"/>
              <w:rPr>
                <w:rFonts w:ascii="Arial" w:hAnsi="Arial" w:cs="Arial"/>
              </w:rPr>
            </w:pPr>
            <w:r w:rsidRPr="00C64E4D">
              <w:rPr>
                <w:rFonts w:ascii="Arial" w:hAnsi="Arial" w:cs="Arial"/>
              </w:rPr>
              <w:t>29.53</w:t>
            </w:r>
          </w:p>
        </w:tc>
        <w:tc>
          <w:tcPr>
            <w:tcW w:w="902" w:type="dxa"/>
          </w:tcPr>
          <w:p w14:paraId="672338EB" w14:textId="4C2B8445" w:rsidR="001925A7" w:rsidRPr="00C64E4D" w:rsidRDefault="001925A7" w:rsidP="00C64E4D">
            <w:pPr>
              <w:ind w:right="-46"/>
              <w:jc w:val="center"/>
              <w:rPr>
                <w:rFonts w:ascii="Arial" w:hAnsi="Arial" w:cs="Arial"/>
              </w:rPr>
            </w:pPr>
            <w:r w:rsidRPr="00C64E4D">
              <w:rPr>
                <w:rFonts w:ascii="Arial" w:hAnsi="Arial" w:cs="Arial"/>
              </w:rPr>
              <w:t>28.11</w:t>
            </w:r>
          </w:p>
        </w:tc>
        <w:tc>
          <w:tcPr>
            <w:tcW w:w="902" w:type="dxa"/>
          </w:tcPr>
          <w:p w14:paraId="4D4B6BFB" w14:textId="420F860A" w:rsidR="001925A7" w:rsidRPr="00C64E4D" w:rsidRDefault="001925A7" w:rsidP="00C64E4D">
            <w:pPr>
              <w:ind w:right="-46"/>
              <w:jc w:val="center"/>
              <w:rPr>
                <w:rFonts w:ascii="Arial" w:hAnsi="Arial" w:cs="Arial"/>
              </w:rPr>
            </w:pPr>
            <w:r w:rsidRPr="00C64E4D">
              <w:rPr>
                <w:rFonts w:ascii="Arial" w:hAnsi="Arial" w:cs="Arial"/>
              </w:rPr>
              <w:t>26.77</w:t>
            </w:r>
          </w:p>
        </w:tc>
        <w:tc>
          <w:tcPr>
            <w:tcW w:w="902" w:type="dxa"/>
          </w:tcPr>
          <w:p w14:paraId="617A6981" w14:textId="27FE4A94" w:rsidR="001925A7" w:rsidRPr="00C64E4D" w:rsidRDefault="001925A7" w:rsidP="00C64E4D">
            <w:pPr>
              <w:ind w:right="-46"/>
              <w:jc w:val="center"/>
              <w:rPr>
                <w:rFonts w:ascii="Arial" w:hAnsi="Arial" w:cs="Arial"/>
              </w:rPr>
            </w:pPr>
            <w:r w:rsidRPr="00C64E4D">
              <w:rPr>
                <w:rFonts w:ascii="Arial" w:hAnsi="Arial" w:cs="Arial"/>
              </w:rPr>
              <w:t>26.11</w:t>
            </w:r>
          </w:p>
        </w:tc>
      </w:tr>
    </w:tbl>
    <w:p w14:paraId="0A43A665" w14:textId="435238DD" w:rsidR="00281BF9" w:rsidRDefault="009B490C" w:rsidP="00942F0F">
      <w:pPr>
        <w:ind w:right="-46"/>
        <w:rPr>
          <w:rFonts w:ascii="Arial" w:hAnsi="Arial" w:cs="Arial"/>
          <w:sz w:val="24"/>
          <w:szCs w:val="24"/>
        </w:rPr>
      </w:pPr>
      <w:r>
        <w:rPr>
          <w:rFonts w:ascii="Arial" w:hAnsi="Arial" w:cs="Arial"/>
          <w:noProof/>
          <w:sz w:val="24"/>
          <w:szCs w:val="24"/>
        </w:rPr>
        <w:lastRenderedPageBreak/>
        <w:drawing>
          <wp:inline distT="0" distB="0" distL="0" distR="0" wp14:anchorId="08A1A9A8" wp14:editId="4B7785BB">
            <wp:extent cx="5721985" cy="245046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985" cy="2450465"/>
                    </a:xfrm>
                    <a:prstGeom prst="rect">
                      <a:avLst/>
                    </a:prstGeom>
                    <a:noFill/>
                    <a:ln>
                      <a:noFill/>
                    </a:ln>
                  </pic:spPr>
                </pic:pic>
              </a:graphicData>
            </a:graphic>
          </wp:inline>
        </w:drawing>
      </w:r>
    </w:p>
    <w:p w14:paraId="5D7E2118" w14:textId="62EB32D8" w:rsidR="00281BF9" w:rsidRDefault="009B490C" w:rsidP="00942F0F">
      <w:pPr>
        <w:ind w:right="-46"/>
        <w:rPr>
          <w:rFonts w:ascii="Arial" w:hAnsi="Arial" w:cs="Arial"/>
          <w:sz w:val="24"/>
          <w:szCs w:val="24"/>
        </w:rPr>
      </w:pPr>
      <w:r>
        <w:rPr>
          <w:rFonts w:ascii="Arial" w:hAnsi="Arial" w:cs="Arial"/>
          <w:sz w:val="24"/>
          <w:szCs w:val="24"/>
        </w:rPr>
        <w:t>On the next pictures</w:t>
      </w:r>
      <w:r w:rsidR="003D1CA8">
        <w:rPr>
          <w:rFonts w:ascii="Arial" w:hAnsi="Arial" w:cs="Arial"/>
          <w:sz w:val="24"/>
          <w:szCs w:val="24"/>
        </w:rPr>
        <w:t xml:space="preserve"> </w:t>
      </w:r>
      <w:r w:rsidR="003D1CA8" w:rsidRPr="003D1CA8">
        <w:rPr>
          <w:rFonts w:ascii="Arial" w:hAnsi="Arial" w:cs="Arial"/>
          <w:sz w:val="24"/>
          <w:szCs w:val="24"/>
        </w:rPr>
        <w:t>I will present the fluctuations in cryptocurrency prices during the second and third cycles</w:t>
      </w:r>
      <w:r w:rsidR="003D1CA8">
        <w:rPr>
          <w:rFonts w:ascii="Arial" w:hAnsi="Arial" w:cs="Arial"/>
          <w:sz w:val="24"/>
          <w:szCs w:val="24"/>
        </w:rPr>
        <w:t xml:space="preserve"> </w:t>
      </w:r>
      <w:r w:rsidR="001F141F" w:rsidRPr="001F141F">
        <w:rPr>
          <w:rFonts w:ascii="Arial" w:hAnsi="Arial" w:cs="Arial"/>
          <w:sz w:val="24"/>
          <w:szCs w:val="24"/>
        </w:rPr>
        <w:t>using the following format: 10.9 indicates that the price increased by a factor of 10.9 from the lowest point, while 0.98 indicates that the cryptocurrency lost 0.98 times its value from the highest point.</w:t>
      </w:r>
      <w:r w:rsidR="001F141F">
        <w:rPr>
          <w:rFonts w:ascii="Arial" w:hAnsi="Arial" w:cs="Arial"/>
          <w:sz w:val="24"/>
          <w:szCs w:val="24"/>
        </w:rPr>
        <w:br/>
      </w:r>
      <w:r w:rsidR="001F141F">
        <w:rPr>
          <w:noProof/>
        </w:rPr>
        <w:drawing>
          <wp:inline distT="0" distB="0" distL="0" distR="0" wp14:anchorId="5A416219" wp14:editId="3A7CDB05">
            <wp:extent cx="5731510" cy="1827530"/>
            <wp:effectExtent l="0" t="0" r="254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27530"/>
                    </a:xfrm>
                    <a:prstGeom prst="rect">
                      <a:avLst/>
                    </a:prstGeom>
                  </pic:spPr>
                </pic:pic>
              </a:graphicData>
            </a:graphic>
          </wp:inline>
        </w:drawing>
      </w:r>
    </w:p>
    <w:p w14:paraId="47A02616" w14:textId="69AF8222" w:rsidR="00A3535F" w:rsidRDefault="001F141F" w:rsidP="00942F0F">
      <w:pPr>
        <w:ind w:right="-46"/>
        <w:rPr>
          <w:rFonts w:ascii="Arial" w:hAnsi="Arial" w:cs="Arial"/>
          <w:sz w:val="24"/>
          <w:szCs w:val="24"/>
        </w:rPr>
      </w:pPr>
      <w:r>
        <w:rPr>
          <w:rFonts w:ascii="Arial" w:hAnsi="Arial" w:cs="Arial"/>
          <w:noProof/>
          <w:sz w:val="24"/>
          <w:szCs w:val="24"/>
        </w:rPr>
        <w:lastRenderedPageBreak/>
        <w:drawing>
          <wp:inline distT="0" distB="0" distL="0" distR="0" wp14:anchorId="2BBB101A" wp14:editId="4B116448">
            <wp:extent cx="5721985" cy="2450465"/>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985" cy="2450465"/>
                    </a:xfrm>
                    <a:prstGeom prst="rect">
                      <a:avLst/>
                    </a:prstGeom>
                    <a:noFill/>
                    <a:ln>
                      <a:noFill/>
                    </a:ln>
                  </pic:spPr>
                </pic:pic>
              </a:graphicData>
            </a:graphic>
          </wp:inline>
        </w:drawing>
      </w:r>
      <w:r>
        <w:rPr>
          <w:rFonts w:ascii="Arial" w:hAnsi="Arial" w:cs="Arial"/>
          <w:noProof/>
          <w:sz w:val="24"/>
          <w:szCs w:val="24"/>
        </w:rPr>
        <w:drawing>
          <wp:inline distT="0" distB="0" distL="0" distR="0" wp14:anchorId="0D1780BA" wp14:editId="796DD5CE">
            <wp:extent cx="5721985" cy="2450465"/>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1985" cy="2450465"/>
                    </a:xfrm>
                    <a:prstGeom prst="rect">
                      <a:avLst/>
                    </a:prstGeom>
                    <a:noFill/>
                    <a:ln>
                      <a:noFill/>
                    </a:ln>
                  </pic:spPr>
                </pic:pic>
              </a:graphicData>
            </a:graphic>
          </wp:inline>
        </w:drawing>
      </w:r>
    </w:p>
    <w:p w14:paraId="112EC93A" w14:textId="4E548A55" w:rsidR="003F5FFE" w:rsidRDefault="003F5FFE" w:rsidP="003F5FFE">
      <w:pPr>
        <w:ind w:right="-46"/>
        <w:rPr>
          <w:rFonts w:ascii="Arial" w:hAnsi="Arial" w:cs="Arial"/>
          <w:sz w:val="24"/>
          <w:szCs w:val="24"/>
        </w:rPr>
      </w:pPr>
      <w:r w:rsidRPr="003F5FFE">
        <w:rPr>
          <w:rFonts w:ascii="Arial" w:hAnsi="Arial" w:cs="Arial"/>
          <w:sz w:val="24"/>
          <w:szCs w:val="24"/>
        </w:rPr>
        <w:t>In the second cycle among 20 cryptocurrencies, Litecoin emerges as the growth leader, while Solana takes the lead in the third cycle.</w:t>
      </w:r>
      <w:r>
        <w:rPr>
          <w:rFonts w:ascii="Arial" w:hAnsi="Arial" w:cs="Arial"/>
          <w:sz w:val="24"/>
          <w:szCs w:val="24"/>
        </w:rPr>
        <w:t xml:space="preserve"> </w:t>
      </w:r>
      <w:r w:rsidRPr="003F5FFE">
        <w:rPr>
          <w:rFonts w:ascii="Arial" w:hAnsi="Arial" w:cs="Arial"/>
          <w:sz w:val="24"/>
          <w:szCs w:val="24"/>
        </w:rPr>
        <w:t xml:space="preserve">The majority of cryptocurrencies experienced a decline of over 90% from their peak values during </w:t>
      </w:r>
      <w:r>
        <w:rPr>
          <w:rFonts w:ascii="Arial" w:hAnsi="Arial" w:cs="Arial"/>
          <w:sz w:val="24"/>
          <w:szCs w:val="24"/>
        </w:rPr>
        <w:t>both</w:t>
      </w:r>
      <w:r w:rsidRPr="003F5FFE">
        <w:rPr>
          <w:rFonts w:ascii="Arial" w:hAnsi="Arial" w:cs="Arial"/>
          <w:sz w:val="24"/>
          <w:szCs w:val="24"/>
        </w:rPr>
        <w:t xml:space="preserve"> cycle</w:t>
      </w:r>
      <w:r>
        <w:rPr>
          <w:rFonts w:ascii="Arial" w:hAnsi="Arial" w:cs="Arial"/>
          <w:sz w:val="24"/>
          <w:szCs w:val="24"/>
        </w:rPr>
        <w:t>s</w:t>
      </w:r>
      <w:r w:rsidRPr="003F5FFE">
        <w:rPr>
          <w:rFonts w:ascii="Arial" w:hAnsi="Arial" w:cs="Arial"/>
          <w:sz w:val="24"/>
          <w:szCs w:val="24"/>
        </w:rPr>
        <w:t>.</w:t>
      </w:r>
    </w:p>
    <w:p w14:paraId="6508DD73" w14:textId="554560B4" w:rsidR="003F5FFE" w:rsidRDefault="00CC5A79" w:rsidP="003F5FFE">
      <w:pPr>
        <w:jc w:val="center"/>
        <w:rPr>
          <w:rFonts w:ascii="Arial" w:hAnsi="Arial" w:cs="Arial"/>
          <w:sz w:val="44"/>
          <w:szCs w:val="44"/>
        </w:rPr>
      </w:pPr>
      <w:r>
        <w:rPr>
          <w:rFonts w:ascii="Arial" w:hAnsi="Arial" w:cs="Arial"/>
          <w:sz w:val="44"/>
          <w:szCs w:val="44"/>
        </w:rPr>
        <w:t>Correlations</w:t>
      </w:r>
    </w:p>
    <w:p w14:paraId="619BB793" w14:textId="15DBC478" w:rsidR="00CC5A79" w:rsidRDefault="00CC5A79" w:rsidP="003F5FFE">
      <w:pPr>
        <w:jc w:val="center"/>
        <w:rPr>
          <w:rFonts w:ascii="Arial" w:hAnsi="Arial" w:cs="Arial"/>
          <w:sz w:val="36"/>
          <w:szCs w:val="36"/>
        </w:rPr>
      </w:pPr>
      <w:r w:rsidRPr="00CC5A79">
        <w:rPr>
          <w:rFonts w:ascii="Arial" w:hAnsi="Arial" w:cs="Arial"/>
          <w:sz w:val="36"/>
          <w:szCs w:val="36"/>
        </w:rPr>
        <w:t xml:space="preserve">Token </w:t>
      </w:r>
      <w:r>
        <w:rPr>
          <w:rFonts w:ascii="Arial" w:hAnsi="Arial" w:cs="Arial"/>
          <w:sz w:val="36"/>
          <w:szCs w:val="36"/>
        </w:rPr>
        <w:t>p</w:t>
      </w:r>
      <w:r w:rsidRPr="00CC5A79">
        <w:rPr>
          <w:rFonts w:ascii="Arial" w:hAnsi="Arial" w:cs="Arial"/>
          <w:sz w:val="36"/>
          <w:szCs w:val="36"/>
        </w:rPr>
        <w:t>rice vs Trends</w:t>
      </w:r>
    </w:p>
    <w:p w14:paraId="1C4BB0A1" w14:textId="4DE7114E" w:rsidR="003F5FFE" w:rsidRDefault="008B25B4" w:rsidP="003F5FFE">
      <w:pPr>
        <w:ind w:right="-46"/>
        <w:rPr>
          <w:rFonts w:ascii="Arial" w:hAnsi="Arial" w:cs="Arial"/>
          <w:sz w:val="24"/>
          <w:szCs w:val="24"/>
        </w:rPr>
      </w:pPr>
      <w:r w:rsidRPr="008B25B4">
        <w:rPr>
          <w:rFonts w:ascii="Arial" w:hAnsi="Arial" w:cs="Arial"/>
          <w:sz w:val="24"/>
          <w:szCs w:val="24"/>
        </w:rPr>
        <w:t>As demonstrated in the introduction section, there exists a strong correlation between token prices and web search popularity. On average, for all cryptocurrencies, this correlation stands at an impressive 94%, indicating a remarkably strong relationship between these two factors.</w:t>
      </w:r>
      <w:r>
        <w:rPr>
          <w:rFonts w:ascii="Arial" w:hAnsi="Arial" w:cs="Arial"/>
          <w:sz w:val="24"/>
          <w:szCs w:val="24"/>
        </w:rPr>
        <w:t xml:space="preserve"> </w:t>
      </w:r>
    </w:p>
    <w:p w14:paraId="348FBF31" w14:textId="634B90CD" w:rsidR="008B25B4" w:rsidRDefault="008B25B4" w:rsidP="003F5FFE">
      <w:pPr>
        <w:ind w:right="-46"/>
        <w:rPr>
          <w:rFonts w:ascii="Arial" w:hAnsi="Arial" w:cs="Arial"/>
          <w:sz w:val="24"/>
          <w:szCs w:val="24"/>
        </w:rPr>
      </w:pPr>
      <w:r>
        <w:rPr>
          <w:rFonts w:ascii="Arial" w:hAnsi="Arial" w:cs="Arial"/>
          <w:noProof/>
          <w:sz w:val="24"/>
          <w:szCs w:val="24"/>
        </w:rPr>
        <w:lastRenderedPageBreak/>
        <w:drawing>
          <wp:inline distT="0" distB="0" distL="0" distR="0" wp14:anchorId="55B5F9EB" wp14:editId="26A356F4">
            <wp:extent cx="5729605" cy="4272280"/>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9605" cy="4272280"/>
                    </a:xfrm>
                    <a:prstGeom prst="rect">
                      <a:avLst/>
                    </a:prstGeom>
                    <a:noFill/>
                    <a:ln>
                      <a:noFill/>
                    </a:ln>
                  </pic:spPr>
                </pic:pic>
              </a:graphicData>
            </a:graphic>
          </wp:inline>
        </w:drawing>
      </w:r>
    </w:p>
    <w:p w14:paraId="3A30B458" w14:textId="032AB488" w:rsidR="00266142" w:rsidRDefault="008B25B4" w:rsidP="003F5FFE">
      <w:pPr>
        <w:ind w:right="-46"/>
        <w:rPr>
          <w:rFonts w:ascii="Arial" w:hAnsi="Arial" w:cs="Arial"/>
          <w:sz w:val="24"/>
          <w:szCs w:val="24"/>
        </w:rPr>
      </w:pPr>
      <w:r w:rsidRPr="008B25B4">
        <w:rPr>
          <w:rFonts w:ascii="Arial" w:hAnsi="Arial" w:cs="Arial"/>
          <w:sz w:val="24"/>
          <w:szCs w:val="24"/>
        </w:rPr>
        <w:t xml:space="preserve">The heatmap </w:t>
      </w:r>
      <w:r>
        <w:rPr>
          <w:rFonts w:ascii="Arial" w:hAnsi="Arial" w:cs="Arial"/>
          <w:sz w:val="24"/>
          <w:szCs w:val="24"/>
        </w:rPr>
        <w:t>above</w:t>
      </w:r>
      <w:r w:rsidRPr="008B25B4">
        <w:rPr>
          <w:rFonts w:ascii="Arial" w:hAnsi="Arial" w:cs="Arial"/>
          <w:sz w:val="24"/>
          <w:szCs w:val="24"/>
        </w:rPr>
        <w:t xml:space="preserve"> displays the correlation values for every cryptocurrency in the dataset. The prices have been normalized to ensure that both trend values and prices are on the same scale.</w:t>
      </w:r>
    </w:p>
    <w:p w14:paraId="41CD4403" w14:textId="57F0D00C" w:rsidR="002F65FB" w:rsidRDefault="002F65FB" w:rsidP="003F5FFE">
      <w:pPr>
        <w:ind w:right="-46"/>
        <w:rPr>
          <w:rFonts w:ascii="Arial" w:hAnsi="Arial" w:cs="Arial"/>
          <w:sz w:val="24"/>
          <w:szCs w:val="24"/>
        </w:rPr>
      </w:pPr>
      <w:r w:rsidRPr="002F65FB">
        <w:rPr>
          <w:rFonts w:ascii="Arial" w:hAnsi="Arial" w:cs="Arial"/>
          <w:sz w:val="24"/>
          <w:szCs w:val="24"/>
        </w:rPr>
        <w:t>It's ambiguous whether price fluctuations drive trend alterations or if trends influence price movements. In the next section, we'll explore this relationship to uncover the leading factor.</w:t>
      </w:r>
    </w:p>
    <w:p w14:paraId="4C6A4A94" w14:textId="0079DA3B" w:rsidR="002F65FB" w:rsidRDefault="00CE00C6" w:rsidP="00CE00C6">
      <w:pPr>
        <w:jc w:val="center"/>
        <w:rPr>
          <w:rFonts w:ascii="Arial" w:hAnsi="Arial" w:cs="Arial"/>
          <w:sz w:val="36"/>
          <w:szCs w:val="36"/>
        </w:rPr>
      </w:pPr>
      <w:r w:rsidRPr="00CE00C6">
        <w:rPr>
          <w:rFonts w:ascii="Arial" w:hAnsi="Arial" w:cs="Arial"/>
          <w:sz w:val="36"/>
          <w:szCs w:val="36"/>
        </w:rPr>
        <w:t>Time Lag</w:t>
      </w:r>
    </w:p>
    <w:p w14:paraId="5DB5BC9C" w14:textId="20EB7F11" w:rsidR="00CE00C6" w:rsidRDefault="00CE00C6" w:rsidP="00CE00C6">
      <w:pPr>
        <w:ind w:hanging="1418"/>
        <w:rPr>
          <w:rFonts w:ascii="Arial" w:hAnsi="Arial" w:cs="Arial"/>
          <w:sz w:val="24"/>
          <w:szCs w:val="24"/>
        </w:rPr>
      </w:pPr>
      <w:r>
        <w:rPr>
          <w:rFonts w:ascii="Arial" w:hAnsi="Arial" w:cs="Arial"/>
          <w:noProof/>
          <w:sz w:val="24"/>
          <w:szCs w:val="24"/>
        </w:rPr>
        <w:lastRenderedPageBreak/>
        <w:drawing>
          <wp:inline distT="0" distB="0" distL="0" distR="0" wp14:anchorId="77E733B6" wp14:editId="5A6A3F29">
            <wp:extent cx="7430322" cy="37147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449369" cy="3724273"/>
                    </a:xfrm>
                    <a:prstGeom prst="rect">
                      <a:avLst/>
                    </a:prstGeom>
                    <a:noFill/>
                    <a:ln>
                      <a:noFill/>
                    </a:ln>
                  </pic:spPr>
                </pic:pic>
              </a:graphicData>
            </a:graphic>
          </wp:inline>
        </w:drawing>
      </w:r>
    </w:p>
    <w:p w14:paraId="60E2EDB6" w14:textId="7CC65533" w:rsidR="005D4073" w:rsidRDefault="005D4073" w:rsidP="003F5FFE">
      <w:pPr>
        <w:ind w:right="-46"/>
        <w:rPr>
          <w:rFonts w:ascii="Arial" w:hAnsi="Arial" w:cs="Arial"/>
          <w:sz w:val="24"/>
          <w:szCs w:val="24"/>
        </w:rPr>
      </w:pPr>
      <w:r w:rsidRPr="005D4073">
        <w:rPr>
          <w:rFonts w:ascii="Arial" w:hAnsi="Arial" w:cs="Arial"/>
          <w:sz w:val="24"/>
          <w:szCs w:val="24"/>
        </w:rPr>
        <w:t>The picture above shows the prices and trends for each day starting from January 19, 2024. Sometimes, the price changes first, and other times, the trend changes earlier. Occasionally, both change on the same day. I think there might be one thing causing both the price and trend changes. My guess is that it's the amount of attention a currency gets on social media and in the news.</w:t>
      </w:r>
    </w:p>
    <w:p w14:paraId="5FA4ACC3" w14:textId="3C8CBF65" w:rsidR="00182692" w:rsidRDefault="005D4073" w:rsidP="003F5FFE">
      <w:pPr>
        <w:ind w:right="-46"/>
        <w:rPr>
          <w:rFonts w:ascii="Arial" w:hAnsi="Arial" w:cs="Arial"/>
          <w:sz w:val="24"/>
          <w:szCs w:val="24"/>
        </w:rPr>
      </w:pPr>
      <w:r w:rsidRPr="005D4073">
        <w:rPr>
          <w:rFonts w:ascii="Arial" w:hAnsi="Arial" w:cs="Arial"/>
          <w:sz w:val="24"/>
          <w:szCs w:val="24"/>
        </w:rPr>
        <w:t>Additionally, there's another intriguing observation regarding XMR</w:t>
      </w:r>
      <w:r>
        <w:rPr>
          <w:rFonts w:ascii="Arial" w:hAnsi="Arial" w:cs="Arial"/>
          <w:sz w:val="24"/>
          <w:szCs w:val="24"/>
        </w:rPr>
        <w:t xml:space="preserve"> </w:t>
      </w:r>
      <w:r w:rsidRPr="005D4073">
        <w:rPr>
          <w:rFonts w:ascii="Arial" w:hAnsi="Arial" w:cs="Arial"/>
          <w:sz w:val="24"/>
          <w:szCs w:val="24"/>
        </w:rPr>
        <w:t>and KCS.</w:t>
      </w:r>
    </w:p>
    <w:p w14:paraId="7E974F31" w14:textId="02B7CA7F" w:rsidR="00182692" w:rsidRPr="00182692" w:rsidRDefault="00182692" w:rsidP="00182692">
      <w:pPr>
        <w:ind w:right="-46"/>
        <w:jc w:val="center"/>
        <w:rPr>
          <w:rFonts w:ascii="Arial" w:hAnsi="Arial" w:cs="Arial"/>
          <w:sz w:val="36"/>
          <w:szCs w:val="36"/>
        </w:rPr>
      </w:pPr>
      <w:r w:rsidRPr="00182692">
        <w:rPr>
          <w:rFonts w:ascii="Arial" w:hAnsi="Arial" w:cs="Arial"/>
          <w:sz w:val="36"/>
          <w:szCs w:val="36"/>
        </w:rPr>
        <w:t>Token Patterns</w:t>
      </w:r>
    </w:p>
    <w:p w14:paraId="5FBF8FEB" w14:textId="7DB33928" w:rsidR="005D4073" w:rsidRDefault="005D4073" w:rsidP="003F5FFE">
      <w:pPr>
        <w:ind w:right="-46"/>
        <w:rPr>
          <w:rFonts w:ascii="Arial" w:hAnsi="Arial" w:cs="Arial"/>
          <w:sz w:val="24"/>
          <w:szCs w:val="24"/>
        </w:rPr>
      </w:pPr>
      <w:r>
        <w:rPr>
          <w:rFonts w:ascii="Arial" w:hAnsi="Arial" w:cs="Arial"/>
          <w:noProof/>
          <w:sz w:val="24"/>
          <w:szCs w:val="24"/>
        </w:rPr>
        <w:drawing>
          <wp:inline distT="0" distB="0" distL="0" distR="0" wp14:anchorId="6B87797A" wp14:editId="6FC253F4">
            <wp:extent cx="2742526" cy="1609725"/>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4414" cy="1628442"/>
                    </a:xfrm>
                    <a:prstGeom prst="rect">
                      <a:avLst/>
                    </a:prstGeom>
                    <a:noFill/>
                    <a:ln>
                      <a:noFill/>
                    </a:ln>
                  </pic:spPr>
                </pic:pic>
              </a:graphicData>
            </a:graphic>
          </wp:inline>
        </w:drawing>
      </w:r>
      <w:r>
        <w:rPr>
          <w:rFonts w:ascii="Arial" w:hAnsi="Arial" w:cs="Arial"/>
          <w:noProof/>
          <w:sz w:val="24"/>
          <w:szCs w:val="24"/>
        </w:rPr>
        <w:drawing>
          <wp:inline distT="0" distB="0" distL="0" distR="0" wp14:anchorId="55B7A393" wp14:editId="664ECC0E">
            <wp:extent cx="2760938" cy="1635919"/>
            <wp:effectExtent l="0" t="0" r="190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2781894" cy="1648336"/>
                    </a:xfrm>
                    <a:prstGeom prst="rect">
                      <a:avLst/>
                    </a:prstGeom>
                    <a:noFill/>
                    <a:ln>
                      <a:noFill/>
                    </a:ln>
                    <a:extLst>
                      <a:ext uri="{53640926-AAD7-44D8-BBD7-CCE9431645EC}">
                        <a14:shadowObscured xmlns:a14="http://schemas.microsoft.com/office/drawing/2010/main"/>
                      </a:ext>
                    </a:extLst>
                  </pic:spPr>
                </pic:pic>
              </a:graphicData>
            </a:graphic>
          </wp:inline>
        </w:drawing>
      </w:r>
    </w:p>
    <w:p w14:paraId="23827E56" w14:textId="3BEDFB99" w:rsidR="00182692" w:rsidRPr="00182692" w:rsidRDefault="00182692" w:rsidP="00182692">
      <w:pPr>
        <w:ind w:right="-46"/>
        <w:rPr>
          <w:rFonts w:ascii="Arial" w:hAnsi="Arial" w:cs="Arial"/>
          <w:sz w:val="24"/>
          <w:szCs w:val="24"/>
        </w:rPr>
      </w:pPr>
      <w:r w:rsidRPr="00182692">
        <w:rPr>
          <w:rFonts w:ascii="Arial" w:hAnsi="Arial" w:cs="Arial"/>
          <w:sz w:val="24"/>
          <w:szCs w:val="24"/>
        </w:rPr>
        <w:t xml:space="preserve">On February 6th, </w:t>
      </w:r>
      <w:proofErr w:type="spellStart"/>
      <w:r w:rsidRPr="00182692">
        <w:rPr>
          <w:rFonts w:ascii="Arial" w:hAnsi="Arial" w:cs="Arial"/>
          <w:sz w:val="24"/>
          <w:szCs w:val="24"/>
        </w:rPr>
        <w:t>Monero's</w:t>
      </w:r>
      <w:proofErr w:type="spellEnd"/>
      <w:r w:rsidRPr="00182692">
        <w:rPr>
          <w:rFonts w:ascii="Arial" w:hAnsi="Arial" w:cs="Arial"/>
          <w:sz w:val="24"/>
          <w:szCs w:val="24"/>
        </w:rPr>
        <w:t xml:space="preserve"> price fell by about 40%, but at the same time, online searches for it shot up from 18 to 100. This happened because </w:t>
      </w:r>
      <w:proofErr w:type="spellStart"/>
      <w:r w:rsidRPr="00182692">
        <w:rPr>
          <w:rFonts w:ascii="Arial" w:hAnsi="Arial" w:cs="Arial"/>
          <w:sz w:val="24"/>
          <w:szCs w:val="24"/>
        </w:rPr>
        <w:t>Binance</w:t>
      </w:r>
      <w:proofErr w:type="spellEnd"/>
      <w:r w:rsidRPr="00182692">
        <w:rPr>
          <w:rFonts w:ascii="Arial" w:hAnsi="Arial" w:cs="Arial"/>
          <w:sz w:val="24"/>
          <w:szCs w:val="24"/>
        </w:rPr>
        <w:t xml:space="preserve"> </w:t>
      </w:r>
      <w:r>
        <w:rPr>
          <w:rFonts w:ascii="Arial" w:hAnsi="Arial" w:cs="Arial"/>
          <w:sz w:val="24"/>
          <w:szCs w:val="24"/>
        </w:rPr>
        <w:t xml:space="preserve">removed </w:t>
      </w:r>
      <w:proofErr w:type="spellStart"/>
      <w:r w:rsidRPr="00182692">
        <w:rPr>
          <w:rFonts w:ascii="Arial" w:hAnsi="Arial" w:cs="Arial"/>
          <w:sz w:val="24"/>
          <w:szCs w:val="24"/>
        </w:rPr>
        <w:t>Monero</w:t>
      </w:r>
      <w:proofErr w:type="spellEnd"/>
      <w:r>
        <w:rPr>
          <w:rFonts w:ascii="Arial" w:hAnsi="Arial" w:cs="Arial"/>
          <w:sz w:val="24"/>
          <w:szCs w:val="24"/>
        </w:rPr>
        <w:t xml:space="preserve"> from exchange</w:t>
      </w:r>
      <w:r w:rsidRPr="00182692">
        <w:rPr>
          <w:rFonts w:ascii="Arial" w:hAnsi="Arial" w:cs="Arial"/>
          <w:sz w:val="24"/>
          <w:szCs w:val="24"/>
        </w:rPr>
        <w:t>.</w:t>
      </w:r>
    </w:p>
    <w:p w14:paraId="345903FF" w14:textId="747FB1E4" w:rsidR="00D9198D" w:rsidRDefault="00182692" w:rsidP="00182692">
      <w:pPr>
        <w:ind w:right="-46"/>
        <w:rPr>
          <w:rFonts w:ascii="Arial" w:hAnsi="Arial" w:cs="Arial"/>
          <w:sz w:val="24"/>
          <w:szCs w:val="24"/>
        </w:rPr>
      </w:pPr>
      <w:r w:rsidRPr="00182692">
        <w:rPr>
          <w:rFonts w:ascii="Arial" w:hAnsi="Arial" w:cs="Arial"/>
          <w:sz w:val="24"/>
          <w:szCs w:val="24"/>
        </w:rPr>
        <w:t xml:space="preserve">On </w:t>
      </w:r>
      <w:r>
        <w:rPr>
          <w:rFonts w:ascii="Arial" w:hAnsi="Arial" w:cs="Arial"/>
          <w:sz w:val="24"/>
          <w:szCs w:val="24"/>
        </w:rPr>
        <w:t>March 26th</w:t>
      </w:r>
      <w:r w:rsidRPr="00182692">
        <w:rPr>
          <w:rFonts w:ascii="Arial" w:hAnsi="Arial" w:cs="Arial"/>
          <w:sz w:val="24"/>
          <w:szCs w:val="24"/>
        </w:rPr>
        <w:t xml:space="preserve">, KCS, dropped by 15% because </w:t>
      </w:r>
      <w:proofErr w:type="spellStart"/>
      <w:r w:rsidRPr="00182692">
        <w:rPr>
          <w:rFonts w:ascii="Arial" w:hAnsi="Arial" w:cs="Arial"/>
          <w:sz w:val="24"/>
          <w:szCs w:val="24"/>
        </w:rPr>
        <w:t>KuCoin</w:t>
      </w:r>
      <w:proofErr w:type="spellEnd"/>
      <w:r w:rsidRPr="00182692">
        <w:rPr>
          <w:rFonts w:ascii="Arial" w:hAnsi="Arial" w:cs="Arial"/>
          <w:sz w:val="24"/>
          <w:szCs w:val="24"/>
        </w:rPr>
        <w:t xml:space="preserve"> was accused of breaking money-transferring rules by U.S. prosecutors. Meanwhile, online searches for KCS jumped from 30 to 100.</w:t>
      </w:r>
    </w:p>
    <w:p w14:paraId="33C36163" w14:textId="4FA34A41" w:rsidR="007447DE" w:rsidRPr="007447DE" w:rsidRDefault="00182692" w:rsidP="007447DE">
      <w:pPr>
        <w:ind w:right="-46"/>
        <w:rPr>
          <w:rFonts w:ascii="Arial" w:hAnsi="Arial" w:cs="Arial"/>
          <w:sz w:val="24"/>
          <w:szCs w:val="24"/>
        </w:rPr>
      </w:pPr>
      <w:r w:rsidRPr="00182692">
        <w:rPr>
          <w:rFonts w:ascii="Arial" w:hAnsi="Arial" w:cs="Arial"/>
          <w:sz w:val="24"/>
          <w:szCs w:val="24"/>
        </w:rPr>
        <w:lastRenderedPageBreak/>
        <w:t>These incidents highlight that there isn't</w:t>
      </w:r>
      <w:r>
        <w:rPr>
          <w:rFonts w:ascii="Arial" w:hAnsi="Arial" w:cs="Arial"/>
          <w:sz w:val="24"/>
          <w:szCs w:val="24"/>
        </w:rPr>
        <w:t xml:space="preserve"> always a linear dependency between </w:t>
      </w:r>
      <w:r w:rsidRPr="00182692">
        <w:rPr>
          <w:rFonts w:ascii="Arial" w:hAnsi="Arial" w:cs="Arial"/>
          <w:sz w:val="24"/>
          <w:szCs w:val="24"/>
        </w:rPr>
        <w:t>online searches</w:t>
      </w:r>
      <w:r>
        <w:rPr>
          <w:rFonts w:ascii="Arial" w:hAnsi="Arial" w:cs="Arial"/>
          <w:sz w:val="24"/>
          <w:szCs w:val="24"/>
        </w:rPr>
        <w:t xml:space="preserve"> and the price. </w:t>
      </w:r>
      <w:r w:rsidRPr="00182692">
        <w:rPr>
          <w:rFonts w:ascii="Arial" w:hAnsi="Arial" w:cs="Arial"/>
          <w:sz w:val="24"/>
          <w:szCs w:val="24"/>
        </w:rPr>
        <w:t xml:space="preserve">While online search trends can provide valuable insights into market sentiment, they do not always directly translate into price movements. External events, such as regulatory actions or exchange </w:t>
      </w:r>
      <w:proofErr w:type="spellStart"/>
      <w:r w:rsidRPr="00182692">
        <w:rPr>
          <w:rFonts w:ascii="Arial" w:hAnsi="Arial" w:cs="Arial"/>
          <w:sz w:val="24"/>
          <w:szCs w:val="24"/>
        </w:rPr>
        <w:t>delistings</w:t>
      </w:r>
      <w:proofErr w:type="spellEnd"/>
      <w:r w:rsidRPr="00182692">
        <w:rPr>
          <w:rFonts w:ascii="Arial" w:hAnsi="Arial" w:cs="Arial"/>
          <w:sz w:val="24"/>
          <w:szCs w:val="24"/>
        </w:rPr>
        <w:t>, can exert significant downward pressure on prices despite increased public interest.</w:t>
      </w:r>
    </w:p>
    <w:p w14:paraId="3D1ABB87" w14:textId="43B5E4D6" w:rsidR="00182692" w:rsidRDefault="007447DE" w:rsidP="007447DE">
      <w:pPr>
        <w:ind w:right="-46"/>
        <w:rPr>
          <w:rFonts w:ascii="Arial" w:hAnsi="Arial" w:cs="Arial"/>
          <w:sz w:val="24"/>
          <w:szCs w:val="24"/>
        </w:rPr>
      </w:pPr>
      <w:r w:rsidRPr="007447DE">
        <w:rPr>
          <w:rFonts w:ascii="Arial" w:hAnsi="Arial" w:cs="Arial"/>
          <w:sz w:val="24"/>
          <w:szCs w:val="24"/>
        </w:rPr>
        <w:t>However, these occurrences are relatively uncommon, and their influence on the cryptocurrency market is usually limited—unless such an event involves Bitcoin. This is because most cryptocurrencies are strongly correlated with Bitcoin's price movements.</w:t>
      </w:r>
    </w:p>
    <w:p w14:paraId="3418CFFE" w14:textId="01CD42A3" w:rsidR="007447DE" w:rsidRDefault="007447DE" w:rsidP="007447DE">
      <w:pPr>
        <w:ind w:right="-46"/>
        <w:jc w:val="center"/>
        <w:rPr>
          <w:rFonts w:ascii="Arial" w:hAnsi="Arial" w:cs="Arial"/>
          <w:sz w:val="44"/>
          <w:szCs w:val="44"/>
        </w:rPr>
      </w:pPr>
      <w:r w:rsidRPr="007447DE">
        <w:rPr>
          <w:rFonts w:ascii="Arial" w:hAnsi="Arial" w:cs="Arial"/>
          <w:sz w:val="44"/>
          <w:szCs w:val="44"/>
        </w:rPr>
        <w:t>Additional Data Sources</w:t>
      </w:r>
    </w:p>
    <w:p w14:paraId="15D3BCFD" w14:textId="17AF3A17" w:rsidR="007447DE" w:rsidRDefault="007447DE" w:rsidP="007447DE">
      <w:pPr>
        <w:ind w:right="-46"/>
        <w:rPr>
          <w:rFonts w:ascii="Arial" w:hAnsi="Arial" w:cs="Arial"/>
          <w:sz w:val="24"/>
          <w:szCs w:val="24"/>
        </w:rPr>
      </w:pPr>
      <w:r>
        <w:rPr>
          <w:rFonts w:ascii="Arial" w:hAnsi="Arial" w:cs="Arial"/>
          <w:sz w:val="24"/>
          <w:szCs w:val="24"/>
        </w:rPr>
        <w:t>I used three data sources to enrich my analysis:</w:t>
      </w:r>
    </w:p>
    <w:p w14:paraId="385430DD" w14:textId="6EF29010" w:rsidR="007447DE" w:rsidRDefault="007447DE" w:rsidP="007447DE">
      <w:pPr>
        <w:pStyle w:val="a5"/>
        <w:numPr>
          <w:ilvl w:val="0"/>
          <w:numId w:val="3"/>
        </w:numPr>
        <w:ind w:right="-46"/>
        <w:rPr>
          <w:rFonts w:ascii="Arial" w:hAnsi="Arial" w:cs="Arial"/>
          <w:sz w:val="24"/>
          <w:szCs w:val="24"/>
        </w:rPr>
      </w:pPr>
      <w:r>
        <w:rPr>
          <w:rFonts w:ascii="Arial" w:hAnsi="Arial" w:cs="Arial"/>
          <w:sz w:val="24"/>
          <w:szCs w:val="24"/>
        </w:rPr>
        <w:t xml:space="preserve">Fear and Greed index - </w:t>
      </w:r>
      <w:hyperlink r:id="rId25" w:history="1">
        <w:r w:rsidRPr="007447DE">
          <w:rPr>
            <w:rStyle w:val="a3"/>
            <w:rFonts w:ascii="Arial" w:hAnsi="Arial" w:cs="Arial"/>
            <w:sz w:val="24"/>
            <w:szCs w:val="24"/>
          </w:rPr>
          <w:t>link</w:t>
        </w:r>
      </w:hyperlink>
    </w:p>
    <w:p w14:paraId="66EAB87C" w14:textId="24B2FE0D" w:rsidR="007447DE" w:rsidRDefault="007447DE" w:rsidP="007447DE">
      <w:pPr>
        <w:pStyle w:val="a5"/>
        <w:numPr>
          <w:ilvl w:val="0"/>
          <w:numId w:val="3"/>
        </w:numPr>
        <w:ind w:right="-46"/>
        <w:rPr>
          <w:rFonts w:ascii="Arial" w:hAnsi="Arial" w:cs="Arial"/>
          <w:sz w:val="24"/>
          <w:szCs w:val="24"/>
        </w:rPr>
      </w:pPr>
      <w:r>
        <w:rPr>
          <w:rFonts w:ascii="Arial" w:hAnsi="Arial" w:cs="Arial"/>
          <w:sz w:val="24"/>
          <w:szCs w:val="24"/>
        </w:rPr>
        <w:t xml:space="preserve">Tweets per day - </w:t>
      </w:r>
      <w:hyperlink r:id="rId26" w:anchor="alltime" w:history="1">
        <w:r w:rsidRPr="007447DE">
          <w:rPr>
            <w:rStyle w:val="a3"/>
            <w:rFonts w:ascii="Arial" w:hAnsi="Arial" w:cs="Arial"/>
            <w:sz w:val="24"/>
            <w:szCs w:val="24"/>
          </w:rPr>
          <w:t>link</w:t>
        </w:r>
      </w:hyperlink>
    </w:p>
    <w:p w14:paraId="01C90B86" w14:textId="6DA6D25E" w:rsidR="007447DE" w:rsidRDefault="007447DE" w:rsidP="007447DE">
      <w:pPr>
        <w:pStyle w:val="a5"/>
        <w:numPr>
          <w:ilvl w:val="0"/>
          <w:numId w:val="3"/>
        </w:numPr>
        <w:ind w:right="-46"/>
        <w:rPr>
          <w:rFonts w:ascii="Arial" w:hAnsi="Arial" w:cs="Arial"/>
          <w:sz w:val="24"/>
          <w:szCs w:val="24"/>
        </w:rPr>
      </w:pPr>
      <w:r>
        <w:rPr>
          <w:rFonts w:ascii="Arial" w:hAnsi="Arial" w:cs="Arial"/>
          <w:sz w:val="24"/>
          <w:szCs w:val="24"/>
        </w:rPr>
        <w:t xml:space="preserve">News sentiment analysis from my previous project - </w:t>
      </w:r>
      <w:hyperlink r:id="rId27" w:history="1">
        <w:r w:rsidRPr="007447DE">
          <w:rPr>
            <w:rStyle w:val="a3"/>
            <w:rFonts w:ascii="Arial" w:hAnsi="Arial" w:cs="Arial"/>
            <w:sz w:val="24"/>
            <w:szCs w:val="24"/>
          </w:rPr>
          <w:t>link</w:t>
        </w:r>
      </w:hyperlink>
    </w:p>
    <w:p w14:paraId="33E15111" w14:textId="02D1386B" w:rsidR="007447DE" w:rsidRDefault="007447DE" w:rsidP="007447DE">
      <w:pPr>
        <w:ind w:left="360" w:right="-46"/>
        <w:jc w:val="center"/>
        <w:rPr>
          <w:rFonts w:ascii="Arial" w:hAnsi="Arial" w:cs="Arial"/>
          <w:sz w:val="36"/>
          <w:szCs w:val="36"/>
        </w:rPr>
      </w:pPr>
      <w:r w:rsidRPr="007447DE">
        <w:rPr>
          <w:rFonts w:ascii="Arial" w:hAnsi="Arial" w:cs="Arial"/>
          <w:sz w:val="36"/>
          <w:szCs w:val="36"/>
        </w:rPr>
        <w:t>Fear and Greed index</w:t>
      </w:r>
    </w:p>
    <w:p w14:paraId="2F6E17A5" w14:textId="7666BC45" w:rsidR="007447DE" w:rsidRDefault="007447DE" w:rsidP="007447DE">
      <w:pPr>
        <w:ind w:left="360" w:right="-46" w:hanging="1636"/>
        <w:rPr>
          <w:rFonts w:ascii="Arial" w:hAnsi="Arial" w:cs="Arial"/>
          <w:sz w:val="48"/>
          <w:szCs w:val="48"/>
        </w:rPr>
      </w:pPr>
      <w:r>
        <w:rPr>
          <w:rFonts w:ascii="Arial" w:hAnsi="Arial" w:cs="Arial"/>
          <w:noProof/>
          <w:sz w:val="36"/>
          <w:szCs w:val="36"/>
        </w:rPr>
        <w:drawing>
          <wp:inline distT="0" distB="0" distL="0" distR="0" wp14:anchorId="373D0261" wp14:editId="2CEEEAE8">
            <wp:extent cx="7365206" cy="2483131"/>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88893" cy="2491117"/>
                    </a:xfrm>
                    <a:prstGeom prst="rect">
                      <a:avLst/>
                    </a:prstGeom>
                    <a:noFill/>
                    <a:ln>
                      <a:noFill/>
                    </a:ln>
                  </pic:spPr>
                </pic:pic>
              </a:graphicData>
            </a:graphic>
          </wp:inline>
        </w:drawing>
      </w:r>
    </w:p>
    <w:p w14:paraId="1934126A" w14:textId="6AA07427" w:rsidR="00182692" w:rsidRDefault="00B86D37" w:rsidP="00182692">
      <w:pPr>
        <w:ind w:right="-46"/>
        <w:rPr>
          <w:rFonts w:ascii="Arial" w:hAnsi="Arial" w:cs="Arial"/>
          <w:sz w:val="24"/>
          <w:szCs w:val="24"/>
        </w:rPr>
      </w:pPr>
      <w:r w:rsidRPr="00B86D37">
        <w:rPr>
          <w:rFonts w:ascii="Arial" w:hAnsi="Arial" w:cs="Arial"/>
          <w:sz w:val="24"/>
          <w:szCs w:val="24"/>
        </w:rPr>
        <w:t>The Fear and Greed index, while not closely tied to Bitcoin's price, is still a very handy tool. It helps to find the lowest and highest points in the market and tells us whether people are feeling optimistic (bullish) or pessimistic (bearish) about it.</w:t>
      </w:r>
    </w:p>
    <w:p w14:paraId="2894F973" w14:textId="75EA96AB" w:rsidR="00B86D37" w:rsidRDefault="00B86D37" w:rsidP="00B86D37">
      <w:pPr>
        <w:ind w:right="-46"/>
        <w:jc w:val="center"/>
        <w:rPr>
          <w:rFonts w:ascii="Arial" w:hAnsi="Arial" w:cs="Arial"/>
          <w:sz w:val="36"/>
          <w:szCs w:val="36"/>
        </w:rPr>
      </w:pPr>
      <w:r w:rsidRPr="00B86D37">
        <w:rPr>
          <w:rFonts w:ascii="Arial" w:hAnsi="Arial" w:cs="Arial"/>
          <w:sz w:val="36"/>
          <w:szCs w:val="36"/>
        </w:rPr>
        <w:t>Tweets per day</w:t>
      </w:r>
    </w:p>
    <w:p w14:paraId="4F43E704" w14:textId="1BFE9E81" w:rsidR="007D7E05" w:rsidRDefault="007D7E05" w:rsidP="003F5FFE">
      <w:pPr>
        <w:ind w:right="-46"/>
        <w:rPr>
          <w:rFonts w:ascii="Arial" w:hAnsi="Arial" w:cs="Arial"/>
          <w:noProof/>
          <w:sz w:val="24"/>
          <w:szCs w:val="24"/>
        </w:rPr>
      </w:pPr>
      <w:r>
        <w:rPr>
          <w:rFonts w:ascii="Arial" w:hAnsi="Arial" w:cs="Arial"/>
          <w:noProof/>
          <w:sz w:val="24"/>
          <w:szCs w:val="24"/>
        </w:rPr>
        <w:t>Twitter updated its API costs</w:t>
      </w:r>
      <w:r w:rsidR="000D44DA" w:rsidRPr="000D44DA">
        <w:rPr>
          <w:rFonts w:ascii="Arial" w:hAnsi="Arial" w:cs="Arial"/>
          <w:noProof/>
          <w:sz w:val="24"/>
          <w:szCs w:val="24"/>
        </w:rPr>
        <w:t>, making it more challenging to collect data.</w:t>
      </w:r>
      <w:r w:rsidR="000D44DA">
        <w:rPr>
          <w:rFonts w:ascii="Arial" w:hAnsi="Arial" w:cs="Arial"/>
          <w:noProof/>
          <w:sz w:val="24"/>
          <w:szCs w:val="24"/>
        </w:rPr>
        <w:t xml:space="preserve"> </w:t>
      </w:r>
      <w:r w:rsidR="000D44DA" w:rsidRPr="000D44DA">
        <w:rPr>
          <w:rFonts w:ascii="Arial" w:hAnsi="Arial" w:cs="Arial"/>
          <w:noProof/>
          <w:sz w:val="24"/>
          <w:szCs w:val="24"/>
        </w:rPr>
        <w:t>As a result, the latest available date on the source site is March 14, 2023.</w:t>
      </w:r>
      <w:r w:rsidR="000D44DA">
        <w:rPr>
          <w:rFonts w:ascii="Arial" w:hAnsi="Arial" w:cs="Arial"/>
          <w:noProof/>
          <w:sz w:val="24"/>
          <w:szCs w:val="24"/>
        </w:rPr>
        <w:t xml:space="preserve"> </w:t>
      </w:r>
      <w:r w:rsidR="000D44DA" w:rsidRPr="000D44DA">
        <w:rPr>
          <w:rFonts w:ascii="Arial" w:hAnsi="Arial" w:cs="Arial"/>
          <w:noProof/>
          <w:sz w:val="24"/>
          <w:szCs w:val="24"/>
        </w:rPr>
        <w:t>Therefore, some of the conclusions drawn from the analysis may be outdated and incorrect at the present time.</w:t>
      </w:r>
    </w:p>
    <w:p w14:paraId="5B9C9DAF" w14:textId="52885E8B" w:rsidR="007D7E05" w:rsidRDefault="0054460F" w:rsidP="003F5FFE">
      <w:pPr>
        <w:ind w:right="-46"/>
        <w:rPr>
          <w:rFonts w:ascii="Arial" w:hAnsi="Arial" w:cs="Arial"/>
          <w:sz w:val="24"/>
          <w:szCs w:val="24"/>
        </w:rPr>
      </w:pPr>
      <w:r>
        <w:rPr>
          <w:rFonts w:ascii="Arial" w:hAnsi="Arial" w:cs="Arial"/>
          <w:noProof/>
          <w:sz w:val="24"/>
          <w:szCs w:val="24"/>
        </w:rPr>
        <w:lastRenderedPageBreak/>
        <w:drawing>
          <wp:inline distT="0" distB="0" distL="0" distR="0" wp14:anchorId="4A269269" wp14:editId="793D8FB1">
            <wp:extent cx="5784574" cy="2245898"/>
            <wp:effectExtent l="0" t="0" r="6985"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l="11226" r="8560" b="6560"/>
                    <a:stretch/>
                  </pic:blipFill>
                  <pic:spPr bwMode="auto">
                    <a:xfrm>
                      <a:off x="0" y="0"/>
                      <a:ext cx="5805560" cy="2254046"/>
                    </a:xfrm>
                    <a:prstGeom prst="rect">
                      <a:avLst/>
                    </a:prstGeom>
                    <a:noFill/>
                    <a:ln>
                      <a:noFill/>
                    </a:ln>
                    <a:extLst>
                      <a:ext uri="{53640926-AAD7-44D8-BBD7-CCE9431645EC}">
                        <a14:shadowObscured xmlns:a14="http://schemas.microsoft.com/office/drawing/2010/main"/>
                      </a:ext>
                    </a:extLst>
                  </pic:spPr>
                </pic:pic>
              </a:graphicData>
            </a:graphic>
          </wp:inline>
        </w:drawing>
      </w:r>
    </w:p>
    <w:p w14:paraId="1E7E2B81" w14:textId="77777777" w:rsidR="000D44DA" w:rsidRDefault="000D44DA" w:rsidP="003F5FFE">
      <w:pPr>
        <w:ind w:right="-46"/>
        <w:rPr>
          <w:rFonts w:ascii="Arial" w:hAnsi="Arial" w:cs="Arial"/>
          <w:sz w:val="24"/>
          <w:szCs w:val="24"/>
        </w:rPr>
      </w:pPr>
      <w:r w:rsidRPr="000D44DA">
        <w:rPr>
          <w:rFonts w:ascii="Arial" w:hAnsi="Arial" w:cs="Arial"/>
          <w:sz w:val="24"/>
          <w:szCs w:val="24"/>
        </w:rPr>
        <w:t>The number of tweets per day doesn't show a strong correlation with the price, except for BTC, ADA, or ETH. This suggests that for these specific currencies, social media hype tends to influence price movements.</w:t>
      </w:r>
    </w:p>
    <w:p w14:paraId="3E524ECB" w14:textId="6CE58CF5" w:rsidR="00171E0A" w:rsidRDefault="000D44DA" w:rsidP="003F5FFE">
      <w:pPr>
        <w:ind w:right="-46"/>
        <w:rPr>
          <w:rFonts w:ascii="Arial" w:hAnsi="Arial" w:cs="Arial"/>
          <w:sz w:val="24"/>
          <w:szCs w:val="24"/>
        </w:rPr>
      </w:pPr>
      <w:r>
        <w:rPr>
          <w:rFonts w:ascii="Arial" w:hAnsi="Arial" w:cs="Arial"/>
          <w:noProof/>
          <w:sz w:val="24"/>
          <w:szCs w:val="24"/>
        </w:rPr>
        <w:drawing>
          <wp:inline distT="0" distB="0" distL="0" distR="0" wp14:anchorId="5A31146D" wp14:editId="6D3BF31C">
            <wp:extent cx="5725160" cy="2451735"/>
            <wp:effectExtent l="0" t="0" r="889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5160" cy="2451735"/>
                    </a:xfrm>
                    <a:prstGeom prst="rect">
                      <a:avLst/>
                    </a:prstGeom>
                    <a:noFill/>
                    <a:ln>
                      <a:noFill/>
                    </a:ln>
                  </pic:spPr>
                </pic:pic>
              </a:graphicData>
            </a:graphic>
          </wp:inline>
        </w:drawing>
      </w:r>
    </w:p>
    <w:p w14:paraId="3D5D8CC3" w14:textId="5B38CB15" w:rsidR="00171E0A" w:rsidRDefault="00171E0A" w:rsidP="003F5FFE">
      <w:pPr>
        <w:ind w:right="-46"/>
        <w:rPr>
          <w:rFonts w:ascii="Arial" w:hAnsi="Arial" w:cs="Arial"/>
          <w:sz w:val="24"/>
          <w:szCs w:val="24"/>
        </w:rPr>
      </w:pPr>
      <w:r w:rsidRPr="00171E0A">
        <w:rPr>
          <w:rFonts w:ascii="Arial" w:hAnsi="Arial" w:cs="Arial"/>
          <w:sz w:val="24"/>
          <w:szCs w:val="24"/>
        </w:rPr>
        <w:t>Even though BTC and ETH are the most talked-about cryptocurrencies on Twitter, ADA only ranks sixth with a total of 8 million tweets. This indicates that the quantity of tweets alone is not the sole determinant of influencing price movements.</w:t>
      </w:r>
    </w:p>
    <w:p w14:paraId="594AA783" w14:textId="352CB69A" w:rsidR="00171E0A" w:rsidRDefault="00171E0A" w:rsidP="00171E0A">
      <w:pPr>
        <w:ind w:right="-46"/>
        <w:jc w:val="center"/>
        <w:rPr>
          <w:rFonts w:ascii="Arial" w:hAnsi="Arial" w:cs="Arial"/>
          <w:sz w:val="36"/>
          <w:szCs w:val="36"/>
        </w:rPr>
      </w:pPr>
      <w:r w:rsidRPr="00171E0A">
        <w:rPr>
          <w:rFonts w:ascii="Arial" w:hAnsi="Arial" w:cs="Arial"/>
          <w:sz w:val="36"/>
          <w:szCs w:val="36"/>
        </w:rPr>
        <w:t>News sentiment analysis</w:t>
      </w:r>
    </w:p>
    <w:p w14:paraId="76CF4C2E" w14:textId="2AE14ED2" w:rsidR="00171E0A" w:rsidRDefault="00171E0A" w:rsidP="00171E0A">
      <w:pPr>
        <w:ind w:right="-46"/>
        <w:rPr>
          <w:rFonts w:ascii="Arial" w:hAnsi="Arial" w:cs="Arial"/>
          <w:noProof/>
          <w:sz w:val="24"/>
          <w:szCs w:val="24"/>
        </w:rPr>
      </w:pPr>
      <w:r>
        <w:rPr>
          <w:rFonts w:ascii="Arial" w:hAnsi="Arial" w:cs="Arial"/>
          <w:sz w:val="24"/>
          <w:szCs w:val="24"/>
        </w:rPr>
        <w:t xml:space="preserve">This project was made 8 months ago, </w:t>
      </w:r>
      <w:r w:rsidR="0011068E" w:rsidRPr="0011068E">
        <w:rPr>
          <w:rFonts w:ascii="Arial" w:hAnsi="Arial" w:cs="Arial"/>
          <w:sz w:val="24"/>
          <w:szCs w:val="24"/>
        </w:rPr>
        <w:t xml:space="preserve">so it's possible that </w:t>
      </w:r>
      <w:r>
        <w:rPr>
          <w:rFonts w:ascii="Arial" w:hAnsi="Arial" w:cs="Arial"/>
          <w:sz w:val="24"/>
          <w:szCs w:val="24"/>
        </w:rPr>
        <w:t xml:space="preserve">some of the conclusions </w:t>
      </w:r>
      <w:r w:rsidRPr="000D44DA">
        <w:rPr>
          <w:rFonts w:ascii="Arial" w:hAnsi="Arial" w:cs="Arial"/>
          <w:noProof/>
          <w:sz w:val="24"/>
          <w:szCs w:val="24"/>
        </w:rPr>
        <w:t>may be outdated and incorrect at the present time.</w:t>
      </w:r>
    </w:p>
    <w:p w14:paraId="34A0EFB1" w14:textId="77777777" w:rsidR="0011068E" w:rsidRDefault="0011068E" w:rsidP="0011068E">
      <w:pPr>
        <w:ind w:left="360" w:right="-46"/>
        <w:rPr>
          <w:rFonts w:ascii="Arial" w:hAnsi="Arial" w:cs="Arial"/>
          <w:noProof/>
          <w:sz w:val="24"/>
          <w:szCs w:val="24"/>
        </w:rPr>
      </w:pPr>
      <w:r w:rsidRPr="0011068E">
        <w:rPr>
          <w:rFonts w:ascii="Arial" w:hAnsi="Arial" w:cs="Arial"/>
          <w:noProof/>
          <w:sz w:val="24"/>
          <w:szCs w:val="24"/>
        </w:rPr>
        <w:t>Here's a brief overview of the project creation process:</w:t>
      </w:r>
    </w:p>
    <w:p w14:paraId="3AA9D716" w14:textId="7DD926D9" w:rsidR="0011068E" w:rsidRPr="0011068E" w:rsidRDefault="0011068E" w:rsidP="0011068E">
      <w:pPr>
        <w:pStyle w:val="a5"/>
        <w:numPr>
          <w:ilvl w:val="0"/>
          <w:numId w:val="4"/>
        </w:numPr>
        <w:rPr>
          <w:rFonts w:ascii="Arial" w:hAnsi="Arial" w:cs="Arial"/>
          <w:noProof/>
          <w:sz w:val="24"/>
          <w:szCs w:val="24"/>
        </w:rPr>
      </w:pPr>
      <w:r w:rsidRPr="0011068E">
        <w:rPr>
          <w:rFonts w:ascii="Arial" w:hAnsi="Arial" w:cs="Arial"/>
          <w:noProof/>
          <w:sz w:val="24"/>
          <w:szCs w:val="24"/>
        </w:rPr>
        <w:t>Gathered over 28,000 news articles from a crypto-news aggregator.</w:t>
      </w:r>
    </w:p>
    <w:p w14:paraId="2C650E41" w14:textId="77777777" w:rsidR="0011068E" w:rsidRPr="0011068E" w:rsidRDefault="0011068E" w:rsidP="0011068E">
      <w:pPr>
        <w:pStyle w:val="a5"/>
        <w:numPr>
          <w:ilvl w:val="0"/>
          <w:numId w:val="4"/>
        </w:numPr>
        <w:rPr>
          <w:rFonts w:ascii="Arial" w:hAnsi="Arial" w:cs="Arial"/>
          <w:noProof/>
          <w:sz w:val="24"/>
          <w:szCs w:val="24"/>
        </w:rPr>
      </w:pPr>
      <w:r w:rsidRPr="0011068E">
        <w:rPr>
          <w:rFonts w:ascii="Arial" w:hAnsi="Arial" w:cs="Arial"/>
          <w:noProof/>
          <w:sz w:val="24"/>
          <w:szCs w:val="24"/>
        </w:rPr>
        <w:t>Preprocessed the data and filtered out any invalid entries.</w:t>
      </w:r>
    </w:p>
    <w:p w14:paraId="51C04CBF" w14:textId="4386B43E" w:rsidR="0011068E" w:rsidRPr="0011068E" w:rsidRDefault="0011068E" w:rsidP="0011068E">
      <w:pPr>
        <w:pStyle w:val="a5"/>
        <w:numPr>
          <w:ilvl w:val="0"/>
          <w:numId w:val="4"/>
        </w:numPr>
        <w:rPr>
          <w:rFonts w:ascii="Arial" w:hAnsi="Arial" w:cs="Arial"/>
          <w:noProof/>
          <w:sz w:val="24"/>
          <w:szCs w:val="24"/>
        </w:rPr>
      </w:pPr>
      <w:r w:rsidRPr="0011068E">
        <w:rPr>
          <w:rFonts w:ascii="Arial" w:hAnsi="Arial" w:cs="Arial"/>
          <w:noProof/>
          <w:sz w:val="24"/>
          <w:szCs w:val="24"/>
        </w:rPr>
        <w:t>U</w:t>
      </w:r>
      <w:r>
        <w:rPr>
          <w:rFonts w:ascii="Arial" w:hAnsi="Arial" w:cs="Arial"/>
          <w:noProof/>
          <w:sz w:val="24"/>
          <w:szCs w:val="24"/>
        </w:rPr>
        <w:t>s</w:t>
      </w:r>
      <w:r w:rsidRPr="0011068E">
        <w:rPr>
          <w:rFonts w:ascii="Arial" w:hAnsi="Arial" w:cs="Arial"/>
          <w:noProof/>
          <w:sz w:val="24"/>
          <w:szCs w:val="24"/>
        </w:rPr>
        <w:t>ed two neural networks to analyze the sentiment of the articles.</w:t>
      </w:r>
    </w:p>
    <w:p w14:paraId="6D7BF634" w14:textId="60F2158A" w:rsidR="0011068E" w:rsidRPr="0011068E" w:rsidRDefault="0011068E" w:rsidP="0011068E">
      <w:pPr>
        <w:pStyle w:val="a5"/>
        <w:numPr>
          <w:ilvl w:val="0"/>
          <w:numId w:val="4"/>
        </w:numPr>
        <w:rPr>
          <w:rFonts w:ascii="Arial" w:hAnsi="Arial" w:cs="Arial"/>
          <w:noProof/>
          <w:sz w:val="24"/>
          <w:szCs w:val="24"/>
        </w:rPr>
      </w:pPr>
      <w:r w:rsidRPr="0011068E">
        <w:rPr>
          <w:rFonts w:ascii="Arial" w:hAnsi="Arial" w:cs="Arial"/>
          <w:noProof/>
          <w:sz w:val="24"/>
          <w:szCs w:val="24"/>
        </w:rPr>
        <w:t>Conducted a comparative analysis between the two neural networks.</w:t>
      </w:r>
    </w:p>
    <w:p w14:paraId="1F27CA8A" w14:textId="5D36E4E2" w:rsidR="0011068E" w:rsidRDefault="0011068E" w:rsidP="0011068E">
      <w:pPr>
        <w:pStyle w:val="a5"/>
        <w:numPr>
          <w:ilvl w:val="0"/>
          <w:numId w:val="4"/>
        </w:numPr>
        <w:rPr>
          <w:rFonts w:ascii="Arial" w:hAnsi="Arial" w:cs="Arial"/>
          <w:noProof/>
          <w:sz w:val="24"/>
          <w:szCs w:val="24"/>
        </w:rPr>
      </w:pPr>
      <w:r>
        <w:rPr>
          <w:rFonts w:ascii="Arial" w:hAnsi="Arial" w:cs="Arial"/>
          <w:noProof/>
          <w:sz w:val="24"/>
          <w:szCs w:val="24"/>
        </w:rPr>
        <w:t>Wrote</w:t>
      </w:r>
      <w:r w:rsidRPr="0011068E">
        <w:rPr>
          <w:rFonts w:ascii="Arial" w:hAnsi="Arial" w:cs="Arial"/>
          <w:noProof/>
          <w:sz w:val="24"/>
          <w:szCs w:val="24"/>
        </w:rPr>
        <w:t xml:space="preserve"> a report summarizing the findings, along with relevant graphs and visuals.</w:t>
      </w:r>
    </w:p>
    <w:p w14:paraId="1DF79948" w14:textId="57BF2131" w:rsidR="008D33B5" w:rsidRDefault="008D33B5" w:rsidP="008D33B5">
      <w:pPr>
        <w:pStyle w:val="a5"/>
        <w:rPr>
          <w:rFonts w:ascii="Arial" w:hAnsi="Arial" w:cs="Arial"/>
          <w:noProof/>
          <w:sz w:val="24"/>
          <w:szCs w:val="24"/>
        </w:rPr>
      </w:pPr>
    </w:p>
    <w:p w14:paraId="5A692832" w14:textId="1F4A25E1" w:rsidR="008D33B5" w:rsidRPr="0011068E" w:rsidRDefault="008D33B5" w:rsidP="008D33B5">
      <w:pPr>
        <w:pStyle w:val="a5"/>
        <w:ind w:hanging="1429"/>
        <w:rPr>
          <w:rFonts w:ascii="Arial" w:hAnsi="Arial" w:cs="Arial"/>
          <w:noProof/>
          <w:sz w:val="24"/>
          <w:szCs w:val="24"/>
        </w:rPr>
      </w:pPr>
      <w:r>
        <w:rPr>
          <w:noProof/>
        </w:rPr>
        <w:lastRenderedPageBreak/>
        <w:drawing>
          <wp:inline distT="0" distB="0" distL="0" distR="0" wp14:anchorId="0F37E660" wp14:editId="6177CD31">
            <wp:extent cx="6791438" cy="3698907"/>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791438" cy="3698907"/>
                    </a:xfrm>
                    <a:prstGeom prst="rect">
                      <a:avLst/>
                    </a:prstGeom>
                    <a:noFill/>
                    <a:ln>
                      <a:noFill/>
                    </a:ln>
                  </pic:spPr>
                </pic:pic>
              </a:graphicData>
            </a:graphic>
          </wp:inline>
        </w:drawing>
      </w:r>
    </w:p>
    <w:p w14:paraId="7CD94CFC" w14:textId="20196CD0" w:rsidR="009D0BAD" w:rsidRDefault="008D33B5" w:rsidP="003F5FFE">
      <w:pPr>
        <w:ind w:right="-46"/>
        <w:rPr>
          <w:rFonts w:ascii="Arial" w:hAnsi="Arial" w:cs="Arial"/>
          <w:sz w:val="24"/>
          <w:szCs w:val="24"/>
        </w:rPr>
      </w:pPr>
      <w:r>
        <w:rPr>
          <w:rFonts w:ascii="Arial" w:hAnsi="Arial" w:cs="Arial"/>
          <w:sz w:val="24"/>
          <w:szCs w:val="24"/>
        </w:rPr>
        <w:t>On the pic</w:t>
      </w:r>
      <w:r w:rsidR="004E02B7">
        <w:rPr>
          <w:rFonts w:ascii="Arial" w:hAnsi="Arial" w:cs="Arial"/>
          <w:sz w:val="24"/>
          <w:szCs w:val="24"/>
        </w:rPr>
        <w:t>ture</w:t>
      </w:r>
      <w:r>
        <w:rPr>
          <w:rFonts w:ascii="Arial" w:hAnsi="Arial" w:cs="Arial"/>
          <w:sz w:val="24"/>
          <w:szCs w:val="24"/>
        </w:rPr>
        <w:t xml:space="preserve"> above there is a rating distribution for BTC related news. </w:t>
      </w:r>
    </w:p>
    <w:p w14:paraId="770A2C62" w14:textId="736C2265" w:rsidR="008D33B5" w:rsidRDefault="008D33B5" w:rsidP="003F5FFE">
      <w:pPr>
        <w:ind w:right="-46"/>
        <w:rPr>
          <w:rFonts w:ascii="Arial" w:hAnsi="Arial" w:cs="Arial"/>
          <w:sz w:val="24"/>
          <w:szCs w:val="24"/>
        </w:rPr>
      </w:pPr>
      <w:r>
        <w:rPr>
          <w:noProof/>
        </w:rPr>
        <w:drawing>
          <wp:inline distT="0" distB="0" distL="0" distR="0" wp14:anchorId="4973E971" wp14:editId="542A3CD2">
            <wp:extent cx="5731510" cy="3119120"/>
            <wp:effectExtent l="0" t="0" r="254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119120"/>
                    </a:xfrm>
                    <a:prstGeom prst="rect">
                      <a:avLst/>
                    </a:prstGeom>
                    <a:noFill/>
                    <a:ln>
                      <a:noFill/>
                    </a:ln>
                  </pic:spPr>
                </pic:pic>
              </a:graphicData>
            </a:graphic>
          </wp:inline>
        </w:drawing>
      </w:r>
    </w:p>
    <w:p w14:paraId="432F2A8A" w14:textId="77777777" w:rsidR="008D33B5" w:rsidRDefault="008D33B5" w:rsidP="008D33B5">
      <w:pPr>
        <w:rPr>
          <w:sz w:val="20"/>
        </w:rPr>
      </w:pPr>
      <w:r>
        <w:rPr>
          <w:sz w:val="20"/>
        </w:rPr>
        <w:t>Black – neutral rating distribution, blue – negative rating distribution, red – positive rating distribution.</w:t>
      </w:r>
    </w:p>
    <w:p w14:paraId="037FD7B0" w14:textId="6EC43F58" w:rsidR="008D33B5" w:rsidRDefault="008D33B5" w:rsidP="008D33B5">
      <w:pPr>
        <w:rPr>
          <w:rFonts w:ascii="Arial" w:hAnsi="Arial" w:cs="Arial"/>
          <w:sz w:val="24"/>
          <w:szCs w:val="24"/>
        </w:rPr>
      </w:pPr>
      <w:r w:rsidRPr="004E02B7">
        <w:rPr>
          <w:rFonts w:ascii="Arial" w:hAnsi="Arial" w:cs="Arial"/>
          <w:sz w:val="24"/>
          <w:szCs w:val="24"/>
        </w:rPr>
        <w:t>N</w:t>
      </w:r>
      <w:r w:rsidR="004E02B7" w:rsidRPr="004E02B7">
        <w:rPr>
          <w:rFonts w:ascii="Arial" w:hAnsi="Arial" w:cs="Arial"/>
          <w:sz w:val="24"/>
          <w:szCs w:val="24"/>
        </w:rPr>
        <w:t>eutral</w:t>
      </w:r>
      <w:r w:rsidRPr="004E02B7">
        <w:rPr>
          <w:rFonts w:ascii="Arial" w:hAnsi="Arial" w:cs="Arial"/>
          <w:sz w:val="24"/>
          <w:szCs w:val="24"/>
        </w:rPr>
        <w:t xml:space="preserve"> rating is assigned more frequently compared to positive and negative ratings, and positive rating is more frequent than negative rating.</w:t>
      </w:r>
    </w:p>
    <w:p w14:paraId="1670824B" w14:textId="00DF4849" w:rsidR="008D33B5" w:rsidRDefault="004E02B7" w:rsidP="003F5FFE">
      <w:pPr>
        <w:ind w:right="-46"/>
        <w:rPr>
          <w:rFonts w:ascii="Arial" w:hAnsi="Arial" w:cs="Arial"/>
          <w:sz w:val="24"/>
          <w:szCs w:val="24"/>
        </w:rPr>
      </w:pPr>
      <w:r w:rsidRPr="004E02B7">
        <w:rPr>
          <w:rFonts w:ascii="Arial" w:hAnsi="Arial" w:cs="Arial"/>
          <w:sz w:val="24"/>
          <w:szCs w:val="24"/>
        </w:rPr>
        <w:t>It seems that there are more positively rated news articles when the price of BTC is rising, and more negatively rated news when the price is falling. This observation could serve as another sentiment indicator, supporting the theory that price movements are influenced by popular news media.</w:t>
      </w:r>
    </w:p>
    <w:p w14:paraId="10E4C807" w14:textId="05DB1FD4" w:rsidR="00A2726F" w:rsidRDefault="00A2726F" w:rsidP="00A2726F">
      <w:pPr>
        <w:ind w:right="-46"/>
        <w:jc w:val="center"/>
        <w:rPr>
          <w:rFonts w:ascii="Arial" w:hAnsi="Arial" w:cs="Arial"/>
          <w:sz w:val="44"/>
          <w:szCs w:val="44"/>
          <w:lang w:val="ru-RU"/>
        </w:rPr>
      </w:pPr>
      <w:r w:rsidRPr="00A2726F">
        <w:rPr>
          <w:rFonts w:ascii="Arial" w:hAnsi="Arial" w:cs="Arial"/>
          <w:sz w:val="44"/>
          <w:szCs w:val="44"/>
          <w:lang w:val="ru-RU"/>
        </w:rPr>
        <w:lastRenderedPageBreak/>
        <w:t>Machine Learning Model</w:t>
      </w:r>
    </w:p>
    <w:p w14:paraId="4260BC2A" w14:textId="062B82CA" w:rsidR="00A2726F" w:rsidRDefault="007F371A" w:rsidP="00A2726F">
      <w:pPr>
        <w:ind w:right="-46"/>
        <w:rPr>
          <w:rFonts w:ascii="Arial" w:hAnsi="Arial" w:cs="Arial"/>
          <w:sz w:val="24"/>
          <w:szCs w:val="24"/>
        </w:rPr>
      </w:pPr>
      <w:r>
        <w:rPr>
          <w:rFonts w:ascii="Arial" w:hAnsi="Arial" w:cs="Arial"/>
          <w:sz w:val="24"/>
          <w:szCs w:val="24"/>
        </w:rPr>
        <w:t xml:space="preserve">I built three different ML models </w:t>
      </w:r>
      <w:r w:rsidRPr="007F371A">
        <w:rPr>
          <w:rFonts w:ascii="Arial" w:hAnsi="Arial" w:cs="Arial"/>
          <w:sz w:val="24"/>
          <w:szCs w:val="24"/>
        </w:rPr>
        <w:t>to evaluate their performance and determine which one performs better.</w:t>
      </w:r>
      <w:r>
        <w:rPr>
          <w:rFonts w:ascii="Arial" w:hAnsi="Arial" w:cs="Arial"/>
          <w:sz w:val="24"/>
          <w:szCs w:val="24"/>
        </w:rPr>
        <w:t>:</w:t>
      </w:r>
    </w:p>
    <w:p w14:paraId="10C1A673" w14:textId="4944147B" w:rsidR="007F371A" w:rsidRDefault="007F371A" w:rsidP="007F371A">
      <w:pPr>
        <w:pStyle w:val="a5"/>
        <w:numPr>
          <w:ilvl w:val="0"/>
          <w:numId w:val="6"/>
        </w:numPr>
        <w:ind w:right="-46"/>
        <w:rPr>
          <w:rFonts w:ascii="Arial" w:hAnsi="Arial" w:cs="Arial"/>
          <w:sz w:val="24"/>
          <w:szCs w:val="24"/>
        </w:rPr>
      </w:pPr>
      <w:r>
        <w:rPr>
          <w:rFonts w:ascii="Arial" w:hAnsi="Arial" w:cs="Arial"/>
          <w:sz w:val="24"/>
          <w:szCs w:val="24"/>
        </w:rPr>
        <w:t>Linear regression</w:t>
      </w:r>
    </w:p>
    <w:p w14:paraId="6A4DCFBC" w14:textId="77777777" w:rsidR="00DB5A18" w:rsidRDefault="007F371A" w:rsidP="007F371A">
      <w:pPr>
        <w:pStyle w:val="a5"/>
        <w:numPr>
          <w:ilvl w:val="0"/>
          <w:numId w:val="6"/>
        </w:numPr>
        <w:ind w:right="-46"/>
        <w:rPr>
          <w:rFonts w:ascii="Arial" w:hAnsi="Arial" w:cs="Arial"/>
          <w:sz w:val="24"/>
          <w:szCs w:val="24"/>
        </w:rPr>
      </w:pPr>
      <w:r>
        <w:rPr>
          <w:rFonts w:ascii="Arial" w:hAnsi="Arial" w:cs="Arial"/>
          <w:sz w:val="24"/>
          <w:szCs w:val="24"/>
        </w:rPr>
        <w:t>Random forest</w:t>
      </w:r>
    </w:p>
    <w:p w14:paraId="6B34D4F6" w14:textId="77777777" w:rsidR="00DB5A18" w:rsidRDefault="00DB5A18" w:rsidP="007F371A">
      <w:pPr>
        <w:pStyle w:val="a5"/>
        <w:numPr>
          <w:ilvl w:val="0"/>
          <w:numId w:val="6"/>
        </w:numPr>
        <w:ind w:right="-46"/>
        <w:rPr>
          <w:rFonts w:ascii="Arial" w:hAnsi="Arial" w:cs="Arial"/>
          <w:sz w:val="24"/>
          <w:szCs w:val="24"/>
        </w:rPr>
      </w:pPr>
      <w:r w:rsidRPr="00DB5A18">
        <w:rPr>
          <w:rFonts w:ascii="Arial" w:hAnsi="Arial" w:cs="Arial"/>
          <w:sz w:val="24"/>
          <w:szCs w:val="24"/>
        </w:rPr>
        <w:t>Feedforward neural network</w:t>
      </w:r>
    </w:p>
    <w:p w14:paraId="306776E9" w14:textId="462742A7" w:rsidR="007F371A" w:rsidRPr="00DB5A18" w:rsidRDefault="007F371A" w:rsidP="00DB5A18">
      <w:pPr>
        <w:ind w:right="-46"/>
        <w:rPr>
          <w:rFonts w:ascii="Arial" w:hAnsi="Arial" w:cs="Arial"/>
          <w:sz w:val="24"/>
          <w:szCs w:val="24"/>
        </w:rPr>
      </w:pPr>
      <w:r w:rsidRPr="00DB5A18">
        <w:rPr>
          <w:rFonts w:ascii="Arial" w:hAnsi="Arial" w:cs="Arial"/>
          <w:sz w:val="24"/>
          <w:szCs w:val="24"/>
        </w:rPr>
        <w:t>For training purposes I’ve picked ADA because it has highest Trend/Volume and Trend/Price correlation. The main challenge for training is the small dataset, which has length of only 262 samples.</w:t>
      </w:r>
    </w:p>
    <w:p w14:paraId="20AE8A7A" w14:textId="77777777" w:rsidR="008B072E" w:rsidRDefault="008B072E" w:rsidP="008B072E">
      <w:pPr>
        <w:ind w:right="-46"/>
        <w:rPr>
          <w:rFonts w:ascii="Arial" w:hAnsi="Arial" w:cs="Arial"/>
          <w:sz w:val="24"/>
          <w:szCs w:val="24"/>
        </w:rPr>
      </w:pPr>
      <w:r w:rsidRPr="008B072E">
        <w:rPr>
          <w:rFonts w:ascii="Arial" w:hAnsi="Arial" w:cs="Arial"/>
          <w:sz w:val="24"/>
          <w:szCs w:val="24"/>
        </w:rPr>
        <w:t xml:space="preserve">The data will be divided into two categories: training data (70%) and test data (30%). </w:t>
      </w:r>
    </w:p>
    <w:p w14:paraId="7CBE4C8A" w14:textId="63032031" w:rsidR="009D40D1" w:rsidRDefault="008B072E" w:rsidP="008B072E">
      <w:pPr>
        <w:ind w:right="-46"/>
        <w:rPr>
          <w:rFonts w:ascii="Arial" w:hAnsi="Arial" w:cs="Arial"/>
          <w:sz w:val="24"/>
          <w:szCs w:val="24"/>
        </w:rPr>
      </w:pPr>
      <w:r w:rsidRPr="008B072E">
        <w:rPr>
          <w:rFonts w:ascii="Arial" w:hAnsi="Arial" w:cs="Arial"/>
          <w:sz w:val="24"/>
          <w:szCs w:val="24"/>
        </w:rPr>
        <w:t>Initially, I will attempt to predict values without feature engineering, using the original dataset. Then, I will create three features: Price Change, Volume Change, and Trend Change, and compare the performance to determine the most effective approach.</w:t>
      </w:r>
    </w:p>
    <w:p w14:paraId="09F6E8A5" w14:textId="13FA8C06" w:rsidR="008B072E" w:rsidRDefault="008B072E" w:rsidP="008B072E">
      <w:pPr>
        <w:ind w:right="-46"/>
        <w:jc w:val="center"/>
        <w:rPr>
          <w:rFonts w:ascii="Arial" w:hAnsi="Arial" w:cs="Arial"/>
          <w:sz w:val="36"/>
          <w:szCs w:val="36"/>
        </w:rPr>
      </w:pPr>
      <w:r>
        <w:rPr>
          <w:rFonts w:ascii="Arial" w:hAnsi="Arial" w:cs="Arial"/>
          <w:sz w:val="36"/>
          <w:szCs w:val="36"/>
          <w:lang w:val="en-150"/>
        </w:rPr>
        <w:t>W</w:t>
      </w:r>
      <w:r w:rsidRPr="008B072E">
        <w:rPr>
          <w:rFonts w:ascii="Arial" w:hAnsi="Arial" w:cs="Arial"/>
          <w:sz w:val="36"/>
          <w:szCs w:val="36"/>
        </w:rPr>
        <w:t>ithout feature engineering</w:t>
      </w:r>
    </w:p>
    <w:p w14:paraId="0DDA86F8" w14:textId="5FBACFD1" w:rsidR="008B072E" w:rsidRDefault="008B072E" w:rsidP="008B072E">
      <w:pPr>
        <w:ind w:right="-46"/>
        <w:rPr>
          <w:rFonts w:ascii="Arial" w:hAnsi="Arial" w:cs="Arial"/>
          <w:sz w:val="24"/>
          <w:szCs w:val="24"/>
          <w:lang w:val="en-150"/>
        </w:rPr>
      </w:pPr>
      <w:r>
        <w:rPr>
          <w:noProof/>
        </w:rPr>
        <w:drawing>
          <wp:inline distT="0" distB="0" distL="0" distR="0" wp14:anchorId="3C015529" wp14:editId="64439DF5">
            <wp:extent cx="5731510" cy="1799590"/>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99590"/>
                    </a:xfrm>
                    <a:prstGeom prst="rect">
                      <a:avLst/>
                    </a:prstGeom>
                  </pic:spPr>
                </pic:pic>
              </a:graphicData>
            </a:graphic>
          </wp:inline>
        </w:drawing>
      </w:r>
    </w:p>
    <w:p w14:paraId="1CC3637D" w14:textId="0ECC6EBB" w:rsidR="00301E7A" w:rsidRDefault="00301E7A" w:rsidP="008B072E">
      <w:pPr>
        <w:ind w:right="-46"/>
        <w:rPr>
          <w:rFonts w:ascii="Arial" w:hAnsi="Arial" w:cs="Arial"/>
          <w:sz w:val="24"/>
          <w:szCs w:val="24"/>
          <w:lang w:val="en-150"/>
        </w:rPr>
      </w:pPr>
    </w:p>
    <w:p w14:paraId="4A1AC453" w14:textId="2EAB4DF9" w:rsidR="00301E7A" w:rsidRDefault="00301E7A" w:rsidP="008B072E">
      <w:pPr>
        <w:ind w:right="-46"/>
        <w:rPr>
          <w:rFonts w:ascii="Arial" w:hAnsi="Arial" w:cs="Arial"/>
          <w:sz w:val="24"/>
          <w:szCs w:val="24"/>
          <w:lang w:val="en-150"/>
        </w:rPr>
      </w:pPr>
      <w:r w:rsidRPr="009A2B6D">
        <w:rPr>
          <w:rFonts w:ascii="Arial" w:hAnsi="Arial" w:cs="Arial"/>
          <w:b/>
          <w:bCs/>
          <w:sz w:val="28"/>
          <w:szCs w:val="28"/>
          <w:lang w:val="en-150"/>
        </w:rPr>
        <w:t>Linear Regression</w:t>
      </w:r>
      <w:r w:rsidRPr="009A2B6D">
        <w:rPr>
          <w:rFonts w:ascii="Arial" w:hAnsi="Arial" w:cs="Arial"/>
          <w:sz w:val="28"/>
          <w:szCs w:val="28"/>
          <w:lang w:val="en-150"/>
        </w:rPr>
        <w:t xml:space="preserve"> </w:t>
      </w:r>
      <w:r>
        <w:rPr>
          <w:rFonts w:ascii="Arial" w:hAnsi="Arial" w:cs="Arial"/>
          <w:noProof/>
          <w:sz w:val="24"/>
          <w:szCs w:val="24"/>
          <w:lang w:val="en-150"/>
        </w:rPr>
        <w:drawing>
          <wp:inline distT="0" distB="0" distL="0" distR="0" wp14:anchorId="11190606" wp14:editId="69BA3C28">
            <wp:extent cx="5719445" cy="244983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19445" cy="2449830"/>
                    </a:xfrm>
                    <a:prstGeom prst="rect">
                      <a:avLst/>
                    </a:prstGeom>
                    <a:noFill/>
                    <a:ln>
                      <a:noFill/>
                    </a:ln>
                  </pic:spPr>
                </pic:pic>
              </a:graphicData>
            </a:graphic>
          </wp:inline>
        </w:drawing>
      </w:r>
    </w:p>
    <w:p w14:paraId="7CDB26AA" w14:textId="6EF50E6F" w:rsidR="00301E7A" w:rsidRDefault="00417B62" w:rsidP="008B072E">
      <w:pPr>
        <w:ind w:right="-46"/>
        <w:rPr>
          <w:rFonts w:ascii="Arial" w:hAnsi="Arial" w:cs="Arial"/>
          <w:sz w:val="24"/>
          <w:szCs w:val="24"/>
          <w:lang w:val="en-150"/>
        </w:rPr>
      </w:pPr>
      <w:r w:rsidRPr="00417B62">
        <w:rPr>
          <w:rFonts w:ascii="Arial" w:hAnsi="Arial" w:cs="Arial"/>
          <w:sz w:val="24"/>
          <w:szCs w:val="24"/>
          <w:lang w:val="en-150"/>
        </w:rPr>
        <w:lastRenderedPageBreak/>
        <w:t xml:space="preserve">In the image </w:t>
      </w:r>
      <w:r>
        <w:rPr>
          <w:rFonts w:ascii="Arial" w:hAnsi="Arial" w:cs="Arial"/>
          <w:sz w:val="24"/>
          <w:szCs w:val="24"/>
          <w:lang w:val="en-150"/>
        </w:rPr>
        <w:t>above</w:t>
      </w:r>
      <w:r w:rsidRPr="00417B62">
        <w:rPr>
          <w:rFonts w:ascii="Arial" w:hAnsi="Arial" w:cs="Arial"/>
          <w:sz w:val="24"/>
          <w:szCs w:val="24"/>
          <w:lang w:val="en-150"/>
        </w:rPr>
        <w:t>, you will see test and train sets distribution. Linear regression is denoted by a wide, black line. The linear regression is a function that attempts to estimate a result by selecting a line that minimizes the error on the training set. The narrow green line represents the absolute error, indicating how far every test point is from the forecast line.</w:t>
      </w:r>
    </w:p>
    <w:p w14:paraId="4A37B72D" w14:textId="46967C05" w:rsidR="00417B62" w:rsidRPr="009A2B6D" w:rsidRDefault="009A2B6D" w:rsidP="008B072E">
      <w:pPr>
        <w:ind w:right="-46"/>
        <w:rPr>
          <w:rFonts w:ascii="Arial" w:hAnsi="Arial" w:cs="Arial"/>
          <w:b/>
          <w:bCs/>
          <w:sz w:val="28"/>
          <w:szCs w:val="28"/>
          <w:lang w:val="en-150"/>
        </w:rPr>
      </w:pPr>
      <w:r w:rsidRPr="009A2B6D">
        <w:rPr>
          <w:rFonts w:ascii="Arial" w:hAnsi="Arial" w:cs="Arial"/>
          <w:b/>
          <w:bCs/>
          <w:sz w:val="28"/>
          <w:szCs w:val="28"/>
          <w:lang w:val="en-150"/>
        </w:rPr>
        <w:t>Random Forest</w:t>
      </w:r>
    </w:p>
    <w:p w14:paraId="1620B611" w14:textId="7C2D481A" w:rsidR="009A2B6D" w:rsidRDefault="009A2B6D" w:rsidP="008B072E">
      <w:pPr>
        <w:ind w:right="-46"/>
        <w:rPr>
          <w:rFonts w:ascii="Arial" w:hAnsi="Arial" w:cs="Arial"/>
          <w:sz w:val="24"/>
          <w:szCs w:val="24"/>
          <w:lang w:val="en-150"/>
        </w:rPr>
      </w:pPr>
      <w:r>
        <w:rPr>
          <w:rFonts w:ascii="Arial" w:hAnsi="Arial" w:cs="Arial"/>
          <w:noProof/>
          <w:sz w:val="24"/>
          <w:szCs w:val="24"/>
          <w:lang w:val="en-150"/>
        </w:rPr>
        <w:drawing>
          <wp:inline distT="0" distB="0" distL="0" distR="0" wp14:anchorId="483A62AA" wp14:editId="1B461BCE">
            <wp:extent cx="5720080" cy="24536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0080" cy="2453640"/>
                    </a:xfrm>
                    <a:prstGeom prst="rect">
                      <a:avLst/>
                    </a:prstGeom>
                    <a:noFill/>
                    <a:ln>
                      <a:noFill/>
                    </a:ln>
                  </pic:spPr>
                </pic:pic>
              </a:graphicData>
            </a:graphic>
          </wp:inline>
        </w:drawing>
      </w:r>
    </w:p>
    <w:p w14:paraId="7033FE96" w14:textId="20CE6820" w:rsidR="009A2B6D" w:rsidRDefault="009A2B6D" w:rsidP="008B072E">
      <w:pPr>
        <w:ind w:right="-46"/>
        <w:rPr>
          <w:rFonts w:ascii="Arial" w:hAnsi="Arial" w:cs="Arial"/>
          <w:sz w:val="24"/>
          <w:szCs w:val="24"/>
          <w:lang w:val="en-150"/>
        </w:rPr>
      </w:pPr>
      <w:r w:rsidRPr="009A2B6D">
        <w:rPr>
          <w:rFonts w:ascii="Arial" w:hAnsi="Arial" w:cs="Arial"/>
          <w:sz w:val="24"/>
          <w:szCs w:val="24"/>
          <w:lang w:val="en-150"/>
        </w:rPr>
        <w:t xml:space="preserve">Random Forest is a method that constructs multiple decision trees during training and outputs </w:t>
      </w:r>
      <w:r>
        <w:rPr>
          <w:rFonts w:ascii="Arial" w:hAnsi="Arial" w:cs="Arial"/>
          <w:sz w:val="24"/>
          <w:szCs w:val="24"/>
          <w:lang w:val="en-150"/>
        </w:rPr>
        <w:t xml:space="preserve">the </w:t>
      </w:r>
      <w:r w:rsidRPr="009A2B6D">
        <w:rPr>
          <w:rFonts w:ascii="Arial" w:hAnsi="Arial" w:cs="Arial"/>
          <w:sz w:val="24"/>
          <w:szCs w:val="24"/>
          <w:lang w:val="en-150"/>
        </w:rPr>
        <w:t>mean prediction of the individual trees. The narrow green line represents the absolute error, indicating the deviation of each test point from the predicted values by the Random Forest model.</w:t>
      </w:r>
    </w:p>
    <w:p w14:paraId="6912ECD4" w14:textId="75CFD389" w:rsidR="00DB5A18" w:rsidRDefault="003F67FE" w:rsidP="008B072E">
      <w:pPr>
        <w:ind w:right="-46"/>
        <w:rPr>
          <w:rFonts w:ascii="Arial" w:hAnsi="Arial" w:cs="Arial"/>
          <w:sz w:val="24"/>
          <w:szCs w:val="24"/>
          <w:lang w:val="en-150"/>
        </w:rPr>
      </w:pPr>
      <w:r w:rsidRPr="003F67FE">
        <w:rPr>
          <w:rFonts w:ascii="Arial" w:hAnsi="Arial" w:cs="Arial"/>
          <w:b/>
          <w:bCs/>
          <w:sz w:val="28"/>
          <w:szCs w:val="28"/>
          <w:lang w:val="en-150"/>
        </w:rPr>
        <w:t>Feedforward neural network</w:t>
      </w:r>
      <w:r w:rsidR="00DB5A18">
        <w:rPr>
          <w:rFonts w:ascii="Arial" w:hAnsi="Arial" w:cs="Arial"/>
          <w:noProof/>
          <w:sz w:val="24"/>
          <w:szCs w:val="24"/>
          <w:lang w:val="en-150"/>
        </w:rPr>
        <w:drawing>
          <wp:inline distT="0" distB="0" distL="0" distR="0" wp14:anchorId="55A530A9" wp14:editId="4E239529">
            <wp:extent cx="5725795" cy="2865755"/>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795" cy="2865755"/>
                    </a:xfrm>
                    <a:prstGeom prst="rect">
                      <a:avLst/>
                    </a:prstGeom>
                    <a:noFill/>
                    <a:ln>
                      <a:noFill/>
                    </a:ln>
                  </pic:spPr>
                </pic:pic>
              </a:graphicData>
            </a:graphic>
          </wp:inline>
        </w:drawing>
      </w:r>
    </w:p>
    <w:p w14:paraId="08C6BFEF" w14:textId="259BDD1A" w:rsidR="009A2B6D" w:rsidRDefault="003F67FE" w:rsidP="008B072E">
      <w:pPr>
        <w:ind w:right="-46"/>
        <w:rPr>
          <w:rFonts w:ascii="Arial" w:hAnsi="Arial" w:cs="Arial"/>
          <w:sz w:val="24"/>
          <w:szCs w:val="24"/>
          <w:lang w:val="en-150"/>
        </w:rPr>
      </w:pPr>
      <w:r w:rsidRPr="003F67FE">
        <w:rPr>
          <w:rFonts w:ascii="Arial" w:hAnsi="Arial" w:cs="Arial"/>
          <w:sz w:val="24"/>
          <w:szCs w:val="24"/>
          <w:lang w:val="en-150"/>
        </w:rPr>
        <w:t xml:space="preserve">Feedforward Neural Network consists of multiple layers of nodes, where information moves in only one direction—from the input nodes, through the hidden nodes, to the output nodes. The narrow green line represents the absolute error, showing the </w:t>
      </w:r>
      <w:r w:rsidRPr="003F67FE">
        <w:rPr>
          <w:rFonts w:ascii="Arial" w:hAnsi="Arial" w:cs="Arial"/>
          <w:sz w:val="24"/>
          <w:szCs w:val="24"/>
          <w:lang w:val="en-150"/>
        </w:rPr>
        <w:lastRenderedPageBreak/>
        <w:t>deviation of each test point from the predicted values by the Feedforward Neural Network model.</w:t>
      </w:r>
    </w:p>
    <w:p w14:paraId="2D12A8E9" w14:textId="15C6C428" w:rsidR="003F67FE" w:rsidRDefault="007F16F0" w:rsidP="008B072E">
      <w:pPr>
        <w:ind w:right="-46"/>
        <w:rPr>
          <w:rFonts w:ascii="Arial" w:hAnsi="Arial" w:cs="Arial"/>
          <w:sz w:val="24"/>
          <w:szCs w:val="24"/>
          <w:lang w:val="en-150"/>
        </w:rPr>
      </w:pPr>
      <w:r w:rsidRPr="007F16F0">
        <w:rPr>
          <w:rFonts w:ascii="Arial" w:hAnsi="Arial" w:cs="Arial"/>
          <w:sz w:val="24"/>
          <w:szCs w:val="24"/>
          <w:lang w:val="en-150"/>
        </w:rPr>
        <w:t xml:space="preserve">The model consists of three layers, each with 500 neurons, utilizing the </w:t>
      </w:r>
      <w:proofErr w:type="spellStart"/>
      <w:r w:rsidRPr="007F16F0">
        <w:rPr>
          <w:rFonts w:ascii="Arial" w:hAnsi="Arial" w:cs="Arial"/>
          <w:sz w:val="24"/>
          <w:szCs w:val="24"/>
          <w:lang w:val="en-150"/>
        </w:rPr>
        <w:t>ReLU</w:t>
      </w:r>
      <w:proofErr w:type="spellEnd"/>
      <w:r w:rsidRPr="007F16F0">
        <w:rPr>
          <w:rFonts w:ascii="Arial" w:hAnsi="Arial" w:cs="Arial"/>
          <w:sz w:val="24"/>
          <w:szCs w:val="24"/>
          <w:lang w:val="en-150"/>
        </w:rPr>
        <w:t xml:space="preserve"> activation function. Mean squared error is employed as the loss function, with the Adam optimizer u</w:t>
      </w:r>
      <w:r>
        <w:rPr>
          <w:rFonts w:ascii="Arial" w:hAnsi="Arial" w:cs="Arial"/>
          <w:sz w:val="24"/>
          <w:szCs w:val="24"/>
          <w:lang w:val="en-150"/>
        </w:rPr>
        <w:t>s</w:t>
      </w:r>
      <w:r w:rsidRPr="007F16F0">
        <w:rPr>
          <w:rFonts w:ascii="Arial" w:hAnsi="Arial" w:cs="Arial"/>
          <w:sz w:val="24"/>
          <w:szCs w:val="24"/>
          <w:lang w:val="en-150"/>
        </w:rPr>
        <w:t>ed for training. On average, the model is trained for 500 epochs.</w:t>
      </w:r>
    </w:p>
    <w:p w14:paraId="055FDFCB" w14:textId="5FB398F3" w:rsidR="007F16F0" w:rsidRPr="00DB5A18" w:rsidRDefault="007F16F0" w:rsidP="008B072E">
      <w:pPr>
        <w:ind w:right="-46"/>
        <w:rPr>
          <w:rFonts w:ascii="Arial" w:hAnsi="Arial" w:cs="Arial"/>
          <w:sz w:val="24"/>
          <w:szCs w:val="24"/>
          <w:lang w:val="en-150"/>
        </w:rPr>
      </w:pPr>
      <w:r w:rsidRPr="007F16F0">
        <w:rPr>
          <w:rFonts w:ascii="Arial" w:hAnsi="Arial" w:cs="Arial"/>
          <w:b/>
          <w:bCs/>
          <w:sz w:val="28"/>
          <w:szCs w:val="28"/>
          <w:lang w:val="en-150"/>
        </w:rPr>
        <w:t>Results</w:t>
      </w:r>
    </w:p>
    <w:tbl>
      <w:tblPr>
        <w:tblStyle w:val="a6"/>
        <w:tblW w:w="0" w:type="auto"/>
        <w:tblLook w:val="04A0" w:firstRow="1" w:lastRow="0" w:firstColumn="1" w:lastColumn="0" w:noHBand="0" w:noVBand="1"/>
      </w:tblPr>
      <w:tblGrid>
        <w:gridCol w:w="1288"/>
        <w:gridCol w:w="1288"/>
        <w:gridCol w:w="1288"/>
        <w:gridCol w:w="1288"/>
        <w:gridCol w:w="1288"/>
        <w:gridCol w:w="1288"/>
        <w:gridCol w:w="1288"/>
      </w:tblGrid>
      <w:tr w:rsidR="00E83297" w14:paraId="7F6CD22D" w14:textId="77777777" w:rsidTr="00002E59">
        <w:tc>
          <w:tcPr>
            <w:tcW w:w="1288" w:type="dxa"/>
          </w:tcPr>
          <w:p w14:paraId="624B34B4" w14:textId="77777777" w:rsidR="00E83297" w:rsidRDefault="00E83297" w:rsidP="00E83297">
            <w:pPr>
              <w:ind w:right="-46"/>
              <w:rPr>
                <w:rFonts w:ascii="Arial" w:hAnsi="Arial" w:cs="Arial"/>
                <w:sz w:val="24"/>
                <w:szCs w:val="24"/>
                <w:lang w:val="en-150"/>
              </w:rPr>
            </w:pPr>
          </w:p>
        </w:tc>
        <w:tc>
          <w:tcPr>
            <w:tcW w:w="2576" w:type="dxa"/>
            <w:gridSpan w:val="2"/>
          </w:tcPr>
          <w:p w14:paraId="656DE922" w14:textId="7BC70CBF" w:rsidR="00E83297" w:rsidRDefault="00E83297" w:rsidP="00BD6066">
            <w:pPr>
              <w:ind w:right="-46"/>
              <w:jc w:val="center"/>
              <w:rPr>
                <w:rFonts w:ascii="Arial" w:hAnsi="Arial" w:cs="Arial"/>
                <w:sz w:val="24"/>
                <w:szCs w:val="24"/>
                <w:lang w:val="en-150"/>
              </w:rPr>
            </w:pPr>
            <w:r>
              <w:rPr>
                <w:rFonts w:ascii="Arial" w:hAnsi="Arial" w:cs="Arial"/>
                <w:sz w:val="24"/>
                <w:szCs w:val="24"/>
                <w:lang w:val="en-150"/>
              </w:rPr>
              <w:t>Linear Regression</w:t>
            </w:r>
          </w:p>
        </w:tc>
        <w:tc>
          <w:tcPr>
            <w:tcW w:w="2576" w:type="dxa"/>
            <w:gridSpan w:val="2"/>
          </w:tcPr>
          <w:p w14:paraId="39E183F5" w14:textId="3B2ADAEE" w:rsidR="00E83297" w:rsidRDefault="00E83297" w:rsidP="00BD6066">
            <w:pPr>
              <w:ind w:right="-46"/>
              <w:jc w:val="center"/>
              <w:rPr>
                <w:rFonts w:ascii="Arial" w:hAnsi="Arial" w:cs="Arial"/>
                <w:sz w:val="24"/>
                <w:szCs w:val="24"/>
                <w:lang w:val="en-150"/>
              </w:rPr>
            </w:pPr>
            <w:r>
              <w:rPr>
                <w:rFonts w:ascii="Arial" w:hAnsi="Arial" w:cs="Arial"/>
                <w:sz w:val="24"/>
                <w:szCs w:val="24"/>
                <w:lang w:val="en-150"/>
              </w:rPr>
              <w:t>Random Forest</w:t>
            </w:r>
          </w:p>
        </w:tc>
        <w:tc>
          <w:tcPr>
            <w:tcW w:w="2576" w:type="dxa"/>
            <w:gridSpan w:val="2"/>
          </w:tcPr>
          <w:p w14:paraId="01CBB85F" w14:textId="60334421" w:rsidR="00E83297" w:rsidRDefault="00DB5A18" w:rsidP="00BD6066">
            <w:pPr>
              <w:ind w:right="-46"/>
              <w:jc w:val="center"/>
              <w:rPr>
                <w:rFonts w:ascii="Arial" w:hAnsi="Arial" w:cs="Arial"/>
                <w:sz w:val="24"/>
                <w:szCs w:val="24"/>
                <w:lang w:val="en-150"/>
              </w:rPr>
            </w:pPr>
            <w:r w:rsidRPr="00DB5A18">
              <w:rPr>
                <w:rFonts w:ascii="Arial" w:hAnsi="Arial" w:cs="Arial"/>
                <w:sz w:val="24"/>
                <w:szCs w:val="24"/>
                <w:lang w:val="en-150"/>
              </w:rPr>
              <w:t xml:space="preserve">Feedforward </w:t>
            </w:r>
            <w:r>
              <w:rPr>
                <w:rFonts w:ascii="Arial" w:hAnsi="Arial" w:cs="Arial"/>
                <w:sz w:val="24"/>
                <w:szCs w:val="24"/>
                <w:lang w:val="en-150"/>
              </w:rPr>
              <w:t>NN</w:t>
            </w:r>
          </w:p>
        </w:tc>
      </w:tr>
      <w:tr w:rsidR="00E83297" w14:paraId="0A78469E" w14:textId="77777777" w:rsidTr="00E83297">
        <w:tc>
          <w:tcPr>
            <w:tcW w:w="1288" w:type="dxa"/>
          </w:tcPr>
          <w:p w14:paraId="0CC7F500" w14:textId="77777777" w:rsidR="00E83297" w:rsidRDefault="00E83297" w:rsidP="00E83297">
            <w:pPr>
              <w:ind w:right="-46"/>
              <w:rPr>
                <w:rFonts w:ascii="Arial" w:hAnsi="Arial" w:cs="Arial"/>
                <w:sz w:val="24"/>
                <w:szCs w:val="24"/>
                <w:lang w:val="en-150"/>
              </w:rPr>
            </w:pPr>
          </w:p>
        </w:tc>
        <w:tc>
          <w:tcPr>
            <w:tcW w:w="1288" w:type="dxa"/>
          </w:tcPr>
          <w:p w14:paraId="6E0EB3B9" w14:textId="650B1C0B" w:rsidR="00E83297" w:rsidRDefault="00E83297" w:rsidP="00BD6066">
            <w:pPr>
              <w:ind w:right="-46"/>
              <w:jc w:val="center"/>
              <w:rPr>
                <w:rFonts w:ascii="Arial" w:hAnsi="Arial" w:cs="Arial"/>
                <w:sz w:val="24"/>
                <w:szCs w:val="24"/>
                <w:lang w:val="en-150"/>
              </w:rPr>
            </w:pPr>
            <w:r>
              <w:rPr>
                <w:rFonts w:ascii="Arial" w:hAnsi="Arial" w:cs="Arial"/>
                <w:sz w:val="24"/>
                <w:szCs w:val="24"/>
                <w:lang w:val="en-150"/>
              </w:rPr>
              <w:t>No shuffle</w:t>
            </w:r>
          </w:p>
        </w:tc>
        <w:tc>
          <w:tcPr>
            <w:tcW w:w="1288" w:type="dxa"/>
          </w:tcPr>
          <w:p w14:paraId="4511BF49" w14:textId="1FD159F2" w:rsidR="00E83297" w:rsidRDefault="00E83297" w:rsidP="00BD6066">
            <w:pPr>
              <w:ind w:right="-46"/>
              <w:jc w:val="center"/>
              <w:rPr>
                <w:rFonts w:ascii="Arial" w:hAnsi="Arial" w:cs="Arial"/>
                <w:sz w:val="24"/>
                <w:szCs w:val="24"/>
                <w:lang w:val="en-150"/>
              </w:rPr>
            </w:pPr>
            <w:r>
              <w:rPr>
                <w:rFonts w:ascii="Arial" w:hAnsi="Arial" w:cs="Arial"/>
                <w:sz w:val="24"/>
                <w:szCs w:val="24"/>
                <w:lang w:val="en-150"/>
              </w:rPr>
              <w:t>S</w:t>
            </w:r>
            <w:r>
              <w:rPr>
                <w:rFonts w:ascii="Arial" w:hAnsi="Arial" w:cs="Arial"/>
                <w:sz w:val="24"/>
                <w:szCs w:val="24"/>
                <w:lang w:val="en-150"/>
              </w:rPr>
              <w:t>huffle</w:t>
            </w:r>
          </w:p>
        </w:tc>
        <w:tc>
          <w:tcPr>
            <w:tcW w:w="1288" w:type="dxa"/>
          </w:tcPr>
          <w:p w14:paraId="54E42FC1" w14:textId="5B26B28C" w:rsidR="00E83297" w:rsidRDefault="00E83297" w:rsidP="00BD6066">
            <w:pPr>
              <w:ind w:right="-46"/>
              <w:jc w:val="center"/>
              <w:rPr>
                <w:rFonts w:ascii="Arial" w:hAnsi="Arial" w:cs="Arial"/>
                <w:sz w:val="24"/>
                <w:szCs w:val="24"/>
                <w:lang w:val="en-150"/>
              </w:rPr>
            </w:pPr>
            <w:r>
              <w:rPr>
                <w:rFonts w:ascii="Arial" w:hAnsi="Arial" w:cs="Arial"/>
                <w:sz w:val="24"/>
                <w:szCs w:val="24"/>
                <w:lang w:val="en-150"/>
              </w:rPr>
              <w:t>No shuffle</w:t>
            </w:r>
          </w:p>
        </w:tc>
        <w:tc>
          <w:tcPr>
            <w:tcW w:w="1288" w:type="dxa"/>
          </w:tcPr>
          <w:p w14:paraId="5108EFF4" w14:textId="3B62F172" w:rsidR="00E83297" w:rsidRDefault="00E83297" w:rsidP="00BD6066">
            <w:pPr>
              <w:ind w:right="-46"/>
              <w:jc w:val="center"/>
              <w:rPr>
                <w:rFonts w:ascii="Arial" w:hAnsi="Arial" w:cs="Arial"/>
                <w:sz w:val="24"/>
                <w:szCs w:val="24"/>
                <w:lang w:val="en-150"/>
              </w:rPr>
            </w:pPr>
            <w:r>
              <w:rPr>
                <w:rFonts w:ascii="Arial" w:hAnsi="Arial" w:cs="Arial"/>
                <w:sz w:val="24"/>
                <w:szCs w:val="24"/>
                <w:lang w:val="en-150"/>
              </w:rPr>
              <w:t>Shuffle</w:t>
            </w:r>
          </w:p>
        </w:tc>
        <w:tc>
          <w:tcPr>
            <w:tcW w:w="1288" w:type="dxa"/>
          </w:tcPr>
          <w:p w14:paraId="5EEA529C" w14:textId="769C8D02" w:rsidR="00E83297" w:rsidRDefault="00E83297" w:rsidP="00BD6066">
            <w:pPr>
              <w:ind w:right="-46"/>
              <w:jc w:val="center"/>
              <w:rPr>
                <w:rFonts w:ascii="Arial" w:hAnsi="Arial" w:cs="Arial"/>
                <w:sz w:val="24"/>
                <w:szCs w:val="24"/>
                <w:lang w:val="en-150"/>
              </w:rPr>
            </w:pPr>
            <w:r>
              <w:rPr>
                <w:rFonts w:ascii="Arial" w:hAnsi="Arial" w:cs="Arial"/>
                <w:sz w:val="24"/>
                <w:szCs w:val="24"/>
                <w:lang w:val="en-150"/>
              </w:rPr>
              <w:t>No shuffle</w:t>
            </w:r>
          </w:p>
        </w:tc>
        <w:tc>
          <w:tcPr>
            <w:tcW w:w="1288" w:type="dxa"/>
          </w:tcPr>
          <w:p w14:paraId="5E7004E2" w14:textId="5DD575F5" w:rsidR="00E83297" w:rsidRDefault="00E83297" w:rsidP="00BD6066">
            <w:pPr>
              <w:ind w:right="-46"/>
              <w:jc w:val="center"/>
              <w:rPr>
                <w:rFonts w:ascii="Arial" w:hAnsi="Arial" w:cs="Arial"/>
                <w:sz w:val="24"/>
                <w:szCs w:val="24"/>
                <w:lang w:val="en-150"/>
              </w:rPr>
            </w:pPr>
            <w:r>
              <w:rPr>
                <w:rFonts w:ascii="Arial" w:hAnsi="Arial" w:cs="Arial"/>
                <w:sz w:val="24"/>
                <w:szCs w:val="24"/>
                <w:lang w:val="en-150"/>
              </w:rPr>
              <w:t>Shuffle</w:t>
            </w:r>
          </w:p>
        </w:tc>
      </w:tr>
      <w:tr w:rsidR="00E83297" w14:paraId="3FAA4F05" w14:textId="77777777" w:rsidTr="00E83297">
        <w:tc>
          <w:tcPr>
            <w:tcW w:w="1288" w:type="dxa"/>
          </w:tcPr>
          <w:p w14:paraId="4E34E37B" w14:textId="77777777" w:rsidR="00E83297" w:rsidRDefault="00E83297" w:rsidP="00E83297">
            <w:pPr>
              <w:ind w:right="-46"/>
              <w:rPr>
                <w:rFonts w:ascii="Arial" w:hAnsi="Arial" w:cs="Arial"/>
                <w:sz w:val="24"/>
                <w:szCs w:val="24"/>
                <w:lang w:val="en-150"/>
              </w:rPr>
            </w:pPr>
            <w:r>
              <w:rPr>
                <w:rFonts w:ascii="Arial" w:hAnsi="Arial" w:cs="Arial"/>
                <w:sz w:val="24"/>
                <w:szCs w:val="24"/>
                <w:lang w:val="en-150"/>
              </w:rPr>
              <w:t>Price</w:t>
            </w:r>
          </w:p>
          <w:p w14:paraId="4339E02F" w14:textId="53A3CE79" w:rsidR="00E83297" w:rsidRDefault="00E83297" w:rsidP="00E83297">
            <w:pPr>
              <w:ind w:right="-46"/>
              <w:rPr>
                <w:rFonts w:ascii="Arial" w:hAnsi="Arial" w:cs="Arial"/>
                <w:sz w:val="24"/>
                <w:szCs w:val="24"/>
                <w:lang w:val="en-150"/>
              </w:rPr>
            </w:pPr>
          </w:p>
        </w:tc>
        <w:tc>
          <w:tcPr>
            <w:tcW w:w="1288" w:type="dxa"/>
          </w:tcPr>
          <w:p w14:paraId="1E5A3B2D" w14:textId="0CBF3898" w:rsidR="00E83297" w:rsidRDefault="00BA4B0B" w:rsidP="00BD6066">
            <w:pPr>
              <w:ind w:right="-46"/>
              <w:jc w:val="center"/>
              <w:rPr>
                <w:rFonts w:ascii="Arial" w:hAnsi="Arial" w:cs="Arial"/>
                <w:sz w:val="24"/>
                <w:szCs w:val="24"/>
                <w:lang w:val="en-150"/>
              </w:rPr>
            </w:pPr>
            <w:r w:rsidRPr="00BA4B0B">
              <w:rPr>
                <w:rFonts w:ascii="Arial" w:hAnsi="Arial" w:cs="Arial"/>
                <w:sz w:val="24"/>
                <w:szCs w:val="24"/>
                <w:lang w:val="en-150"/>
              </w:rPr>
              <w:t>1.72</w:t>
            </w:r>
          </w:p>
        </w:tc>
        <w:tc>
          <w:tcPr>
            <w:tcW w:w="1288" w:type="dxa"/>
          </w:tcPr>
          <w:p w14:paraId="069CE77F" w14:textId="6224FAA2" w:rsidR="00E83297" w:rsidRDefault="00BA4B0B" w:rsidP="00BD6066">
            <w:pPr>
              <w:ind w:right="-46"/>
              <w:jc w:val="center"/>
              <w:rPr>
                <w:rFonts w:ascii="Arial" w:hAnsi="Arial" w:cs="Arial"/>
                <w:sz w:val="24"/>
                <w:szCs w:val="24"/>
                <w:lang w:val="en-150"/>
              </w:rPr>
            </w:pPr>
            <w:r w:rsidRPr="00BA4B0B">
              <w:rPr>
                <w:rFonts w:ascii="Arial" w:hAnsi="Arial" w:cs="Arial"/>
                <w:sz w:val="24"/>
                <w:szCs w:val="24"/>
                <w:lang w:val="en-150"/>
              </w:rPr>
              <w:t>3.85</w:t>
            </w:r>
          </w:p>
        </w:tc>
        <w:tc>
          <w:tcPr>
            <w:tcW w:w="1288" w:type="dxa"/>
          </w:tcPr>
          <w:p w14:paraId="4C69A4D0" w14:textId="7413CB03" w:rsidR="00E83297" w:rsidRDefault="00301E7A" w:rsidP="00BD6066">
            <w:pPr>
              <w:ind w:right="-46"/>
              <w:jc w:val="center"/>
              <w:rPr>
                <w:rFonts w:ascii="Arial" w:hAnsi="Arial" w:cs="Arial"/>
                <w:sz w:val="24"/>
                <w:szCs w:val="24"/>
                <w:lang w:val="en-150"/>
              </w:rPr>
            </w:pPr>
            <w:r w:rsidRPr="00301E7A">
              <w:rPr>
                <w:rFonts w:ascii="Arial" w:hAnsi="Arial" w:cs="Arial"/>
                <w:sz w:val="24"/>
                <w:szCs w:val="24"/>
                <w:lang w:val="en-150"/>
              </w:rPr>
              <w:t>14.68</w:t>
            </w:r>
          </w:p>
        </w:tc>
        <w:tc>
          <w:tcPr>
            <w:tcW w:w="1288" w:type="dxa"/>
          </w:tcPr>
          <w:p w14:paraId="0BE4A9D0" w14:textId="49DD1AC2" w:rsidR="00E83297" w:rsidRDefault="00301E7A" w:rsidP="00BD6066">
            <w:pPr>
              <w:ind w:right="-46"/>
              <w:jc w:val="center"/>
              <w:rPr>
                <w:rFonts w:ascii="Arial" w:hAnsi="Arial" w:cs="Arial"/>
                <w:sz w:val="24"/>
                <w:szCs w:val="24"/>
                <w:lang w:val="en-150"/>
              </w:rPr>
            </w:pPr>
            <w:r w:rsidRPr="00301E7A">
              <w:rPr>
                <w:rFonts w:ascii="Arial" w:hAnsi="Arial" w:cs="Arial"/>
                <w:sz w:val="24"/>
                <w:szCs w:val="24"/>
                <w:lang w:val="en-150"/>
              </w:rPr>
              <w:t>11.44</w:t>
            </w:r>
          </w:p>
        </w:tc>
        <w:tc>
          <w:tcPr>
            <w:tcW w:w="1288" w:type="dxa"/>
          </w:tcPr>
          <w:p w14:paraId="5E5359C4" w14:textId="0771BE77" w:rsidR="00E83297" w:rsidRDefault="00DB5A18" w:rsidP="00BD6066">
            <w:pPr>
              <w:ind w:right="-46"/>
              <w:jc w:val="center"/>
              <w:rPr>
                <w:rFonts w:ascii="Arial" w:hAnsi="Arial" w:cs="Arial"/>
                <w:sz w:val="24"/>
                <w:szCs w:val="24"/>
                <w:lang w:val="en-150"/>
              </w:rPr>
            </w:pPr>
            <w:r>
              <w:rPr>
                <w:rFonts w:ascii="Arial" w:hAnsi="Arial" w:cs="Arial"/>
                <w:sz w:val="24"/>
                <w:szCs w:val="24"/>
                <w:lang w:val="en-150"/>
              </w:rPr>
              <w:t>1.59</w:t>
            </w:r>
          </w:p>
        </w:tc>
        <w:tc>
          <w:tcPr>
            <w:tcW w:w="1288" w:type="dxa"/>
          </w:tcPr>
          <w:p w14:paraId="3EA79FCD" w14:textId="6ABE84F8" w:rsidR="00E83297" w:rsidRDefault="00DB5A18" w:rsidP="00BD6066">
            <w:pPr>
              <w:tabs>
                <w:tab w:val="left" w:pos="541"/>
              </w:tabs>
              <w:ind w:right="-46"/>
              <w:jc w:val="center"/>
              <w:rPr>
                <w:rFonts w:ascii="Arial" w:hAnsi="Arial" w:cs="Arial"/>
                <w:sz w:val="24"/>
                <w:szCs w:val="24"/>
                <w:lang w:val="en-150"/>
              </w:rPr>
            </w:pPr>
            <w:r w:rsidRPr="00DB5A18">
              <w:rPr>
                <w:rFonts w:ascii="Arial" w:hAnsi="Arial" w:cs="Arial"/>
                <w:sz w:val="24"/>
                <w:szCs w:val="24"/>
                <w:lang w:val="en-150"/>
              </w:rPr>
              <w:t>3.</w:t>
            </w:r>
            <w:r>
              <w:rPr>
                <w:rFonts w:ascii="Arial" w:hAnsi="Arial" w:cs="Arial"/>
                <w:sz w:val="24"/>
                <w:szCs w:val="24"/>
                <w:lang w:val="en-150"/>
              </w:rPr>
              <w:t>66</w:t>
            </w:r>
          </w:p>
        </w:tc>
      </w:tr>
      <w:tr w:rsidR="00E83297" w14:paraId="0A7D64AB" w14:textId="77777777" w:rsidTr="00E83297">
        <w:tc>
          <w:tcPr>
            <w:tcW w:w="1288" w:type="dxa"/>
          </w:tcPr>
          <w:p w14:paraId="684E803D" w14:textId="77777777" w:rsidR="00E83297" w:rsidRDefault="00E83297" w:rsidP="00E83297">
            <w:pPr>
              <w:ind w:right="-46"/>
              <w:rPr>
                <w:rFonts w:ascii="Arial" w:hAnsi="Arial" w:cs="Arial"/>
                <w:sz w:val="24"/>
                <w:szCs w:val="24"/>
                <w:lang w:val="en-150"/>
              </w:rPr>
            </w:pPr>
            <w:r>
              <w:rPr>
                <w:rFonts w:ascii="Arial" w:hAnsi="Arial" w:cs="Arial"/>
                <w:sz w:val="24"/>
                <w:szCs w:val="24"/>
                <w:lang w:val="en-150"/>
              </w:rPr>
              <w:t>Volume</w:t>
            </w:r>
          </w:p>
          <w:p w14:paraId="03A63A9A" w14:textId="5E07B242" w:rsidR="00E83297" w:rsidRDefault="00E83297" w:rsidP="00E83297">
            <w:pPr>
              <w:ind w:right="-46"/>
              <w:rPr>
                <w:rFonts w:ascii="Arial" w:hAnsi="Arial" w:cs="Arial"/>
                <w:sz w:val="24"/>
                <w:szCs w:val="24"/>
                <w:lang w:val="en-150"/>
              </w:rPr>
            </w:pPr>
          </w:p>
        </w:tc>
        <w:tc>
          <w:tcPr>
            <w:tcW w:w="1288" w:type="dxa"/>
          </w:tcPr>
          <w:p w14:paraId="1B22D9E0" w14:textId="134E1723" w:rsidR="00E83297" w:rsidRDefault="00E83297" w:rsidP="00BD6066">
            <w:pPr>
              <w:ind w:right="-46"/>
              <w:jc w:val="center"/>
              <w:rPr>
                <w:rFonts w:ascii="Arial" w:hAnsi="Arial" w:cs="Arial"/>
                <w:sz w:val="24"/>
                <w:szCs w:val="24"/>
                <w:lang w:val="en-150"/>
              </w:rPr>
            </w:pPr>
            <w:r>
              <w:rPr>
                <w:rFonts w:ascii="Arial" w:hAnsi="Arial" w:cs="Arial"/>
                <w:sz w:val="24"/>
                <w:szCs w:val="24"/>
                <w:lang w:val="en-150"/>
              </w:rPr>
              <w:t>1.62</w:t>
            </w:r>
          </w:p>
        </w:tc>
        <w:tc>
          <w:tcPr>
            <w:tcW w:w="1288" w:type="dxa"/>
          </w:tcPr>
          <w:p w14:paraId="230D1522" w14:textId="7C7F4B7E" w:rsidR="00E83297" w:rsidRDefault="00BA4B0B" w:rsidP="00BD6066">
            <w:pPr>
              <w:ind w:right="-46"/>
              <w:jc w:val="center"/>
              <w:rPr>
                <w:rFonts w:ascii="Arial" w:hAnsi="Arial" w:cs="Arial"/>
                <w:sz w:val="24"/>
                <w:szCs w:val="24"/>
                <w:lang w:val="en-150"/>
              </w:rPr>
            </w:pPr>
            <w:r w:rsidRPr="00BA4B0B">
              <w:rPr>
                <w:rFonts w:ascii="Arial" w:hAnsi="Arial" w:cs="Arial"/>
                <w:sz w:val="24"/>
                <w:szCs w:val="24"/>
                <w:lang w:val="en-150"/>
              </w:rPr>
              <w:t>6.21</w:t>
            </w:r>
          </w:p>
        </w:tc>
        <w:tc>
          <w:tcPr>
            <w:tcW w:w="1288" w:type="dxa"/>
          </w:tcPr>
          <w:p w14:paraId="47F07A04" w14:textId="59DDBC49" w:rsidR="00E83297" w:rsidRDefault="00301E7A" w:rsidP="00BD6066">
            <w:pPr>
              <w:ind w:right="-46"/>
              <w:jc w:val="center"/>
              <w:rPr>
                <w:rFonts w:ascii="Arial" w:hAnsi="Arial" w:cs="Arial"/>
                <w:sz w:val="24"/>
                <w:szCs w:val="24"/>
                <w:lang w:val="en-150"/>
              </w:rPr>
            </w:pPr>
            <w:r w:rsidRPr="00301E7A">
              <w:rPr>
                <w:rFonts w:ascii="Arial" w:hAnsi="Arial" w:cs="Arial"/>
                <w:sz w:val="24"/>
                <w:szCs w:val="24"/>
                <w:lang w:val="en-150"/>
              </w:rPr>
              <w:t>17.68</w:t>
            </w:r>
          </w:p>
        </w:tc>
        <w:tc>
          <w:tcPr>
            <w:tcW w:w="1288" w:type="dxa"/>
          </w:tcPr>
          <w:p w14:paraId="6F85BBEC" w14:textId="341A0BEA" w:rsidR="00E83297" w:rsidRDefault="00301E7A" w:rsidP="00BD6066">
            <w:pPr>
              <w:ind w:right="-46"/>
              <w:jc w:val="center"/>
              <w:rPr>
                <w:rFonts w:ascii="Arial" w:hAnsi="Arial" w:cs="Arial"/>
                <w:sz w:val="24"/>
                <w:szCs w:val="24"/>
                <w:lang w:val="en-150"/>
              </w:rPr>
            </w:pPr>
            <w:r w:rsidRPr="00301E7A">
              <w:rPr>
                <w:rFonts w:ascii="Arial" w:hAnsi="Arial" w:cs="Arial"/>
                <w:sz w:val="24"/>
                <w:szCs w:val="24"/>
                <w:lang w:val="en-150"/>
              </w:rPr>
              <w:t>16.44</w:t>
            </w:r>
          </w:p>
        </w:tc>
        <w:tc>
          <w:tcPr>
            <w:tcW w:w="1288" w:type="dxa"/>
          </w:tcPr>
          <w:p w14:paraId="78875015" w14:textId="55994B7F" w:rsidR="00DB5A18" w:rsidRDefault="00DB5A18" w:rsidP="00BD6066">
            <w:pPr>
              <w:ind w:right="-46"/>
              <w:jc w:val="center"/>
              <w:rPr>
                <w:rFonts w:ascii="Arial" w:hAnsi="Arial" w:cs="Arial"/>
                <w:sz w:val="24"/>
                <w:szCs w:val="24"/>
                <w:lang w:val="en-150"/>
              </w:rPr>
            </w:pPr>
            <w:r w:rsidRPr="00DB5A18">
              <w:rPr>
                <w:rFonts w:ascii="Arial" w:hAnsi="Arial" w:cs="Arial"/>
                <w:sz w:val="24"/>
                <w:szCs w:val="24"/>
                <w:lang w:val="en-150"/>
              </w:rPr>
              <w:t>1.47</w:t>
            </w:r>
          </w:p>
        </w:tc>
        <w:tc>
          <w:tcPr>
            <w:tcW w:w="1288" w:type="dxa"/>
          </w:tcPr>
          <w:p w14:paraId="7A181F80" w14:textId="442F107D" w:rsidR="00E83297" w:rsidRDefault="00DB5A18" w:rsidP="00BD6066">
            <w:pPr>
              <w:ind w:right="-46"/>
              <w:jc w:val="center"/>
              <w:rPr>
                <w:rFonts w:ascii="Arial" w:hAnsi="Arial" w:cs="Arial"/>
                <w:sz w:val="24"/>
                <w:szCs w:val="24"/>
                <w:lang w:val="en-150"/>
              </w:rPr>
            </w:pPr>
            <w:r w:rsidRPr="00DB5A18">
              <w:rPr>
                <w:rFonts w:ascii="Arial" w:hAnsi="Arial" w:cs="Arial"/>
                <w:sz w:val="24"/>
                <w:szCs w:val="24"/>
                <w:lang w:val="en-150"/>
              </w:rPr>
              <w:t>5.04</w:t>
            </w:r>
          </w:p>
        </w:tc>
      </w:tr>
      <w:tr w:rsidR="00E83297" w14:paraId="6E5EAE31" w14:textId="77777777" w:rsidTr="00E83297">
        <w:tc>
          <w:tcPr>
            <w:tcW w:w="1288" w:type="dxa"/>
          </w:tcPr>
          <w:p w14:paraId="658FAB19" w14:textId="77777777" w:rsidR="00E83297" w:rsidRDefault="00E83297" w:rsidP="00E83297">
            <w:pPr>
              <w:ind w:right="-46"/>
              <w:rPr>
                <w:rFonts w:ascii="Arial" w:hAnsi="Arial" w:cs="Arial"/>
                <w:sz w:val="24"/>
                <w:szCs w:val="24"/>
                <w:lang w:val="en-150"/>
              </w:rPr>
            </w:pPr>
            <w:r>
              <w:rPr>
                <w:rFonts w:ascii="Arial" w:hAnsi="Arial" w:cs="Arial"/>
                <w:sz w:val="24"/>
                <w:szCs w:val="24"/>
                <w:lang w:val="en-150"/>
              </w:rPr>
              <w:t>Price</w:t>
            </w:r>
          </w:p>
          <w:p w14:paraId="078BAEA5" w14:textId="34BA2E51" w:rsidR="00E83297" w:rsidRDefault="00E83297" w:rsidP="00E83297">
            <w:pPr>
              <w:ind w:right="-46"/>
              <w:rPr>
                <w:rFonts w:ascii="Arial" w:hAnsi="Arial" w:cs="Arial"/>
                <w:sz w:val="24"/>
                <w:szCs w:val="24"/>
                <w:lang w:val="en-150"/>
              </w:rPr>
            </w:pPr>
            <w:r>
              <w:rPr>
                <w:rFonts w:ascii="Arial" w:hAnsi="Arial" w:cs="Arial"/>
                <w:sz w:val="24"/>
                <w:szCs w:val="24"/>
                <w:lang w:val="en-150"/>
              </w:rPr>
              <w:t>+Volume</w:t>
            </w:r>
          </w:p>
        </w:tc>
        <w:tc>
          <w:tcPr>
            <w:tcW w:w="1288" w:type="dxa"/>
          </w:tcPr>
          <w:p w14:paraId="14B79E1A" w14:textId="0054DB15" w:rsidR="00E83297" w:rsidRDefault="00E83297" w:rsidP="00BD6066">
            <w:pPr>
              <w:ind w:right="-46"/>
              <w:jc w:val="center"/>
              <w:rPr>
                <w:rFonts w:ascii="Arial" w:hAnsi="Arial" w:cs="Arial"/>
                <w:sz w:val="24"/>
                <w:szCs w:val="24"/>
                <w:lang w:val="en-150"/>
              </w:rPr>
            </w:pPr>
            <w:r w:rsidRPr="00E83297">
              <w:rPr>
                <w:rFonts w:ascii="Arial" w:hAnsi="Arial" w:cs="Arial"/>
                <w:sz w:val="24"/>
                <w:szCs w:val="24"/>
                <w:lang w:val="en-150"/>
              </w:rPr>
              <w:t>1.56</w:t>
            </w:r>
          </w:p>
        </w:tc>
        <w:tc>
          <w:tcPr>
            <w:tcW w:w="1288" w:type="dxa"/>
          </w:tcPr>
          <w:p w14:paraId="6338FAB9" w14:textId="01C7D529" w:rsidR="00E83297" w:rsidRDefault="00BA4B0B" w:rsidP="00BD6066">
            <w:pPr>
              <w:ind w:right="-46"/>
              <w:jc w:val="center"/>
              <w:rPr>
                <w:rFonts w:ascii="Arial" w:hAnsi="Arial" w:cs="Arial"/>
                <w:sz w:val="24"/>
                <w:szCs w:val="24"/>
                <w:lang w:val="en-150"/>
              </w:rPr>
            </w:pPr>
            <w:r w:rsidRPr="00BA4B0B">
              <w:rPr>
                <w:rFonts w:ascii="Arial" w:hAnsi="Arial" w:cs="Arial"/>
                <w:sz w:val="24"/>
                <w:szCs w:val="24"/>
                <w:lang w:val="en-150"/>
              </w:rPr>
              <w:t>3.19</w:t>
            </w:r>
          </w:p>
        </w:tc>
        <w:tc>
          <w:tcPr>
            <w:tcW w:w="1288" w:type="dxa"/>
          </w:tcPr>
          <w:p w14:paraId="1BF77CA7" w14:textId="410188A8" w:rsidR="00E83297" w:rsidRDefault="0097543F" w:rsidP="00BD6066">
            <w:pPr>
              <w:ind w:right="-46"/>
              <w:jc w:val="center"/>
              <w:rPr>
                <w:rFonts w:ascii="Arial" w:hAnsi="Arial" w:cs="Arial"/>
                <w:sz w:val="24"/>
                <w:szCs w:val="24"/>
                <w:lang w:val="en-150"/>
              </w:rPr>
            </w:pPr>
            <w:r w:rsidRPr="0097543F">
              <w:rPr>
                <w:rFonts w:ascii="Arial" w:hAnsi="Arial" w:cs="Arial"/>
                <w:sz w:val="24"/>
                <w:szCs w:val="24"/>
                <w:lang w:val="en-150"/>
              </w:rPr>
              <w:t>12.36</w:t>
            </w:r>
          </w:p>
        </w:tc>
        <w:tc>
          <w:tcPr>
            <w:tcW w:w="1288" w:type="dxa"/>
          </w:tcPr>
          <w:p w14:paraId="0075C64C" w14:textId="2BD904EB" w:rsidR="00E83297" w:rsidRDefault="0097543F" w:rsidP="00BD6066">
            <w:pPr>
              <w:ind w:right="-46"/>
              <w:jc w:val="center"/>
              <w:rPr>
                <w:rFonts w:ascii="Arial" w:hAnsi="Arial" w:cs="Arial"/>
                <w:sz w:val="24"/>
                <w:szCs w:val="24"/>
                <w:lang w:val="en-150"/>
              </w:rPr>
            </w:pPr>
            <w:r w:rsidRPr="0097543F">
              <w:rPr>
                <w:rFonts w:ascii="Arial" w:hAnsi="Arial" w:cs="Arial"/>
                <w:sz w:val="24"/>
                <w:szCs w:val="24"/>
                <w:lang w:val="en-150"/>
              </w:rPr>
              <w:t>8.6</w:t>
            </w:r>
          </w:p>
        </w:tc>
        <w:tc>
          <w:tcPr>
            <w:tcW w:w="1288" w:type="dxa"/>
          </w:tcPr>
          <w:p w14:paraId="41450ADB" w14:textId="2A0000DA" w:rsidR="00E83297" w:rsidRDefault="00DB5A18" w:rsidP="00BD6066">
            <w:pPr>
              <w:tabs>
                <w:tab w:val="left" w:pos="706"/>
              </w:tabs>
              <w:ind w:right="-46"/>
              <w:jc w:val="center"/>
              <w:rPr>
                <w:rFonts w:ascii="Arial" w:hAnsi="Arial" w:cs="Arial"/>
                <w:sz w:val="24"/>
                <w:szCs w:val="24"/>
                <w:lang w:val="en-150"/>
              </w:rPr>
            </w:pPr>
            <w:r w:rsidRPr="00DB5A18">
              <w:rPr>
                <w:rFonts w:ascii="Arial" w:hAnsi="Arial" w:cs="Arial"/>
                <w:sz w:val="24"/>
                <w:szCs w:val="24"/>
                <w:lang w:val="en-150"/>
              </w:rPr>
              <w:t>1.52</w:t>
            </w:r>
          </w:p>
        </w:tc>
        <w:tc>
          <w:tcPr>
            <w:tcW w:w="1288" w:type="dxa"/>
          </w:tcPr>
          <w:p w14:paraId="10BE44B6" w14:textId="453756C1" w:rsidR="00E83297" w:rsidRDefault="00DB5A18" w:rsidP="00BD6066">
            <w:pPr>
              <w:ind w:right="-46"/>
              <w:jc w:val="center"/>
              <w:rPr>
                <w:rFonts w:ascii="Arial" w:hAnsi="Arial" w:cs="Arial"/>
                <w:sz w:val="24"/>
                <w:szCs w:val="24"/>
                <w:lang w:val="en-150"/>
              </w:rPr>
            </w:pPr>
            <w:r w:rsidRPr="00DB5A18">
              <w:rPr>
                <w:rFonts w:ascii="Arial" w:hAnsi="Arial" w:cs="Arial"/>
                <w:sz w:val="24"/>
                <w:szCs w:val="24"/>
                <w:lang w:val="en-150"/>
              </w:rPr>
              <w:t>2.6</w:t>
            </w:r>
          </w:p>
        </w:tc>
      </w:tr>
    </w:tbl>
    <w:p w14:paraId="788D98D0" w14:textId="21D3BE54" w:rsidR="002423F0" w:rsidRPr="002423F0" w:rsidRDefault="00F472AC" w:rsidP="002423F0">
      <w:pPr>
        <w:ind w:right="-46"/>
        <w:jc w:val="center"/>
        <w:rPr>
          <w:rFonts w:ascii="Arial" w:hAnsi="Arial" w:cs="Arial"/>
          <w:sz w:val="20"/>
          <w:szCs w:val="20"/>
          <w:lang w:val="en-150"/>
        </w:rPr>
      </w:pPr>
      <w:r w:rsidRPr="00F472AC">
        <w:rPr>
          <w:rFonts w:ascii="Arial" w:hAnsi="Arial" w:cs="Arial"/>
          <w:sz w:val="20"/>
          <w:szCs w:val="20"/>
          <w:lang w:val="en-150"/>
        </w:rPr>
        <w:t>Mean absolute error</w:t>
      </w:r>
      <w:r>
        <w:rPr>
          <w:rFonts w:ascii="Arial" w:hAnsi="Arial" w:cs="Arial"/>
          <w:sz w:val="20"/>
          <w:szCs w:val="20"/>
          <w:lang w:val="en-150"/>
        </w:rPr>
        <w:t xml:space="preserve"> (Goggle Trends)</w:t>
      </w:r>
    </w:p>
    <w:p w14:paraId="7D1ECABA" w14:textId="53395B61" w:rsidR="00F472AC" w:rsidRDefault="002423F0" w:rsidP="002423F0">
      <w:pPr>
        <w:ind w:right="-46"/>
        <w:rPr>
          <w:rFonts w:ascii="Arial" w:hAnsi="Arial" w:cs="Arial"/>
          <w:sz w:val="24"/>
          <w:szCs w:val="24"/>
          <w:lang w:val="en-150"/>
        </w:rPr>
      </w:pPr>
      <w:r w:rsidRPr="002423F0">
        <w:rPr>
          <w:rFonts w:ascii="Arial" w:hAnsi="Arial" w:cs="Arial"/>
          <w:sz w:val="24"/>
          <w:szCs w:val="24"/>
          <w:lang w:val="en-150"/>
        </w:rPr>
        <w:t>Here's a comparison of the regression algorithms measured in mean absolute error (MAE), where MAE = 2 indicates that predictions on average are ±2 points off from the correct answer. "No shuffle" indicates that training and test data were located in chronological order, while "shuffle" indicates that the training set and test set were selected randomly.</w:t>
      </w:r>
    </w:p>
    <w:p w14:paraId="5A738149" w14:textId="0F9B96DB" w:rsidR="002423F0" w:rsidRDefault="002423F0" w:rsidP="002423F0">
      <w:pPr>
        <w:ind w:right="-46"/>
        <w:rPr>
          <w:rFonts w:ascii="Arial" w:hAnsi="Arial" w:cs="Arial"/>
          <w:sz w:val="24"/>
          <w:szCs w:val="24"/>
          <w:lang w:val="en-150"/>
        </w:rPr>
      </w:pPr>
      <w:r w:rsidRPr="002423F0">
        <w:rPr>
          <w:rFonts w:ascii="Arial" w:hAnsi="Arial" w:cs="Arial"/>
          <w:sz w:val="24"/>
          <w:szCs w:val="24"/>
          <w:lang w:val="en-150"/>
        </w:rPr>
        <w:t xml:space="preserve">The table suggests that, on average, the feedforward neural network performed slightly better than linear regression. </w:t>
      </w:r>
      <w:r w:rsidR="00DC54F2" w:rsidRPr="00DC54F2">
        <w:rPr>
          <w:rFonts w:ascii="Arial" w:hAnsi="Arial" w:cs="Arial"/>
          <w:sz w:val="24"/>
          <w:szCs w:val="24"/>
          <w:lang w:val="en-150"/>
        </w:rPr>
        <w:t>However, this improvement is quite small and mainly stems from the feedforward neural network's distinction in a specific area (Price &lt; 0.25), where it achieved slightly better results.</w:t>
      </w:r>
    </w:p>
    <w:p w14:paraId="43AF93CA" w14:textId="1806B874" w:rsidR="00DC54F2" w:rsidRDefault="00DC54F2" w:rsidP="00DC54F2">
      <w:pPr>
        <w:ind w:right="-46"/>
        <w:jc w:val="center"/>
        <w:rPr>
          <w:rFonts w:ascii="Arial" w:hAnsi="Arial" w:cs="Arial"/>
          <w:sz w:val="36"/>
          <w:szCs w:val="36"/>
        </w:rPr>
      </w:pPr>
      <w:r>
        <w:rPr>
          <w:rFonts w:ascii="Arial" w:hAnsi="Arial" w:cs="Arial"/>
          <w:sz w:val="36"/>
          <w:szCs w:val="36"/>
          <w:lang w:val="en-150"/>
        </w:rPr>
        <w:t xml:space="preserve">With </w:t>
      </w:r>
      <w:r w:rsidRPr="008B072E">
        <w:rPr>
          <w:rFonts w:ascii="Arial" w:hAnsi="Arial" w:cs="Arial"/>
          <w:sz w:val="36"/>
          <w:szCs w:val="36"/>
        </w:rPr>
        <w:t>feature</w:t>
      </w:r>
      <w:r w:rsidRPr="008B072E">
        <w:rPr>
          <w:rFonts w:ascii="Arial" w:hAnsi="Arial" w:cs="Arial"/>
          <w:sz w:val="36"/>
          <w:szCs w:val="36"/>
        </w:rPr>
        <w:t xml:space="preserve"> engineering</w:t>
      </w:r>
    </w:p>
    <w:p w14:paraId="5177976C" w14:textId="77777777" w:rsidR="00416CDC" w:rsidRDefault="00416CDC" w:rsidP="00416CDC">
      <w:pPr>
        <w:ind w:right="-46"/>
        <w:jc w:val="center"/>
        <w:rPr>
          <w:rFonts w:ascii="Arial" w:hAnsi="Arial" w:cs="Arial"/>
          <w:sz w:val="36"/>
          <w:szCs w:val="36"/>
        </w:rPr>
      </w:pPr>
      <w:r>
        <w:rPr>
          <w:noProof/>
        </w:rPr>
        <w:drawing>
          <wp:inline distT="0" distB="0" distL="0" distR="0" wp14:anchorId="4B3F504C" wp14:editId="5CD602EA">
            <wp:extent cx="3046203" cy="1242698"/>
            <wp:effectExtent l="0" t="0" r="190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4306" cy="1246004"/>
                    </a:xfrm>
                    <a:prstGeom prst="rect">
                      <a:avLst/>
                    </a:prstGeom>
                  </pic:spPr>
                </pic:pic>
              </a:graphicData>
            </a:graphic>
          </wp:inline>
        </w:drawing>
      </w:r>
    </w:p>
    <w:p w14:paraId="2E863C3F" w14:textId="77777777" w:rsidR="00416CDC" w:rsidRDefault="00416CDC" w:rsidP="00416CDC">
      <w:pPr>
        <w:ind w:right="-46"/>
        <w:rPr>
          <w:rFonts w:ascii="Arial" w:hAnsi="Arial" w:cs="Arial"/>
          <w:sz w:val="24"/>
          <w:szCs w:val="24"/>
          <w:lang w:val="en-150"/>
        </w:rPr>
      </w:pPr>
      <w:r w:rsidRPr="00416CDC">
        <w:rPr>
          <w:rFonts w:ascii="Arial" w:hAnsi="Arial" w:cs="Arial"/>
          <w:sz w:val="24"/>
          <w:szCs w:val="24"/>
          <w:lang w:val="en-150"/>
        </w:rPr>
        <w:t>Predicting trend changes based on price and volume changes might indeed be simpler.</w:t>
      </w:r>
    </w:p>
    <w:p w14:paraId="5EF6F8B1" w14:textId="73F8E56B" w:rsidR="00DC54F2" w:rsidRPr="00416CDC" w:rsidRDefault="00416CDC" w:rsidP="00416CDC">
      <w:pPr>
        <w:ind w:right="-46"/>
        <w:rPr>
          <w:rFonts w:ascii="Arial" w:hAnsi="Arial" w:cs="Arial"/>
          <w:sz w:val="36"/>
          <w:szCs w:val="36"/>
        </w:rPr>
      </w:pPr>
      <w:r w:rsidRPr="009A2B6D">
        <w:rPr>
          <w:rFonts w:ascii="Arial" w:hAnsi="Arial" w:cs="Arial"/>
          <w:b/>
          <w:bCs/>
          <w:sz w:val="28"/>
          <w:szCs w:val="28"/>
          <w:lang w:val="en-150"/>
        </w:rPr>
        <w:lastRenderedPageBreak/>
        <w:t>Linear Regression</w:t>
      </w:r>
      <w:r>
        <w:rPr>
          <w:rFonts w:ascii="Arial" w:hAnsi="Arial" w:cs="Arial"/>
          <w:b/>
          <w:bCs/>
          <w:noProof/>
          <w:sz w:val="28"/>
          <w:szCs w:val="28"/>
          <w:lang w:val="en-150"/>
        </w:rPr>
        <w:drawing>
          <wp:inline distT="0" distB="0" distL="0" distR="0" wp14:anchorId="69CE8FC3" wp14:editId="273F2B9F">
            <wp:extent cx="5716269" cy="2449830"/>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716269" cy="2449830"/>
                    </a:xfrm>
                    <a:prstGeom prst="rect">
                      <a:avLst/>
                    </a:prstGeom>
                    <a:noFill/>
                    <a:ln>
                      <a:noFill/>
                    </a:ln>
                  </pic:spPr>
                </pic:pic>
              </a:graphicData>
            </a:graphic>
          </wp:inline>
        </w:drawing>
      </w:r>
    </w:p>
    <w:p w14:paraId="5D114666" w14:textId="3969F358" w:rsidR="00416CDC" w:rsidRDefault="00416CDC" w:rsidP="00416CDC">
      <w:pPr>
        <w:ind w:right="-46"/>
        <w:rPr>
          <w:rFonts w:ascii="Arial" w:hAnsi="Arial" w:cs="Arial"/>
          <w:b/>
          <w:bCs/>
          <w:sz w:val="28"/>
          <w:szCs w:val="28"/>
          <w:lang w:val="en-150"/>
        </w:rPr>
      </w:pPr>
      <w:r w:rsidRPr="009A2B6D">
        <w:rPr>
          <w:rFonts w:ascii="Arial" w:hAnsi="Arial" w:cs="Arial"/>
          <w:b/>
          <w:bCs/>
          <w:sz w:val="28"/>
          <w:szCs w:val="28"/>
          <w:lang w:val="en-150"/>
        </w:rPr>
        <w:t>Random Forest</w:t>
      </w:r>
    </w:p>
    <w:p w14:paraId="30A94A37" w14:textId="6AC38C60" w:rsidR="00510DEF" w:rsidRDefault="00510DEF" w:rsidP="00416CDC">
      <w:pPr>
        <w:ind w:right="-46"/>
        <w:rPr>
          <w:rFonts w:ascii="Arial" w:hAnsi="Arial" w:cs="Arial"/>
          <w:b/>
          <w:bCs/>
          <w:sz w:val="28"/>
          <w:szCs w:val="28"/>
          <w:lang w:val="en-150"/>
        </w:rPr>
      </w:pPr>
      <w:r>
        <w:rPr>
          <w:rFonts w:ascii="Arial" w:hAnsi="Arial" w:cs="Arial"/>
          <w:b/>
          <w:bCs/>
          <w:noProof/>
          <w:sz w:val="28"/>
          <w:szCs w:val="28"/>
          <w:lang w:val="en-150"/>
        </w:rPr>
        <w:drawing>
          <wp:inline distT="0" distB="0" distL="0" distR="0" wp14:anchorId="1C28883A" wp14:editId="62F749BB">
            <wp:extent cx="5716269" cy="2449830"/>
            <wp:effectExtent l="0" t="0" r="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716269" cy="2449830"/>
                    </a:xfrm>
                    <a:prstGeom prst="rect">
                      <a:avLst/>
                    </a:prstGeom>
                    <a:noFill/>
                    <a:ln>
                      <a:noFill/>
                    </a:ln>
                  </pic:spPr>
                </pic:pic>
              </a:graphicData>
            </a:graphic>
          </wp:inline>
        </w:drawing>
      </w:r>
    </w:p>
    <w:p w14:paraId="6AED31BD" w14:textId="11101A59" w:rsidR="00510DEF" w:rsidRPr="00BD6066" w:rsidRDefault="00510DEF" w:rsidP="00416CDC">
      <w:pPr>
        <w:ind w:right="-46"/>
      </w:pPr>
      <w:r w:rsidRPr="003F67FE">
        <w:rPr>
          <w:rFonts w:ascii="Arial" w:hAnsi="Arial" w:cs="Arial"/>
          <w:b/>
          <w:bCs/>
          <w:sz w:val="28"/>
          <w:szCs w:val="28"/>
          <w:lang w:val="en-150"/>
        </w:rPr>
        <w:t>Feedforward neural network</w:t>
      </w:r>
    </w:p>
    <w:p w14:paraId="2CF56430" w14:textId="73D58831" w:rsidR="00416CDC" w:rsidRDefault="00ED4971" w:rsidP="002423F0">
      <w:pPr>
        <w:ind w:right="-46"/>
        <w:rPr>
          <w:rFonts w:ascii="Arial" w:hAnsi="Arial" w:cs="Arial"/>
          <w:sz w:val="24"/>
          <w:szCs w:val="24"/>
          <w:lang w:val="en-150"/>
        </w:rPr>
      </w:pPr>
      <w:r>
        <w:rPr>
          <w:rFonts w:ascii="Arial" w:hAnsi="Arial" w:cs="Arial"/>
          <w:noProof/>
          <w:sz w:val="24"/>
          <w:szCs w:val="24"/>
          <w:lang w:val="en-150"/>
        </w:rPr>
        <w:lastRenderedPageBreak/>
        <w:drawing>
          <wp:inline distT="0" distB="0" distL="0" distR="0" wp14:anchorId="0B92591F" wp14:editId="5194C6D0">
            <wp:extent cx="5727700" cy="2863850"/>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863850"/>
                    </a:xfrm>
                    <a:prstGeom prst="rect">
                      <a:avLst/>
                    </a:prstGeom>
                    <a:noFill/>
                    <a:ln>
                      <a:noFill/>
                    </a:ln>
                  </pic:spPr>
                </pic:pic>
              </a:graphicData>
            </a:graphic>
          </wp:inline>
        </w:drawing>
      </w:r>
    </w:p>
    <w:p w14:paraId="61D6AC25" w14:textId="2BB0ECBD" w:rsidR="007F16F0" w:rsidRDefault="007F16F0" w:rsidP="002423F0">
      <w:pPr>
        <w:ind w:right="-46"/>
        <w:rPr>
          <w:rFonts w:ascii="Arial" w:hAnsi="Arial" w:cs="Arial"/>
          <w:sz w:val="24"/>
          <w:szCs w:val="24"/>
          <w:lang w:val="en-150"/>
        </w:rPr>
      </w:pPr>
      <w:r w:rsidRPr="007F16F0">
        <w:rPr>
          <w:rFonts w:ascii="Arial" w:hAnsi="Arial" w:cs="Arial"/>
          <w:b/>
          <w:bCs/>
          <w:sz w:val="28"/>
          <w:szCs w:val="28"/>
          <w:lang w:val="en-150"/>
        </w:rPr>
        <w:t>Results</w:t>
      </w:r>
    </w:p>
    <w:tbl>
      <w:tblPr>
        <w:tblStyle w:val="a6"/>
        <w:tblW w:w="0" w:type="auto"/>
        <w:tblLook w:val="04A0" w:firstRow="1" w:lastRow="0" w:firstColumn="1" w:lastColumn="0" w:noHBand="0" w:noVBand="1"/>
      </w:tblPr>
      <w:tblGrid>
        <w:gridCol w:w="1288"/>
        <w:gridCol w:w="1288"/>
        <w:gridCol w:w="1288"/>
        <w:gridCol w:w="1288"/>
        <w:gridCol w:w="1288"/>
        <w:gridCol w:w="1288"/>
        <w:gridCol w:w="1288"/>
      </w:tblGrid>
      <w:tr w:rsidR="00ED4971" w14:paraId="5E75538F" w14:textId="77777777" w:rsidTr="006951A2">
        <w:tc>
          <w:tcPr>
            <w:tcW w:w="1288" w:type="dxa"/>
          </w:tcPr>
          <w:p w14:paraId="7CD57035" w14:textId="77777777" w:rsidR="00ED4971" w:rsidRDefault="00ED4971" w:rsidP="006951A2">
            <w:pPr>
              <w:ind w:right="-46"/>
              <w:rPr>
                <w:rFonts w:ascii="Arial" w:hAnsi="Arial" w:cs="Arial"/>
                <w:sz w:val="24"/>
                <w:szCs w:val="24"/>
                <w:lang w:val="en-150"/>
              </w:rPr>
            </w:pPr>
          </w:p>
        </w:tc>
        <w:tc>
          <w:tcPr>
            <w:tcW w:w="2576" w:type="dxa"/>
            <w:gridSpan w:val="2"/>
          </w:tcPr>
          <w:p w14:paraId="233EA102" w14:textId="77777777" w:rsidR="00ED4971" w:rsidRDefault="00ED4971" w:rsidP="00BD6066">
            <w:pPr>
              <w:ind w:right="-46"/>
              <w:jc w:val="center"/>
              <w:rPr>
                <w:rFonts w:ascii="Arial" w:hAnsi="Arial" w:cs="Arial"/>
                <w:sz w:val="24"/>
                <w:szCs w:val="24"/>
                <w:lang w:val="en-150"/>
              </w:rPr>
            </w:pPr>
            <w:r>
              <w:rPr>
                <w:rFonts w:ascii="Arial" w:hAnsi="Arial" w:cs="Arial"/>
                <w:sz w:val="24"/>
                <w:szCs w:val="24"/>
                <w:lang w:val="en-150"/>
              </w:rPr>
              <w:t>Linear Regression</w:t>
            </w:r>
          </w:p>
        </w:tc>
        <w:tc>
          <w:tcPr>
            <w:tcW w:w="2576" w:type="dxa"/>
            <w:gridSpan w:val="2"/>
          </w:tcPr>
          <w:p w14:paraId="34B39807" w14:textId="77777777" w:rsidR="00ED4971" w:rsidRDefault="00ED4971" w:rsidP="00BD6066">
            <w:pPr>
              <w:ind w:right="-46"/>
              <w:jc w:val="center"/>
              <w:rPr>
                <w:rFonts w:ascii="Arial" w:hAnsi="Arial" w:cs="Arial"/>
                <w:sz w:val="24"/>
                <w:szCs w:val="24"/>
                <w:lang w:val="en-150"/>
              </w:rPr>
            </w:pPr>
            <w:r>
              <w:rPr>
                <w:rFonts w:ascii="Arial" w:hAnsi="Arial" w:cs="Arial"/>
                <w:sz w:val="24"/>
                <w:szCs w:val="24"/>
                <w:lang w:val="en-150"/>
              </w:rPr>
              <w:t>Random Forest</w:t>
            </w:r>
          </w:p>
        </w:tc>
        <w:tc>
          <w:tcPr>
            <w:tcW w:w="2576" w:type="dxa"/>
            <w:gridSpan w:val="2"/>
          </w:tcPr>
          <w:p w14:paraId="68DC1743" w14:textId="77777777" w:rsidR="00ED4971" w:rsidRDefault="00ED4971" w:rsidP="00BD6066">
            <w:pPr>
              <w:ind w:right="-46"/>
              <w:jc w:val="center"/>
              <w:rPr>
                <w:rFonts w:ascii="Arial" w:hAnsi="Arial" w:cs="Arial"/>
                <w:sz w:val="24"/>
                <w:szCs w:val="24"/>
                <w:lang w:val="en-150"/>
              </w:rPr>
            </w:pPr>
            <w:r w:rsidRPr="00DB5A18">
              <w:rPr>
                <w:rFonts w:ascii="Arial" w:hAnsi="Arial" w:cs="Arial"/>
                <w:sz w:val="24"/>
                <w:szCs w:val="24"/>
                <w:lang w:val="en-150"/>
              </w:rPr>
              <w:t xml:space="preserve">Feedforward </w:t>
            </w:r>
            <w:r>
              <w:rPr>
                <w:rFonts w:ascii="Arial" w:hAnsi="Arial" w:cs="Arial"/>
                <w:sz w:val="24"/>
                <w:szCs w:val="24"/>
                <w:lang w:val="en-150"/>
              </w:rPr>
              <w:t>NN</w:t>
            </w:r>
          </w:p>
        </w:tc>
      </w:tr>
      <w:tr w:rsidR="00ED4971" w14:paraId="2ECB593C" w14:textId="77777777" w:rsidTr="006951A2">
        <w:tc>
          <w:tcPr>
            <w:tcW w:w="1288" w:type="dxa"/>
          </w:tcPr>
          <w:p w14:paraId="56137635" w14:textId="77777777" w:rsidR="00ED4971" w:rsidRDefault="00ED4971" w:rsidP="006951A2">
            <w:pPr>
              <w:ind w:right="-46"/>
              <w:rPr>
                <w:rFonts w:ascii="Arial" w:hAnsi="Arial" w:cs="Arial"/>
                <w:sz w:val="24"/>
                <w:szCs w:val="24"/>
                <w:lang w:val="en-150"/>
              </w:rPr>
            </w:pPr>
          </w:p>
        </w:tc>
        <w:tc>
          <w:tcPr>
            <w:tcW w:w="1288" w:type="dxa"/>
          </w:tcPr>
          <w:p w14:paraId="43AAA040" w14:textId="77777777" w:rsidR="00ED4971" w:rsidRDefault="00ED4971" w:rsidP="00BD6066">
            <w:pPr>
              <w:ind w:right="-46"/>
              <w:jc w:val="center"/>
              <w:rPr>
                <w:rFonts w:ascii="Arial" w:hAnsi="Arial" w:cs="Arial"/>
                <w:sz w:val="24"/>
                <w:szCs w:val="24"/>
                <w:lang w:val="en-150"/>
              </w:rPr>
            </w:pPr>
            <w:r>
              <w:rPr>
                <w:rFonts w:ascii="Arial" w:hAnsi="Arial" w:cs="Arial"/>
                <w:sz w:val="24"/>
                <w:szCs w:val="24"/>
                <w:lang w:val="en-150"/>
              </w:rPr>
              <w:t>No shuffle</w:t>
            </w:r>
          </w:p>
        </w:tc>
        <w:tc>
          <w:tcPr>
            <w:tcW w:w="1288" w:type="dxa"/>
          </w:tcPr>
          <w:p w14:paraId="03D29EA8" w14:textId="77777777" w:rsidR="00ED4971" w:rsidRDefault="00ED4971" w:rsidP="00BD6066">
            <w:pPr>
              <w:ind w:right="-46"/>
              <w:jc w:val="center"/>
              <w:rPr>
                <w:rFonts w:ascii="Arial" w:hAnsi="Arial" w:cs="Arial"/>
                <w:sz w:val="24"/>
                <w:szCs w:val="24"/>
                <w:lang w:val="en-150"/>
              </w:rPr>
            </w:pPr>
            <w:r>
              <w:rPr>
                <w:rFonts w:ascii="Arial" w:hAnsi="Arial" w:cs="Arial"/>
                <w:sz w:val="24"/>
                <w:szCs w:val="24"/>
                <w:lang w:val="en-150"/>
              </w:rPr>
              <w:t>Shuffle</w:t>
            </w:r>
          </w:p>
        </w:tc>
        <w:tc>
          <w:tcPr>
            <w:tcW w:w="1288" w:type="dxa"/>
          </w:tcPr>
          <w:p w14:paraId="421D399F" w14:textId="77777777" w:rsidR="00ED4971" w:rsidRDefault="00ED4971" w:rsidP="00BD6066">
            <w:pPr>
              <w:ind w:right="-46"/>
              <w:jc w:val="center"/>
              <w:rPr>
                <w:rFonts w:ascii="Arial" w:hAnsi="Arial" w:cs="Arial"/>
                <w:sz w:val="24"/>
                <w:szCs w:val="24"/>
                <w:lang w:val="en-150"/>
              </w:rPr>
            </w:pPr>
            <w:r>
              <w:rPr>
                <w:rFonts w:ascii="Arial" w:hAnsi="Arial" w:cs="Arial"/>
                <w:sz w:val="24"/>
                <w:szCs w:val="24"/>
                <w:lang w:val="en-150"/>
              </w:rPr>
              <w:t>No shuffle</w:t>
            </w:r>
          </w:p>
        </w:tc>
        <w:tc>
          <w:tcPr>
            <w:tcW w:w="1288" w:type="dxa"/>
          </w:tcPr>
          <w:p w14:paraId="76385124" w14:textId="77777777" w:rsidR="00ED4971" w:rsidRDefault="00ED4971" w:rsidP="00BD6066">
            <w:pPr>
              <w:ind w:right="-46"/>
              <w:jc w:val="center"/>
              <w:rPr>
                <w:rFonts w:ascii="Arial" w:hAnsi="Arial" w:cs="Arial"/>
                <w:sz w:val="24"/>
                <w:szCs w:val="24"/>
                <w:lang w:val="en-150"/>
              </w:rPr>
            </w:pPr>
            <w:r>
              <w:rPr>
                <w:rFonts w:ascii="Arial" w:hAnsi="Arial" w:cs="Arial"/>
                <w:sz w:val="24"/>
                <w:szCs w:val="24"/>
                <w:lang w:val="en-150"/>
              </w:rPr>
              <w:t>Shuffle</w:t>
            </w:r>
          </w:p>
        </w:tc>
        <w:tc>
          <w:tcPr>
            <w:tcW w:w="1288" w:type="dxa"/>
          </w:tcPr>
          <w:p w14:paraId="698DBDBF" w14:textId="77777777" w:rsidR="00ED4971" w:rsidRDefault="00ED4971" w:rsidP="00BD6066">
            <w:pPr>
              <w:ind w:right="-46"/>
              <w:jc w:val="center"/>
              <w:rPr>
                <w:rFonts w:ascii="Arial" w:hAnsi="Arial" w:cs="Arial"/>
                <w:sz w:val="24"/>
                <w:szCs w:val="24"/>
                <w:lang w:val="en-150"/>
              </w:rPr>
            </w:pPr>
            <w:r>
              <w:rPr>
                <w:rFonts w:ascii="Arial" w:hAnsi="Arial" w:cs="Arial"/>
                <w:sz w:val="24"/>
                <w:szCs w:val="24"/>
                <w:lang w:val="en-150"/>
              </w:rPr>
              <w:t>No shuffle</w:t>
            </w:r>
          </w:p>
        </w:tc>
        <w:tc>
          <w:tcPr>
            <w:tcW w:w="1288" w:type="dxa"/>
          </w:tcPr>
          <w:p w14:paraId="7DB54956" w14:textId="77777777" w:rsidR="00ED4971" w:rsidRDefault="00ED4971" w:rsidP="00BD6066">
            <w:pPr>
              <w:ind w:right="-46"/>
              <w:jc w:val="center"/>
              <w:rPr>
                <w:rFonts w:ascii="Arial" w:hAnsi="Arial" w:cs="Arial"/>
                <w:sz w:val="24"/>
                <w:szCs w:val="24"/>
                <w:lang w:val="en-150"/>
              </w:rPr>
            </w:pPr>
            <w:r>
              <w:rPr>
                <w:rFonts w:ascii="Arial" w:hAnsi="Arial" w:cs="Arial"/>
                <w:sz w:val="24"/>
                <w:szCs w:val="24"/>
                <w:lang w:val="en-150"/>
              </w:rPr>
              <w:t>Shuffle</w:t>
            </w:r>
          </w:p>
        </w:tc>
      </w:tr>
      <w:tr w:rsidR="00ED4971" w14:paraId="6198D9FA" w14:textId="77777777" w:rsidTr="006951A2">
        <w:tc>
          <w:tcPr>
            <w:tcW w:w="1288" w:type="dxa"/>
          </w:tcPr>
          <w:p w14:paraId="74DDC093" w14:textId="0491BDEA" w:rsidR="00ED4971" w:rsidRDefault="00ED4971" w:rsidP="006951A2">
            <w:pPr>
              <w:ind w:right="-46"/>
              <w:rPr>
                <w:rFonts w:ascii="Arial" w:hAnsi="Arial" w:cs="Arial"/>
                <w:sz w:val="24"/>
                <w:szCs w:val="24"/>
                <w:lang w:val="en-150"/>
              </w:rPr>
            </w:pPr>
            <w:r>
              <w:rPr>
                <w:rFonts w:ascii="Arial" w:hAnsi="Arial" w:cs="Arial"/>
                <w:sz w:val="24"/>
                <w:szCs w:val="24"/>
                <w:lang w:val="en-150"/>
              </w:rPr>
              <w:t>Price</w:t>
            </w:r>
            <w:r>
              <w:rPr>
                <w:rFonts w:ascii="Arial" w:hAnsi="Arial" w:cs="Arial"/>
                <w:sz w:val="24"/>
                <w:szCs w:val="24"/>
                <w:lang w:val="en-150"/>
              </w:rPr>
              <w:t xml:space="preserve"> change</w:t>
            </w:r>
          </w:p>
        </w:tc>
        <w:tc>
          <w:tcPr>
            <w:tcW w:w="1288" w:type="dxa"/>
          </w:tcPr>
          <w:p w14:paraId="7A31BCA9" w14:textId="284D3622" w:rsidR="00ED4971" w:rsidRDefault="00ED4971" w:rsidP="00BD6066">
            <w:pPr>
              <w:ind w:right="-46"/>
              <w:jc w:val="center"/>
              <w:rPr>
                <w:rFonts w:ascii="Arial" w:hAnsi="Arial" w:cs="Arial"/>
                <w:sz w:val="24"/>
                <w:szCs w:val="24"/>
                <w:lang w:val="en-150"/>
              </w:rPr>
            </w:pPr>
            <w:r w:rsidRPr="00ED4971">
              <w:rPr>
                <w:rFonts w:ascii="Arial" w:hAnsi="Arial" w:cs="Arial"/>
                <w:sz w:val="24"/>
                <w:szCs w:val="24"/>
                <w:lang w:val="en-150"/>
              </w:rPr>
              <w:t>1.58</w:t>
            </w:r>
          </w:p>
        </w:tc>
        <w:tc>
          <w:tcPr>
            <w:tcW w:w="1288" w:type="dxa"/>
          </w:tcPr>
          <w:p w14:paraId="611FA9EF" w14:textId="7222DECF" w:rsidR="00ED4971" w:rsidRDefault="00ED4971" w:rsidP="00BD6066">
            <w:pPr>
              <w:ind w:right="-46"/>
              <w:jc w:val="center"/>
              <w:rPr>
                <w:rFonts w:ascii="Arial" w:hAnsi="Arial" w:cs="Arial"/>
                <w:sz w:val="24"/>
                <w:szCs w:val="24"/>
                <w:lang w:val="en-150"/>
              </w:rPr>
            </w:pPr>
            <w:r w:rsidRPr="00BA4B0B">
              <w:rPr>
                <w:rFonts w:ascii="Arial" w:hAnsi="Arial" w:cs="Arial"/>
                <w:sz w:val="24"/>
                <w:szCs w:val="24"/>
                <w:lang w:val="en-150"/>
              </w:rPr>
              <w:t>3.</w:t>
            </w:r>
            <w:r w:rsidR="00590D4A">
              <w:rPr>
                <w:rFonts w:ascii="Arial" w:hAnsi="Arial" w:cs="Arial"/>
                <w:sz w:val="24"/>
                <w:szCs w:val="24"/>
                <w:lang w:val="en-150"/>
              </w:rPr>
              <w:t>07</w:t>
            </w:r>
          </w:p>
        </w:tc>
        <w:tc>
          <w:tcPr>
            <w:tcW w:w="1288" w:type="dxa"/>
          </w:tcPr>
          <w:p w14:paraId="16C7307C" w14:textId="50EDE299" w:rsidR="00ED4971" w:rsidRDefault="00590D4A" w:rsidP="00BD6066">
            <w:pPr>
              <w:ind w:right="-46"/>
              <w:jc w:val="center"/>
              <w:rPr>
                <w:rFonts w:ascii="Arial" w:hAnsi="Arial" w:cs="Arial"/>
                <w:sz w:val="24"/>
                <w:szCs w:val="24"/>
                <w:lang w:val="en-150"/>
              </w:rPr>
            </w:pPr>
            <w:r>
              <w:rPr>
                <w:rFonts w:ascii="Arial" w:hAnsi="Arial" w:cs="Arial"/>
                <w:sz w:val="24"/>
                <w:szCs w:val="24"/>
                <w:lang w:val="en-150"/>
              </w:rPr>
              <w:t>2.9</w:t>
            </w:r>
          </w:p>
        </w:tc>
        <w:tc>
          <w:tcPr>
            <w:tcW w:w="1288" w:type="dxa"/>
          </w:tcPr>
          <w:p w14:paraId="729BC5C8" w14:textId="38EFE556" w:rsidR="00ED4971" w:rsidRDefault="00590D4A" w:rsidP="00BD6066">
            <w:pPr>
              <w:ind w:right="-46"/>
              <w:jc w:val="center"/>
              <w:rPr>
                <w:rFonts w:ascii="Arial" w:hAnsi="Arial" w:cs="Arial"/>
                <w:sz w:val="24"/>
                <w:szCs w:val="24"/>
                <w:lang w:val="en-150"/>
              </w:rPr>
            </w:pPr>
            <w:r w:rsidRPr="00590D4A">
              <w:rPr>
                <w:rFonts w:ascii="Arial" w:hAnsi="Arial" w:cs="Arial"/>
                <w:sz w:val="24"/>
                <w:szCs w:val="24"/>
                <w:lang w:val="en-150"/>
              </w:rPr>
              <w:t>4.89</w:t>
            </w:r>
          </w:p>
        </w:tc>
        <w:tc>
          <w:tcPr>
            <w:tcW w:w="1288" w:type="dxa"/>
          </w:tcPr>
          <w:p w14:paraId="5CFF8776" w14:textId="4EC8117F" w:rsidR="00ED4971" w:rsidRDefault="00ED4971" w:rsidP="00BD6066">
            <w:pPr>
              <w:ind w:right="-46"/>
              <w:jc w:val="center"/>
              <w:rPr>
                <w:rFonts w:ascii="Arial" w:hAnsi="Arial" w:cs="Arial"/>
                <w:sz w:val="24"/>
                <w:szCs w:val="24"/>
                <w:lang w:val="en-150"/>
              </w:rPr>
            </w:pPr>
            <w:r>
              <w:rPr>
                <w:rFonts w:ascii="Arial" w:hAnsi="Arial" w:cs="Arial"/>
                <w:sz w:val="24"/>
                <w:szCs w:val="24"/>
                <w:lang w:val="en-150"/>
              </w:rPr>
              <w:t>1.5</w:t>
            </w:r>
          </w:p>
        </w:tc>
        <w:tc>
          <w:tcPr>
            <w:tcW w:w="1288" w:type="dxa"/>
          </w:tcPr>
          <w:p w14:paraId="51FC92CE" w14:textId="65D626BE" w:rsidR="00ED4971" w:rsidRDefault="00590D4A" w:rsidP="00BD6066">
            <w:pPr>
              <w:tabs>
                <w:tab w:val="left" w:pos="541"/>
              </w:tabs>
              <w:ind w:right="-46"/>
              <w:jc w:val="center"/>
              <w:rPr>
                <w:rFonts w:ascii="Arial" w:hAnsi="Arial" w:cs="Arial"/>
                <w:sz w:val="24"/>
                <w:szCs w:val="24"/>
                <w:lang w:val="en-150"/>
              </w:rPr>
            </w:pPr>
            <w:r w:rsidRPr="00590D4A">
              <w:rPr>
                <w:rFonts w:ascii="Arial" w:hAnsi="Arial" w:cs="Arial"/>
                <w:sz w:val="24"/>
                <w:szCs w:val="24"/>
                <w:lang w:val="en-150"/>
              </w:rPr>
              <w:t>2.83</w:t>
            </w:r>
          </w:p>
        </w:tc>
      </w:tr>
      <w:tr w:rsidR="00ED4971" w14:paraId="7D8082FF" w14:textId="77777777" w:rsidTr="006951A2">
        <w:tc>
          <w:tcPr>
            <w:tcW w:w="1288" w:type="dxa"/>
          </w:tcPr>
          <w:p w14:paraId="3FEF304D" w14:textId="77777777" w:rsidR="00ED4971" w:rsidRDefault="00ED4971" w:rsidP="006951A2">
            <w:pPr>
              <w:ind w:right="-46"/>
              <w:rPr>
                <w:rFonts w:ascii="Arial" w:hAnsi="Arial" w:cs="Arial"/>
                <w:sz w:val="24"/>
                <w:szCs w:val="24"/>
                <w:lang w:val="en-150"/>
              </w:rPr>
            </w:pPr>
            <w:r>
              <w:rPr>
                <w:rFonts w:ascii="Arial" w:hAnsi="Arial" w:cs="Arial"/>
                <w:sz w:val="24"/>
                <w:szCs w:val="24"/>
                <w:lang w:val="en-150"/>
              </w:rPr>
              <w:t>Volume</w:t>
            </w:r>
          </w:p>
          <w:p w14:paraId="561CC3B3" w14:textId="3061DE9B" w:rsidR="00ED4971" w:rsidRDefault="00ED4971" w:rsidP="006951A2">
            <w:pPr>
              <w:ind w:right="-46"/>
              <w:rPr>
                <w:rFonts w:ascii="Arial" w:hAnsi="Arial" w:cs="Arial"/>
                <w:sz w:val="24"/>
                <w:szCs w:val="24"/>
                <w:lang w:val="en-150"/>
              </w:rPr>
            </w:pPr>
            <w:r>
              <w:rPr>
                <w:rFonts w:ascii="Arial" w:hAnsi="Arial" w:cs="Arial"/>
                <w:sz w:val="24"/>
                <w:szCs w:val="24"/>
                <w:lang w:val="en-150"/>
              </w:rPr>
              <w:t>change</w:t>
            </w:r>
          </w:p>
        </w:tc>
        <w:tc>
          <w:tcPr>
            <w:tcW w:w="1288" w:type="dxa"/>
          </w:tcPr>
          <w:p w14:paraId="288CA00B" w14:textId="0D7E1809" w:rsidR="00ED4971" w:rsidRDefault="00590D4A" w:rsidP="00BD6066">
            <w:pPr>
              <w:ind w:right="-46"/>
              <w:jc w:val="center"/>
              <w:rPr>
                <w:rFonts w:ascii="Arial" w:hAnsi="Arial" w:cs="Arial"/>
                <w:sz w:val="24"/>
                <w:szCs w:val="24"/>
                <w:lang w:val="en-150"/>
              </w:rPr>
            </w:pPr>
            <w:r w:rsidRPr="00590D4A">
              <w:rPr>
                <w:rFonts w:ascii="Arial" w:hAnsi="Arial" w:cs="Arial"/>
                <w:sz w:val="24"/>
                <w:szCs w:val="24"/>
                <w:lang w:val="en-150"/>
              </w:rPr>
              <w:t>1.39</w:t>
            </w:r>
          </w:p>
        </w:tc>
        <w:tc>
          <w:tcPr>
            <w:tcW w:w="1288" w:type="dxa"/>
          </w:tcPr>
          <w:p w14:paraId="35E47CB2" w14:textId="2F2D4A3D" w:rsidR="00ED4971" w:rsidRDefault="00590D4A" w:rsidP="00BD6066">
            <w:pPr>
              <w:ind w:right="-46"/>
              <w:jc w:val="center"/>
              <w:rPr>
                <w:rFonts w:ascii="Arial" w:hAnsi="Arial" w:cs="Arial"/>
                <w:sz w:val="24"/>
                <w:szCs w:val="24"/>
                <w:lang w:val="en-150"/>
              </w:rPr>
            </w:pPr>
            <w:r w:rsidRPr="00590D4A">
              <w:rPr>
                <w:rFonts w:ascii="Arial" w:hAnsi="Arial" w:cs="Arial"/>
                <w:sz w:val="24"/>
                <w:szCs w:val="24"/>
                <w:lang w:val="en-150"/>
              </w:rPr>
              <w:t>2.91</w:t>
            </w:r>
          </w:p>
        </w:tc>
        <w:tc>
          <w:tcPr>
            <w:tcW w:w="1288" w:type="dxa"/>
          </w:tcPr>
          <w:p w14:paraId="19908312" w14:textId="3A884430" w:rsidR="00ED4971" w:rsidRDefault="00590D4A" w:rsidP="00BD6066">
            <w:pPr>
              <w:ind w:right="-46"/>
              <w:jc w:val="center"/>
              <w:rPr>
                <w:rFonts w:ascii="Arial" w:hAnsi="Arial" w:cs="Arial"/>
                <w:sz w:val="24"/>
                <w:szCs w:val="24"/>
                <w:lang w:val="en-150"/>
              </w:rPr>
            </w:pPr>
            <w:r w:rsidRPr="00590D4A">
              <w:rPr>
                <w:rFonts w:ascii="Arial" w:hAnsi="Arial" w:cs="Arial"/>
                <w:sz w:val="24"/>
                <w:szCs w:val="24"/>
                <w:lang w:val="en-150"/>
              </w:rPr>
              <w:t>2.91</w:t>
            </w:r>
          </w:p>
        </w:tc>
        <w:tc>
          <w:tcPr>
            <w:tcW w:w="1288" w:type="dxa"/>
          </w:tcPr>
          <w:p w14:paraId="58010B2D" w14:textId="1D2A1847" w:rsidR="00ED4971" w:rsidRDefault="00590D4A" w:rsidP="00BD6066">
            <w:pPr>
              <w:ind w:right="-46"/>
              <w:jc w:val="center"/>
              <w:rPr>
                <w:rFonts w:ascii="Arial" w:hAnsi="Arial" w:cs="Arial"/>
                <w:sz w:val="24"/>
                <w:szCs w:val="24"/>
                <w:lang w:val="en-150"/>
              </w:rPr>
            </w:pPr>
            <w:r w:rsidRPr="00590D4A">
              <w:rPr>
                <w:rFonts w:ascii="Arial" w:hAnsi="Arial" w:cs="Arial"/>
                <w:sz w:val="24"/>
                <w:szCs w:val="24"/>
                <w:lang w:val="en-150"/>
              </w:rPr>
              <w:t>4.32</w:t>
            </w:r>
          </w:p>
        </w:tc>
        <w:tc>
          <w:tcPr>
            <w:tcW w:w="1288" w:type="dxa"/>
          </w:tcPr>
          <w:p w14:paraId="3B169BAF" w14:textId="0963A546" w:rsidR="00ED4971" w:rsidRDefault="00590D4A" w:rsidP="00BD6066">
            <w:pPr>
              <w:ind w:right="-46"/>
              <w:jc w:val="center"/>
              <w:rPr>
                <w:rFonts w:ascii="Arial" w:hAnsi="Arial" w:cs="Arial"/>
                <w:sz w:val="24"/>
                <w:szCs w:val="24"/>
                <w:lang w:val="en-150"/>
              </w:rPr>
            </w:pPr>
            <w:r>
              <w:rPr>
                <w:rFonts w:ascii="Arial" w:hAnsi="Arial" w:cs="Arial"/>
                <w:sz w:val="24"/>
                <w:szCs w:val="24"/>
                <w:lang w:val="en-150"/>
              </w:rPr>
              <w:t>1.37</w:t>
            </w:r>
          </w:p>
        </w:tc>
        <w:tc>
          <w:tcPr>
            <w:tcW w:w="1288" w:type="dxa"/>
          </w:tcPr>
          <w:p w14:paraId="6D5F5659" w14:textId="578905AF" w:rsidR="00ED4971" w:rsidRDefault="00590D4A" w:rsidP="00BD6066">
            <w:pPr>
              <w:ind w:right="-46"/>
              <w:jc w:val="center"/>
              <w:rPr>
                <w:rFonts w:ascii="Arial" w:hAnsi="Arial" w:cs="Arial"/>
                <w:sz w:val="24"/>
                <w:szCs w:val="24"/>
                <w:lang w:val="en-150"/>
              </w:rPr>
            </w:pPr>
            <w:r w:rsidRPr="00590D4A">
              <w:rPr>
                <w:rFonts w:ascii="Arial" w:hAnsi="Arial" w:cs="Arial"/>
                <w:sz w:val="24"/>
                <w:szCs w:val="24"/>
                <w:lang w:val="en-150"/>
              </w:rPr>
              <w:t>2.87</w:t>
            </w:r>
          </w:p>
        </w:tc>
      </w:tr>
      <w:tr w:rsidR="00ED4971" w14:paraId="6DAF8F9F" w14:textId="77777777" w:rsidTr="006951A2">
        <w:tc>
          <w:tcPr>
            <w:tcW w:w="1288" w:type="dxa"/>
          </w:tcPr>
          <w:p w14:paraId="462E7BC7" w14:textId="77777777" w:rsidR="00ED4971" w:rsidRDefault="00ED4971" w:rsidP="006951A2">
            <w:pPr>
              <w:ind w:right="-46"/>
              <w:rPr>
                <w:rFonts w:ascii="Arial" w:hAnsi="Arial" w:cs="Arial"/>
                <w:sz w:val="24"/>
                <w:szCs w:val="24"/>
                <w:lang w:val="en-150"/>
              </w:rPr>
            </w:pPr>
            <w:r>
              <w:rPr>
                <w:rFonts w:ascii="Arial" w:hAnsi="Arial" w:cs="Arial"/>
                <w:sz w:val="24"/>
                <w:szCs w:val="24"/>
                <w:lang w:val="en-150"/>
              </w:rPr>
              <w:t>Price</w:t>
            </w:r>
          </w:p>
          <w:p w14:paraId="004F66FA" w14:textId="35A5A911" w:rsidR="00ED4971" w:rsidRDefault="00ED4971" w:rsidP="006951A2">
            <w:pPr>
              <w:ind w:right="-46"/>
              <w:rPr>
                <w:rFonts w:ascii="Arial" w:hAnsi="Arial" w:cs="Arial"/>
                <w:sz w:val="24"/>
                <w:szCs w:val="24"/>
                <w:lang w:val="en-150"/>
              </w:rPr>
            </w:pPr>
            <w:r>
              <w:rPr>
                <w:rFonts w:ascii="Arial" w:hAnsi="Arial" w:cs="Arial"/>
                <w:sz w:val="24"/>
                <w:szCs w:val="24"/>
                <w:lang w:val="en-150"/>
              </w:rPr>
              <w:t>+</w:t>
            </w:r>
            <w:r>
              <w:rPr>
                <w:rFonts w:ascii="Arial" w:hAnsi="Arial" w:cs="Arial"/>
                <w:sz w:val="24"/>
                <w:szCs w:val="24"/>
                <w:lang w:val="en-150"/>
              </w:rPr>
              <w:t xml:space="preserve"> </w:t>
            </w:r>
            <w:r>
              <w:rPr>
                <w:rFonts w:ascii="Arial" w:hAnsi="Arial" w:cs="Arial"/>
                <w:sz w:val="24"/>
                <w:szCs w:val="24"/>
                <w:lang w:val="en-150"/>
              </w:rPr>
              <w:t>Volume</w:t>
            </w:r>
          </w:p>
        </w:tc>
        <w:tc>
          <w:tcPr>
            <w:tcW w:w="1288" w:type="dxa"/>
          </w:tcPr>
          <w:p w14:paraId="012E2498" w14:textId="31E1B4ED" w:rsidR="00ED4971" w:rsidRDefault="00ED4971" w:rsidP="00BD6066">
            <w:pPr>
              <w:ind w:right="-46"/>
              <w:jc w:val="center"/>
              <w:rPr>
                <w:rFonts w:ascii="Arial" w:hAnsi="Arial" w:cs="Arial"/>
                <w:sz w:val="24"/>
                <w:szCs w:val="24"/>
                <w:lang w:val="en-150"/>
              </w:rPr>
            </w:pPr>
            <w:r w:rsidRPr="00E83297">
              <w:rPr>
                <w:rFonts w:ascii="Arial" w:hAnsi="Arial" w:cs="Arial"/>
                <w:sz w:val="24"/>
                <w:szCs w:val="24"/>
                <w:lang w:val="en-150"/>
              </w:rPr>
              <w:t>1.5</w:t>
            </w:r>
          </w:p>
        </w:tc>
        <w:tc>
          <w:tcPr>
            <w:tcW w:w="1288" w:type="dxa"/>
          </w:tcPr>
          <w:p w14:paraId="623E8F4B" w14:textId="3C9B91CF" w:rsidR="00ED4971" w:rsidRDefault="00590D4A" w:rsidP="00BD6066">
            <w:pPr>
              <w:ind w:right="-46"/>
              <w:jc w:val="center"/>
              <w:rPr>
                <w:rFonts w:ascii="Arial" w:hAnsi="Arial" w:cs="Arial"/>
                <w:sz w:val="24"/>
                <w:szCs w:val="24"/>
                <w:lang w:val="en-150"/>
              </w:rPr>
            </w:pPr>
            <w:r w:rsidRPr="00590D4A">
              <w:rPr>
                <w:rFonts w:ascii="Arial" w:hAnsi="Arial" w:cs="Arial"/>
                <w:sz w:val="24"/>
                <w:szCs w:val="24"/>
                <w:lang w:val="en-150"/>
              </w:rPr>
              <w:t>2.91</w:t>
            </w:r>
          </w:p>
        </w:tc>
        <w:tc>
          <w:tcPr>
            <w:tcW w:w="1288" w:type="dxa"/>
          </w:tcPr>
          <w:p w14:paraId="150C21AD" w14:textId="2F3D49F7" w:rsidR="00ED4971" w:rsidRDefault="00590D4A" w:rsidP="00BD6066">
            <w:pPr>
              <w:ind w:right="-46"/>
              <w:jc w:val="center"/>
              <w:rPr>
                <w:rFonts w:ascii="Arial" w:hAnsi="Arial" w:cs="Arial"/>
                <w:sz w:val="24"/>
                <w:szCs w:val="24"/>
                <w:lang w:val="en-150"/>
              </w:rPr>
            </w:pPr>
            <w:r>
              <w:rPr>
                <w:rFonts w:ascii="Arial" w:hAnsi="Arial" w:cs="Arial"/>
                <w:sz w:val="24"/>
                <w:szCs w:val="24"/>
                <w:lang w:val="en-150"/>
              </w:rPr>
              <w:t>2.15</w:t>
            </w:r>
          </w:p>
        </w:tc>
        <w:tc>
          <w:tcPr>
            <w:tcW w:w="1288" w:type="dxa"/>
          </w:tcPr>
          <w:p w14:paraId="0D74B873" w14:textId="70F891DC" w:rsidR="00ED4971" w:rsidRDefault="00590D4A" w:rsidP="00BD6066">
            <w:pPr>
              <w:ind w:right="-46"/>
              <w:jc w:val="center"/>
              <w:rPr>
                <w:rFonts w:ascii="Arial" w:hAnsi="Arial" w:cs="Arial"/>
                <w:sz w:val="24"/>
                <w:szCs w:val="24"/>
                <w:lang w:val="en-150"/>
              </w:rPr>
            </w:pPr>
            <w:r w:rsidRPr="00590D4A">
              <w:rPr>
                <w:rFonts w:ascii="Arial" w:hAnsi="Arial" w:cs="Arial"/>
                <w:sz w:val="24"/>
                <w:szCs w:val="24"/>
                <w:lang w:val="en-150"/>
              </w:rPr>
              <w:t>3.84</w:t>
            </w:r>
          </w:p>
        </w:tc>
        <w:tc>
          <w:tcPr>
            <w:tcW w:w="1288" w:type="dxa"/>
          </w:tcPr>
          <w:p w14:paraId="51D4DC02" w14:textId="121FD86D" w:rsidR="00ED4971" w:rsidRDefault="00ED4971" w:rsidP="00BD6066">
            <w:pPr>
              <w:tabs>
                <w:tab w:val="left" w:pos="706"/>
              </w:tabs>
              <w:ind w:right="-46"/>
              <w:jc w:val="center"/>
              <w:rPr>
                <w:rFonts w:ascii="Arial" w:hAnsi="Arial" w:cs="Arial"/>
                <w:sz w:val="24"/>
                <w:szCs w:val="24"/>
                <w:lang w:val="en-150"/>
              </w:rPr>
            </w:pPr>
            <w:r w:rsidRPr="00DB5A18">
              <w:rPr>
                <w:rFonts w:ascii="Arial" w:hAnsi="Arial" w:cs="Arial"/>
                <w:sz w:val="24"/>
                <w:szCs w:val="24"/>
                <w:lang w:val="en-150"/>
              </w:rPr>
              <w:t>1.</w:t>
            </w:r>
            <w:r w:rsidR="00590D4A">
              <w:rPr>
                <w:rFonts w:ascii="Arial" w:hAnsi="Arial" w:cs="Arial"/>
                <w:sz w:val="24"/>
                <w:szCs w:val="24"/>
                <w:lang w:val="en-150"/>
              </w:rPr>
              <w:t>41</w:t>
            </w:r>
          </w:p>
        </w:tc>
        <w:tc>
          <w:tcPr>
            <w:tcW w:w="1288" w:type="dxa"/>
          </w:tcPr>
          <w:p w14:paraId="6E091676" w14:textId="37823BB3" w:rsidR="00ED4971" w:rsidRDefault="00590D4A" w:rsidP="00BD6066">
            <w:pPr>
              <w:ind w:right="-46"/>
              <w:jc w:val="center"/>
              <w:rPr>
                <w:rFonts w:ascii="Arial" w:hAnsi="Arial" w:cs="Arial"/>
                <w:sz w:val="24"/>
                <w:szCs w:val="24"/>
                <w:lang w:val="en-150"/>
              </w:rPr>
            </w:pPr>
            <w:r w:rsidRPr="00590D4A">
              <w:rPr>
                <w:rFonts w:ascii="Arial" w:hAnsi="Arial" w:cs="Arial"/>
                <w:sz w:val="24"/>
                <w:szCs w:val="24"/>
                <w:lang w:val="en-150"/>
              </w:rPr>
              <w:t>2.54</w:t>
            </w:r>
          </w:p>
        </w:tc>
      </w:tr>
    </w:tbl>
    <w:p w14:paraId="32E5E384" w14:textId="77777777" w:rsidR="00BD6066" w:rsidRPr="002423F0" w:rsidRDefault="00BD6066" w:rsidP="00BD6066">
      <w:pPr>
        <w:ind w:right="-46"/>
        <w:jc w:val="center"/>
        <w:rPr>
          <w:rFonts w:ascii="Arial" w:hAnsi="Arial" w:cs="Arial"/>
          <w:sz w:val="20"/>
          <w:szCs w:val="20"/>
          <w:lang w:val="en-150"/>
        </w:rPr>
      </w:pPr>
      <w:r w:rsidRPr="00F472AC">
        <w:rPr>
          <w:rFonts w:ascii="Arial" w:hAnsi="Arial" w:cs="Arial"/>
          <w:sz w:val="20"/>
          <w:szCs w:val="20"/>
          <w:lang w:val="en-150"/>
        </w:rPr>
        <w:t>Mean absolute error</w:t>
      </w:r>
      <w:r>
        <w:rPr>
          <w:rFonts w:ascii="Arial" w:hAnsi="Arial" w:cs="Arial"/>
          <w:sz w:val="20"/>
          <w:szCs w:val="20"/>
          <w:lang w:val="en-150"/>
        </w:rPr>
        <w:t xml:space="preserve"> (Goggle Trends)</w:t>
      </w:r>
    </w:p>
    <w:p w14:paraId="5B26DC11" w14:textId="740B8655" w:rsidR="00ED4971" w:rsidRDefault="00AF09D3" w:rsidP="00AF09D3">
      <w:pPr>
        <w:ind w:right="-46"/>
        <w:rPr>
          <w:rFonts w:ascii="Arial" w:hAnsi="Arial" w:cs="Arial"/>
          <w:sz w:val="24"/>
          <w:szCs w:val="24"/>
          <w:lang w:val="en-150"/>
        </w:rPr>
      </w:pPr>
      <w:r w:rsidRPr="00AF09D3">
        <w:rPr>
          <w:rFonts w:ascii="Arial" w:hAnsi="Arial" w:cs="Arial"/>
          <w:sz w:val="24"/>
          <w:szCs w:val="24"/>
          <w:lang w:val="en-150"/>
        </w:rPr>
        <w:t xml:space="preserve">The Feedforward Neural Network comes out on top again, but only slightly ahead of Linear Regression. Random Forest shows a notable improvement, largely due to higher data density. The </w:t>
      </w:r>
      <w:r w:rsidR="0055096D">
        <w:rPr>
          <w:rFonts w:ascii="Arial" w:hAnsi="Arial" w:cs="Arial"/>
          <w:sz w:val="24"/>
          <w:szCs w:val="24"/>
          <w:lang w:val="en-150"/>
        </w:rPr>
        <w:t>lower</w:t>
      </w:r>
      <w:r w:rsidRPr="00AF09D3">
        <w:rPr>
          <w:rFonts w:ascii="Arial" w:hAnsi="Arial" w:cs="Arial"/>
          <w:sz w:val="24"/>
          <w:szCs w:val="24"/>
          <w:lang w:val="en-150"/>
        </w:rPr>
        <w:t xml:space="preserve"> mean absolute error (MAE) without shuffling can be attributed to the fact that 30% of the latest data is located close to the main cluster.</w:t>
      </w:r>
      <w:r w:rsidR="0055096D">
        <w:rPr>
          <w:rFonts w:ascii="Arial" w:hAnsi="Arial" w:cs="Arial"/>
          <w:noProof/>
          <w:sz w:val="24"/>
          <w:szCs w:val="24"/>
          <w:lang w:val="en-150"/>
        </w:rPr>
        <w:drawing>
          <wp:inline distT="0" distB="0" distL="0" distR="0" wp14:anchorId="278E1118" wp14:editId="60648F3D">
            <wp:extent cx="5720715" cy="2451100"/>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0715" cy="2451100"/>
                    </a:xfrm>
                    <a:prstGeom prst="rect">
                      <a:avLst/>
                    </a:prstGeom>
                    <a:noFill/>
                    <a:ln>
                      <a:noFill/>
                    </a:ln>
                  </pic:spPr>
                </pic:pic>
              </a:graphicData>
            </a:graphic>
          </wp:inline>
        </w:drawing>
      </w:r>
    </w:p>
    <w:p w14:paraId="792D653C" w14:textId="66F89822" w:rsidR="0055096D" w:rsidRDefault="0055096D" w:rsidP="0055096D">
      <w:pPr>
        <w:ind w:right="-46"/>
        <w:jc w:val="center"/>
        <w:rPr>
          <w:rFonts w:ascii="Arial" w:hAnsi="Arial" w:cs="Arial"/>
          <w:sz w:val="16"/>
          <w:szCs w:val="16"/>
          <w:lang w:val="en-150"/>
        </w:rPr>
      </w:pPr>
      <w:r w:rsidRPr="0055096D">
        <w:rPr>
          <w:rFonts w:ascii="Arial" w:hAnsi="Arial" w:cs="Arial"/>
          <w:sz w:val="16"/>
          <w:szCs w:val="16"/>
          <w:lang w:val="en-150"/>
        </w:rPr>
        <w:t>The proximity of the</w:t>
      </w:r>
      <w:r w:rsidRPr="0055096D">
        <w:rPr>
          <w:rFonts w:ascii="Arial" w:hAnsi="Arial" w:cs="Arial"/>
          <w:sz w:val="16"/>
          <w:szCs w:val="16"/>
          <w:lang w:val="en-150"/>
        </w:rPr>
        <w:t xml:space="preserve"> test</w:t>
      </w:r>
      <w:r w:rsidRPr="0055096D">
        <w:rPr>
          <w:rFonts w:ascii="Arial" w:hAnsi="Arial" w:cs="Arial"/>
          <w:sz w:val="16"/>
          <w:szCs w:val="16"/>
          <w:lang w:val="en-150"/>
        </w:rPr>
        <w:t xml:space="preserve"> data to the mean value naturally results in a lower mean absolute error </w:t>
      </w:r>
    </w:p>
    <w:p w14:paraId="514520EF" w14:textId="77777777" w:rsidR="00B421F5" w:rsidRDefault="00B421F5" w:rsidP="00B421F5">
      <w:pPr>
        <w:ind w:right="-46"/>
        <w:rPr>
          <w:rFonts w:ascii="Arial" w:hAnsi="Arial" w:cs="Arial"/>
          <w:sz w:val="24"/>
          <w:szCs w:val="24"/>
          <w:lang w:val="en-150"/>
        </w:rPr>
      </w:pPr>
      <w:r w:rsidRPr="00B421F5">
        <w:rPr>
          <w:rFonts w:ascii="Arial" w:hAnsi="Arial" w:cs="Arial"/>
          <w:sz w:val="24"/>
          <w:szCs w:val="24"/>
          <w:lang w:val="en-150"/>
        </w:rPr>
        <w:lastRenderedPageBreak/>
        <w:t xml:space="preserve">Predicting trend changes based on price and volume changes proves to be a more accurate approach compared to predicting trends based on absolute values. However, the difference between the two methods is not as significant as anticipated. </w:t>
      </w:r>
    </w:p>
    <w:p w14:paraId="69F1355A" w14:textId="640D55E7" w:rsidR="0055096D" w:rsidRDefault="00B421F5" w:rsidP="00B421F5">
      <w:pPr>
        <w:ind w:right="-46"/>
        <w:rPr>
          <w:rFonts w:ascii="Arial" w:hAnsi="Arial" w:cs="Arial"/>
          <w:sz w:val="24"/>
          <w:szCs w:val="24"/>
          <w:lang w:val="en-150"/>
        </w:rPr>
      </w:pPr>
      <w:r w:rsidRPr="00B421F5">
        <w:rPr>
          <w:rFonts w:ascii="Arial" w:hAnsi="Arial" w:cs="Arial"/>
          <w:sz w:val="24"/>
          <w:szCs w:val="24"/>
          <w:lang w:val="en-150"/>
        </w:rPr>
        <w:t xml:space="preserve">Even without prior Google Trends data, it's possible to predict the trend value for the next week with a precision of ±3 </w:t>
      </w:r>
      <w:r>
        <w:rPr>
          <w:rFonts w:ascii="Arial" w:hAnsi="Arial" w:cs="Arial"/>
          <w:sz w:val="24"/>
          <w:szCs w:val="24"/>
          <w:lang w:val="en-150"/>
        </w:rPr>
        <w:t>%</w:t>
      </w:r>
      <w:r w:rsidRPr="00B421F5">
        <w:rPr>
          <w:rFonts w:ascii="Arial" w:hAnsi="Arial" w:cs="Arial"/>
          <w:sz w:val="24"/>
          <w:szCs w:val="24"/>
          <w:lang w:val="en-150"/>
        </w:rPr>
        <w:t>, which I find satisfactory.</w:t>
      </w:r>
    </w:p>
    <w:p w14:paraId="6EA55A07" w14:textId="433B28C6" w:rsidR="00B421F5" w:rsidRDefault="00B421F5" w:rsidP="00B421F5">
      <w:pPr>
        <w:ind w:right="-46"/>
        <w:rPr>
          <w:rFonts w:ascii="Arial" w:hAnsi="Arial" w:cs="Arial"/>
          <w:sz w:val="24"/>
          <w:szCs w:val="24"/>
          <w:lang w:val="en-150"/>
        </w:rPr>
      </w:pPr>
      <w:r w:rsidRPr="00B421F5">
        <w:rPr>
          <w:rFonts w:ascii="Arial" w:hAnsi="Arial" w:cs="Arial"/>
          <w:sz w:val="24"/>
          <w:szCs w:val="24"/>
          <w:lang w:val="en-150"/>
        </w:rPr>
        <w:t xml:space="preserve">To make predictions more accurate, I suggest gathering more data and using a type of neural network called a Recurrent Neural Network (RNN). </w:t>
      </w:r>
      <w:proofErr w:type="spellStart"/>
      <w:r w:rsidRPr="00B421F5">
        <w:rPr>
          <w:rFonts w:ascii="Arial" w:hAnsi="Arial" w:cs="Arial"/>
          <w:sz w:val="24"/>
          <w:szCs w:val="24"/>
          <w:lang w:val="en-150"/>
        </w:rPr>
        <w:t>RNNs</w:t>
      </w:r>
      <w:proofErr w:type="spellEnd"/>
      <w:r w:rsidRPr="00B421F5">
        <w:rPr>
          <w:rFonts w:ascii="Arial" w:hAnsi="Arial" w:cs="Arial"/>
          <w:sz w:val="24"/>
          <w:szCs w:val="24"/>
          <w:lang w:val="en-150"/>
        </w:rPr>
        <w:t xml:space="preserve"> are good at understanding patterns in data that comes in a sequence. They can remember past information to make better predictions about what might happen next.</w:t>
      </w:r>
    </w:p>
    <w:p w14:paraId="4B60A037" w14:textId="713C8E17" w:rsidR="00B421F5" w:rsidRDefault="00B421F5" w:rsidP="00B421F5">
      <w:pPr>
        <w:ind w:right="-46"/>
        <w:jc w:val="center"/>
        <w:rPr>
          <w:rFonts w:ascii="Arial" w:hAnsi="Arial" w:cs="Arial"/>
          <w:sz w:val="44"/>
          <w:szCs w:val="44"/>
          <w:lang w:val="en-150"/>
        </w:rPr>
      </w:pPr>
      <w:r>
        <w:rPr>
          <w:rFonts w:ascii="Arial" w:hAnsi="Arial" w:cs="Arial"/>
          <w:sz w:val="44"/>
          <w:szCs w:val="44"/>
          <w:lang w:val="en-150"/>
        </w:rPr>
        <w:t>Conclusion</w:t>
      </w:r>
    </w:p>
    <w:p w14:paraId="3B240C61" w14:textId="2EDBE27D" w:rsidR="00B421F5" w:rsidRDefault="00815DAA" w:rsidP="00B421F5">
      <w:pPr>
        <w:ind w:right="-46"/>
        <w:rPr>
          <w:rFonts w:ascii="Arial" w:hAnsi="Arial" w:cs="Arial"/>
          <w:sz w:val="24"/>
          <w:szCs w:val="24"/>
          <w:lang w:val="en-150"/>
        </w:rPr>
      </w:pPr>
      <w:r>
        <w:rPr>
          <w:rFonts w:ascii="Arial" w:hAnsi="Arial" w:cs="Arial"/>
          <w:sz w:val="24"/>
          <w:szCs w:val="24"/>
          <w:lang w:val="en-150"/>
        </w:rPr>
        <w:t>Here’s list of key findings:</w:t>
      </w:r>
    </w:p>
    <w:p w14:paraId="448C9B2B" w14:textId="7411A832" w:rsidR="00815DAA" w:rsidRDefault="00815DAA" w:rsidP="00B421F5">
      <w:pPr>
        <w:ind w:right="-46"/>
        <w:rPr>
          <w:rFonts w:ascii="Arial" w:hAnsi="Arial" w:cs="Arial"/>
          <w:sz w:val="24"/>
          <w:szCs w:val="24"/>
          <w:lang w:val="en-150"/>
        </w:rPr>
      </w:pPr>
      <w:r>
        <w:rPr>
          <w:rFonts w:ascii="Arial" w:hAnsi="Arial" w:cs="Arial"/>
          <w:sz w:val="24"/>
          <w:szCs w:val="24"/>
          <w:lang w:val="en-150"/>
        </w:rPr>
        <w:t>Google trends rating is highly correlated with cryptocurrency prices</w:t>
      </w:r>
    </w:p>
    <w:p w14:paraId="646E7E7F" w14:textId="233A905F" w:rsidR="00815DAA" w:rsidRDefault="00815DAA" w:rsidP="00815DAA">
      <w:pPr>
        <w:ind w:right="-46"/>
        <w:rPr>
          <w:rFonts w:ascii="Arial" w:hAnsi="Arial" w:cs="Arial"/>
          <w:sz w:val="24"/>
          <w:szCs w:val="24"/>
          <w:lang w:val="en-150"/>
        </w:rPr>
      </w:pPr>
      <w:r>
        <w:rPr>
          <w:rFonts w:ascii="Arial" w:hAnsi="Arial" w:cs="Arial"/>
          <w:sz w:val="24"/>
          <w:szCs w:val="24"/>
          <w:lang w:val="en-150"/>
        </w:rPr>
        <w:t>C</w:t>
      </w:r>
      <w:r>
        <w:rPr>
          <w:rFonts w:ascii="Arial" w:hAnsi="Arial" w:cs="Arial"/>
          <w:sz w:val="24"/>
          <w:szCs w:val="24"/>
          <w:lang w:val="en-150"/>
        </w:rPr>
        <w:t>ryptocurrency prices</w:t>
      </w:r>
      <w:r>
        <w:rPr>
          <w:rFonts w:ascii="Arial" w:hAnsi="Arial" w:cs="Arial"/>
          <w:sz w:val="24"/>
          <w:szCs w:val="24"/>
          <w:lang w:val="en-150"/>
        </w:rPr>
        <w:t xml:space="preserve"> are </w:t>
      </w:r>
      <w:r>
        <w:rPr>
          <w:rFonts w:ascii="Arial" w:hAnsi="Arial" w:cs="Arial"/>
          <w:sz w:val="24"/>
          <w:szCs w:val="24"/>
          <w:lang w:val="en-150"/>
        </w:rPr>
        <w:t>highly correlated with</w:t>
      </w:r>
      <w:r>
        <w:rPr>
          <w:rFonts w:ascii="Arial" w:hAnsi="Arial" w:cs="Arial"/>
          <w:sz w:val="24"/>
          <w:szCs w:val="24"/>
          <w:lang w:val="en-150"/>
        </w:rPr>
        <w:t xml:space="preserve"> BTC price</w:t>
      </w:r>
    </w:p>
    <w:p w14:paraId="18C16049" w14:textId="58427DEC" w:rsidR="00815DAA" w:rsidRPr="00B421F5" w:rsidRDefault="00815DAA" w:rsidP="00815DAA">
      <w:pPr>
        <w:ind w:right="-46"/>
        <w:rPr>
          <w:rFonts w:ascii="Arial" w:hAnsi="Arial" w:cs="Arial"/>
          <w:sz w:val="24"/>
          <w:szCs w:val="24"/>
          <w:lang w:val="en-150"/>
        </w:rPr>
      </w:pPr>
      <w:r>
        <w:rPr>
          <w:rFonts w:ascii="Arial" w:hAnsi="Arial" w:cs="Arial"/>
          <w:sz w:val="24"/>
          <w:szCs w:val="24"/>
          <w:lang w:val="en-150"/>
        </w:rPr>
        <w:t xml:space="preserve">Crypto cycles are </w:t>
      </w:r>
    </w:p>
    <w:sectPr w:rsidR="00815DAA" w:rsidRPr="00B421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37E82"/>
    <w:multiLevelType w:val="hybridMultilevel"/>
    <w:tmpl w:val="128CE8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4F25476"/>
    <w:multiLevelType w:val="hybridMultilevel"/>
    <w:tmpl w:val="0C940A2C"/>
    <w:lvl w:ilvl="0" w:tplc="2000000F">
      <w:start w:val="1"/>
      <w:numFmt w:val="decimal"/>
      <w:lvlText w:val="%1."/>
      <w:lvlJc w:val="left"/>
      <w:pPr>
        <w:ind w:left="1440" w:hanging="360"/>
      </w:pPr>
      <w:rPr>
        <w:rFont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51544D6C"/>
    <w:multiLevelType w:val="hybridMultilevel"/>
    <w:tmpl w:val="D89C57E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70B5542"/>
    <w:multiLevelType w:val="multilevel"/>
    <w:tmpl w:val="17B87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1A601A"/>
    <w:multiLevelType w:val="hybridMultilevel"/>
    <w:tmpl w:val="0B2CD5D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7517388E"/>
    <w:multiLevelType w:val="hybridMultilevel"/>
    <w:tmpl w:val="D830247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5"/>
  </w:num>
  <w:num w:numId="2">
    <w:abstractNumId w:val="1"/>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0F7"/>
    <w:rsid w:val="000D44DA"/>
    <w:rsid w:val="000D510B"/>
    <w:rsid w:val="000F333E"/>
    <w:rsid w:val="0011068E"/>
    <w:rsid w:val="001639DB"/>
    <w:rsid w:val="00171E0A"/>
    <w:rsid w:val="00182692"/>
    <w:rsid w:val="00192483"/>
    <w:rsid w:val="001925A7"/>
    <w:rsid w:val="001E4566"/>
    <w:rsid w:val="001F141F"/>
    <w:rsid w:val="002423F0"/>
    <w:rsid w:val="00263F79"/>
    <w:rsid w:val="00266142"/>
    <w:rsid w:val="00281BF9"/>
    <w:rsid w:val="002C12DF"/>
    <w:rsid w:val="002F65FB"/>
    <w:rsid w:val="00301E7A"/>
    <w:rsid w:val="0030715E"/>
    <w:rsid w:val="0033787D"/>
    <w:rsid w:val="003B6068"/>
    <w:rsid w:val="003D1CA8"/>
    <w:rsid w:val="003F5FFE"/>
    <w:rsid w:val="003F67FE"/>
    <w:rsid w:val="00416CDC"/>
    <w:rsid w:val="00417B62"/>
    <w:rsid w:val="00477A77"/>
    <w:rsid w:val="00484AC3"/>
    <w:rsid w:val="004E02B7"/>
    <w:rsid w:val="00510DEF"/>
    <w:rsid w:val="0054460F"/>
    <w:rsid w:val="0055096D"/>
    <w:rsid w:val="00590D4A"/>
    <w:rsid w:val="00592D48"/>
    <w:rsid w:val="005A4051"/>
    <w:rsid w:val="005A6929"/>
    <w:rsid w:val="005D4073"/>
    <w:rsid w:val="005E4936"/>
    <w:rsid w:val="006D27B2"/>
    <w:rsid w:val="007447DE"/>
    <w:rsid w:val="007927A7"/>
    <w:rsid w:val="007D7E05"/>
    <w:rsid w:val="007F16F0"/>
    <w:rsid w:val="007F371A"/>
    <w:rsid w:val="00815DAA"/>
    <w:rsid w:val="00823298"/>
    <w:rsid w:val="008B072E"/>
    <w:rsid w:val="008B25B4"/>
    <w:rsid w:val="008D33B5"/>
    <w:rsid w:val="00941978"/>
    <w:rsid w:val="00942F0F"/>
    <w:rsid w:val="0097543F"/>
    <w:rsid w:val="009A06BD"/>
    <w:rsid w:val="009A2B6D"/>
    <w:rsid w:val="009B490C"/>
    <w:rsid w:val="009C211F"/>
    <w:rsid w:val="009D0BAD"/>
    <w:rsid w:val="009D40D1"/>
    <w:rsid w:val="009F396E"/>
    <w:rsid w:val="00A2726F"/>
    <w:rsid w:val="00A3535F"/>
    <w:rsid w:val="00AF09D3"/>
    <w:rsid w:val="00AF7FA8"/>
    <w:rsid w:val="00B421F5"/>
    <w:rsid w:val="00B46738"/>
    <w:rsid w:val="00B86D37"/>
    <w:rsid w:val="00BA4B0B"/>
    <w:rsid w:val="00BD6066"/>
    <w:rsid w:val="00C64E4D"/>
    <w:rsid w:val="00CC5A79"/>
    <w:rsid w:val="00CE00C6"/>
    <w:rsid w:val="00CF5990"/>
    <w:rsid w:val="00D9198D"/>
    <w:rsid w:val="00DA4231"/>
    <w:rsid w:val="00DB5A18"/>
    <w:rsid w:val="00DC54F2"/>
    <w:rsid w:val="00E10C54"/>
    <w:rsid w:val="00E805E4"/>
    <w:rsid w:val="00E80E16"/>
    <w:rsid w:val="00E83297"/>
    <w:rsid w:val="00E879AF"/>
    <w:rsid w:val="00EB5BD3"/>
    <w:rsid w:val="00ED4971"/>
    <w:rsid w:val="00EE50F7"/>
    <w:rsid w:val="00F472AC"/>
    <w:rsid w:val="00FF1CB4"/>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1D0CF"/>
  <w15:chartTrackingRefBased/>
  <w15:docId w15:val="{2AA7EF02-EB3E-41BC-8A3A-80AAA3C51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150"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21F5"/>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B6068"/>
    <w:rPr>
      <w:color w:val="0563C1" w:themeColor="hyperlink"/>
      <w:u w:val="single"/>
    </w:rPr>
  </w:style>
  <w:style w:type="character" w:styleId="a4">
    <w:name w:val="Unresolved Mention"/>
    <w:basedOn w:val="a0"/>
    <w:uiPriority w:val="99"/>
    <w:semiHidden/>
    <w:unhideWhenUsed/>
    <w:rsid w:val="003B6068"/>
    <w:rPr>
      <w:color w:val="605E5C"/>
      <w:shd w:val="clear" w:color="auto" w:fill="E1DFDD"/>
    </w:rPr>
  </w:style>
  <w:style w:type="paragraph" w:styleId="a5">
    <w:name w:val="List Paragraph"/>
    <w:basedOn w:val="a"/>
    <w:uiPriority w:val="34"/>
    <w:qFormat/>
    <w:rsid w:val="00B46738"/>
    <w:pPr>
      <w:ind w:left="720"/>
      <w:contextualSpacing/>
    </w:pPr>
  </w:style>
  <w:style w:type="table" w:styleId="a6">
    <w:name w:val="Table Grid"/>
    <w:basedOn w:val="a1"/>
    <w:uiPriority w:val="39"/>
    <w:rsid w:val="00792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basedOn w:val="a0"/>
    <w:uiPriority w:val="99"/>
    <w:semiHidden/>
    <w:unhideWhenUsed/>
    <w:rsid w:val="007447DE"/>
    <w:rPr>
      <w:color w:val="954F72" w:themeColor="followedHyperlink"/>
      <w:u w:val="single"/>
    </w:rPr>
  </w:style>
  <w:style w:type="paragraph" w:styleId="a8">
    <w:name w:val="Normal (Web)"/>
    <w:basedOn w:val="a"/>
    <w:uiPriority w:val="99"/>
    <w:semiHidden/>
    <w:unhideWhenUsed/>
    <w:rsid w:val="0011068E"/>
    <w:pPr>
      <w:spacing w:before="100" w:beforeAutospacing="1" w:after="100" w:afterAutospacing="1" w:line="240" w:lineRule="auto"/>
    </w:pPr>
    <w:rPr>
      <w:rFonts w:ascii="Times New Roman" w:eastAsia="Times New Roman" w:hAnsi="Times New Roman" w:cs="Times New Roman"/>
      <w:sz w:val="24"/>
      <w:szCs w:val="24"/>
      <w:lang w:eastAsia="en-1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0348">
      <w:bodyDiv w:val="1"/>
      <w:marLeft w:val="0"/>
      <w:marRight w:val="0"/>
      <w:marTop w:val="0"/>
      <w:marBottom w:val="0"/>
      <w:divBdr>
        <w:top w:val="none" w:sz="0" w:space="0" w:color="auto"/>
        <w:left w:val="none" w:sz="0" w:space="0" w:color="auto"/>
        <w:bottom w:val="none" w:sz="0" w:space="0" w:color="auto"/>
        <w:right w:val="none" w:sz="0" w:space="0" w:color="auto"/>
      </w:divBdr>
    </w:div>
    <w:div w:id="158690802">
      <w:bodyDiv w:val="1"/>
      <w:marLeft w:val="0"/>
      <w:marRight w:val="0"/>
      <w:marTop w:val="0"/>
      <w:marBottom w:val="0"/>
      <w:divBdr>
        <w:top w:val="none" w:sz="0" w:space="0" w:color="auto"/>
        <w:left w:val="none" w:sz="0" w:space="0" w:color="auto"/>
        <w:bottom w:val="none" w:sz="0" w:space="0" w:color="auto"/>
        <w:right w:val="none" w:sz="0" w:space="0" w:color="auto"/>
      </w:divBdr>
    </w:div>
    <w:div w:id="208029299">
      <w:bodyDiv w:val="1"/>
      <w:marLeft w:val="0"/>
      <w:marRight w:val="0"/>
      <w:marTop w:val="0"/>
      <w:marBottom w:val="0"/>
      <w:divBdr>
        <w:top w:val="none" w:sz="0" w:space="0" w:color="auto"/>
        <w:left w:val="none" w:sz="0" w:space="0" w:color="auto"/>
        <w:bottom w:val="none" w:sz="0" w:space="0" w:color="auto"/>
        <w:right w:val="none" w:sz="0" w:space="0" w:color="auto"/>
      </w:divBdr>
    </w:div>
    <w:div w:id="248469462">
      <w:bodyDiv w:val="1"/>
      <w:marLeft w:val="0"/>
      <w:marRight w:val="0"/>
      <w:marTop w:val="0"/>
      <w:marBottom w:val="0"/>
      <w:divBdr>
        <w:top w:val="none" w:sz="0" w:space="0" w:color="auto"/>
        <w:left w:val="none" w:sz="0" w:space="0" w:color="auto"/>
        <w:bottom w:val="none" w:sz="0" w:space="0" w:color="auto"/>
        <w:right w:val="none" w:sz="0" w:space="0" w:color="auto"/>
      </w:divBdr>
    </w:div>
    <w:div w:id="253899685">
      <w:bodyDiv w:val="1"/>
      <w:marLeft w:val="0"/>
      <w:marRight w:val="0"/>
      <w:marTop w:val="0"/>
      <w:marBottom w:val="0"/>
      <w:divBdr>
        <w:top w:val="none" w:sz="0" w:space="0" w:color="auto"/>
        <w:left w:val="none" w:sz="0" w:space="0" w:color="auto"/>
        <w:bottom w:val="none" w:sz="0" w:space="0" w:color="auto"/>
        <w:right w:val="none" w:sz="0" w:space="0" w:color="auto"/>
      </w:divBdr>
    </w:div>
    <w:div w:id="260837284">
      <w:bodyDiv w:val="1"/>
      <w:marLeft w:val="0"/>
      <w:marRight w:val="0"/>
      <w:marTop w:val="0"/>
      <w:marBottom w:val="0"/>
      <w:divBdr>
        <w:top w:val="none" w:sz="0" w:space="0" w:color="auto"/>
        <w:left w:val="none" w:sz="0" w:space="0" w:color="auto"/>
        <w:bottom w:val="none" w:sz="0" w:space="0" w:color="auto"/>
        <w:right w:val="none" w:sz="0" w:space="0" w:color="auto"/>
      </w:divBdr>
    </w:div>
    <w:div w:id="420830938">
      <w:bodyDiv w:val="1"/>
      <w:marLeft w:val="0"/>
      <w:marRight w:val="0"/>
      <w:marTop w:val="0"/>
      <w:marBottom w:val="0"/>
      <w:divBdr>
        <w:top w:val="none" w:sz="0" w:space="0" w:color="auto"/>
        <w:left w:val="none" w:sz="0" w:space="0" w:color="auto"/>
        <w:bottom w:val="none" w:sz="0" w:space="0" w:color="auto"/>
        <w:right w:val="none" w:sz="0" w:space="0" w:color="auto"/>
      </w:divBdr>
    </w:div>
    <w:div w:id="430397019">
      <w:bodyDiv w:val="1"/>
      <w:marLeft w:val="0"/>
      <w:marRight w:val="0"/>
      <w:marTop w:val="0"/>
      <w:marBottom w:val="0"/>
      <w:divBdr>
        <w:top w:val="none" w:sz="0" w:space="0" w:color="auto"/>
        <w:left w:val="none" w:sz="0" w:space="0" w:color="auto"/>
        <w:bottom w:val="none" w:sz="0" w:space="0" w:color="auto"/>
        <w:right w:val="none" w:sz="0" w:space="0" w:color="auto"/>
      </w:divBdr>
    </w:div>
    <w:div w:id="533807896">
      <w:bodyDiv w:val="1"/>
      <w:marLeft w:val="0"/>
      <w:marRight w:val="0"/>
      <w:marTop w:val="0"/>
      <w:marBottom w:val="0"/>
      <w:divBdr>
        <w:top w:val="none" w:sz="0" w:space="0" w:color="auto"/>
        <w:left w:val="none" w:sz="0" w:space="0" w:color="auto"/>
        <w:bottom w:val="none" w:sz="0" w:space="0" w:color="auto"/>
        <w:right w:val="none" w:sz="0" w:space="0" w:color="auto"/>
      </w:divBdr>
    </w:div>
    <w:div w:id="556866311">
      <w:bodyDiv w:val="1"/>
      <w:marLeft w:val="0"/>
      <w:marRight w:val="0"/>
      <w:marTop w:val="0"/>
      <w:marBottom w:val="0"/>
      <w:divBdr>
        <w:top w:val="none" w:sz="0" w:space="0" w:color="auto"/>
        <w:left w:val="none" w:sz="0" w:space="0" w:color="auto"/>
        <w:bottom w:val="none" w:sz="0" w:space="0" w:color="auto"/>
        <w:right w:val="none" w:sz="0" w:space="0" w:color="auto"/>
      </w:divBdr>
    </w:div>
    <w:div w:id="648290568">
      <w:bodyDiv w:val="1"/>
      <w:marLeft w:val="0"/>
      <w:marRight w:val="0"/>
      <w:marTop w:val="0"/>
      <w:marBottom w:val="0"/>
      <w:divBdr>
        <w:top w:val="none" w:sz="0" w:space="0" w:color="auto"/>
        <w:left w:val="none" w:sz="0" w:space="0" w:color="auto"/>
        <w:bottom w:val="none" w:sz="0" w:space="0" w:color="auto"/>
        <w:right w:val="none" w:sz="0" w:space="0" w:color="auto"/>
      </w:divBdr>
    </w:div>
    <w:div w:id="701637204">
      <w:bodyDiv w:val="1"/>
      <w:marLeft w:val="0"/>
      <w:marRight w:val="0"/>
      <w:marTop w:val="0"/>
      <w:marBottom w:val="0"/>
      <w:divBdr>
        <w:top w:val="none" w:sz="0" w:space="0" w:color="auto"/>
        <w:left w:val="none" w:sz="0" w:space="0" w:color="auto"/>
        <w:bottom w:val="none" w:sz="0" w:space="0" w:color="auto"/>
        <w:right w:val="none" w:sz="0" w:space="0" w:color="auto"/>
      </w:divBdr>
    </w:div>
    <w:div w:id="704065942">
      <w:bodyDiv w:val="1"/>
      <w:marLeft w:val="0"/>
      <w:marRight w:val="0"/>
      <w:marTop w:val="0"/>
      <w:marBottom w:val="0"/>
      <w:divBdr>
        <w:top w:val="none" w:sz="0" w:space="0" w:color="auto"/>
        <w:left w:val="none" w:sz="0" w:space="0" w:color="auto"/>
        <w:bottom w:val="none" w:sz="0" w:space="0" w:color="auto"/>
        <w:right w:val="none" w:sz="0" w:space="0" w:color="auto"/>
      </w:divBdr>
    </w:div>
    <w:div w:id="711657253">
      <w:bodyDiv w:val="1"/>
      <w:marLeft w:val="0"/>
      <w:marRight w:val="0"/>
      <w:marTop w:val="0"/>
      <w:marBottom w:val="0"/>
      <w:divBdr>
        <w:top w:val="none" w:sz="0" w:space="0" w:color="auto"/>
        <w:left w:val="none" w:sz="0" w:space="0" w:color="auto"/>
        <w:bottom w:val="none" w:sz="0" w:space="0" w:color="auto"/>
        <w:right w:val="none" w:sz="0" w:space="0" w:color="auto"/>
      </w:divBdr>
    </w:div>
    <w:div w:id="736363467">
      <w:bodyDiv w:val="1"/>
      <w:marLeft w:val="0"/>
      <w:marRight w:val="0"/>
      <w:marTop w:val="0"/>
      <w:marBottom w:val="0"/>
      <w:divBdr>
        <w:top w:val="none" w:sz="0" w:space="0" w:color="auto"/>
        <w:left w:val="none" w:sz="0" w:space="0" w:color="auto"/>
        <w:bottom w:val="none" w:sz="0" w:space="0" w:color="auto"/>
        <w:right w:val="none" w:sz="0" w:space="0" w:color="auto"/>
      </w:divBdr>
    </w:div>
    <w:div w:id="736636168">
      <w:bodyDiv w:val="1"/>
      <w:marLeft w:val="0"/>
      <w:marRight w:val="0"/>
      <w:marTop w:val="0"/>
      <w:marBottom w:val="0"/>
      <w:divBdr>
        <w:top w:val="none" w:sz="0" w:space="0" w:color="auto"/>
        <w:left w:val="none" w:sz="0" w:space="0" w:color="auto"/>
        <w:bottom w:val="none" w:sz="0" w:space="0" w:color="auto"/>
        <w:right w:val="none" w:sz="0" w:space="0" w:color="auto"/>
      </w:divBdr>
    </w:div>
    <w:div w:id="749470892">
      <w:bodyDiv w:val="1"/>
      <w:marLeft w:val="0"/>
      <w:marRight w:val="0"/>
      <w:marTop w:val="0"/>
      <w:marBottom w:val="0"/>
      <w:divBdr>
        <w:top w:val="none" w:sz="0" w:space="0" w:color="auto"/>
        <w:left w:val="none" w:sz="0" w:space="0" w:color="auto"/>
        <w:bottom w:val="none" w:sz="0" w:space="0" w:color="auto"/>
        <w:right w:val="none" w:sz="0" w:space="0" w:color="auto"/>
      </w:divBdr>
    </w:div>
    <w:div w:id="778336922">
      <w:bodyDiv w:val="1"/>
      <w:marLeft w:val="0"/>
      <w:marRight w:val="0"/>
      <w:marTop w:val="0"/>
      <w:marBottom w:val="0"/>
      <w:divBdr>
        <w:top w:val="none" w:sz="0" w:space="0" w:color="auto"/>
        <w:left w:val="none" w:sz="0" w:space="0" w:color="auto"/>
        <w:bottom w:val="none" w:sz="0" w:space="0" w:color="auto"/>
        <w:right w:val="none" w:sz="0" w:space="0" w:color="auto"/>
      </w:divBdr>
    </w:div>
    <w:div w:id="809370701">
      <w:bodyDiv w:val="1"/>
      <w:marLeft w:val="0"/>
      <w:marRight w:val="0"/>
      <w:marTop w:val="0"/>
      <w:marBottom w:val="0"/>
      <w:divBdr>
        <w:top w:val="none" w:sz="0" w:space="0" w:color="auto"/>
        <w:left w:val="none" w:sz="0" w:space="0" w:color="auto"/>
        <w:bottom w:val="none" w:sz="0" w:space="0" w:color="auto"/>
        <w:right w:val="none" w:sz="0" w:space="0" w:color="auto"/>
      </w:divBdr>
    </w:div>
    <w:div w:id="981613770">
      <w:bodyDiv w:val="1"/>
      <w:marLeft w:val="0"/>
      <w:marRight w:val="0"/>
      <w:marTop w:val="0"/>
      <w:marBottom w:val="0"/>
      <w:divBdr>
        <w:top w:val="none" w:sz="0" w:space="0" w:color="auto"/>
        <w:left w:val="none" w:sz="0" w:space="0" w:color="auto"/>
        <w:bottom w:val="none" w:sz="0" w:space="0" w:color="auto"/>
        <w:right w:val="none" w:sz="0" w:space="0" w:color="auto"/>
      </w:divBdr>
    </w:div>
    <w:div w:id="1064329185">
      <w:bodyDiv w:val="1"/>
      <w:marLeft w:val="0"/>
      <w:marRight w:val="0"/>
      <w:marTop w:val="0"/>
      <w:marBottom w:val="0"/>
      <w:divBdr>
        <w:top w:val="none" w:sz="0" w:space="0" w:color="auto"/>
        <w:left w:val="none" w:sz="0" w:space="0" w:color="auto"/>
        <w:bottom w:val="none" w:sz="0" w:space="0" w:color="auto"/>
        <w:right w:val="none" w:sz="0" w:space="0" w:color="auto"/>
      </w:divBdr>
    </w:div>
    <w:div w:id="1066227063">
      <w:bodyDiv w:val="1"/>
      <w:marLeft w:val="0"/>
      <w:marRight w:val="0"/>
      <w:marTop w:val="0"/>
      <w:marBottom w:val="0"/>
      <w:divBdr>
        <w:top w:val="none" w:sz="0" w:space="0" w:color="auto"/>
        <w:left w:val="none" w:sz="0" w:space="0" w:color="auto"/>
        <w:bottom w:val="none" w:sz="0" w:space="0" w:color="auto"/>
        <w:right w:val="none" w:sz="0" w:space="0" w:color="auto"/>
      </w:divBdr>
    </w:div>
    <w:div w:id="1110465180">
      <w:bodyDiv w:val="1"/>
      <w:marLeft w:val="0"/>
      <w:marRight w:val="0"/>
      <w:marTop w:val="0"/>
      <w:marBottom w:val="0"/>
      <w:divBdr>
        <w:top w:val="none" w:sz="0" w:space="0" w:color="auto"/>
        <w:left w:val="none" w:sz="0" w:space="0" w:color="auto"/>
        <w:bottom w:val="none" w:sz="0" w:space="0" w:color="auto"/>
        <w:right w:val="none" w:sz="0" w:space="0" w:color="auto"/>
      </w:divBdr>
    </w:div>
    <w:div w:id="1115949332">
      <w:bodyDiv w:val="1"/>
      <w:marLeft w:val="0"/>
      <w:marRight w:val="0"/>
      <w:marTop w:val="0"/>
      <w:marBottom w:val="0"/>
      <w:divBdr>
        <w:top w:val="none" w:sz="0" w:space="0" w:color="auto"/>
        <w:left w:val="none" w:sz="0" w:space="0" w:color="auto"/>
        <w:bottom w:val="none" w:sz="0" w:space="0" w:color="auto"/>
        <w:right w:val="none" w:sz="0" w:space="0" w:color="auto"/>
      </w:divBdr>
    </w:div>
    <w:div w:id="1127045140">
      <w:bodyDiv w:val="1"/>
      <w:marLeft w:val="0"/>
      <w:marRight w:val="0"/>
      <w:marTop w:val="0"/>
      <w:marBottom w:val="0"/>
      <w:divBdr>
        <w:top w:val="none" w:sz="0" w:space="0" w:color="auto"/>
        <w:left w:val="none" w:sz="0" w:space="0" w:color="auto"/>
        <w:bottom w:val="none" w:sz="0" w:space="0" w:color="auto"/>
        <w:right w:val="none" w:sz="0" w:space="0" w:color="auto"/>
      </w:divBdr>
    </w:div>
    <w:div w:id="1271937287">
      <w:bodyDiv w:val="1"/>
      <w:marLeft w:val="0"/>
      <w:marRight w:val="0"/>
      <w:marTop w:val="0"/>
      <w:marBottom w:val="0"/>
      <w:divBdr>
        <w:top w:val="none" w:sz="0" w:space="0" w:color="auto"/>
        <w:left w:val="none" w:sz="0" w:space="0" w:color="auto"/>
        <w:bottom w:val="none" w:sz="0" w:space="0" w:color="auto"/>
        <w:right w:val="none" w:sz="0" w:space="0" w:color="auto"/>
      </w:divBdr>
    </w:div>
    <w:div w:id="1306853926">
      <w:bodyDiv w:val="1"/>
      <w:marLeft w:val="0"/>
      <w:marRight w:val="0"/>
      <w:marTop w:val="0"/>
      <w:marBottom w:val="0"/>
      <w:divBdr>
        <w:top w:val="none" w:sz="0" w:space="0" w:color="auto"/>
        <w:left w:val="none" w:sz="0" w:space="0" w:color="auto"/>
        <w:bottom w:val="none" w:sz="0" w:space="0" w:color="auto"/>
        <w:right w:val="none" w:sz="0" w:space="0" w:color="auto"/>
      </w:divBdr>
    </w:div>
    <w:div w:id="1326591464">
      <w:bodyDiv w:val="1"/>
      <w:marLeft w:val="0"/>
      <w:marRight w:val="0"/>
      <w:marTop w:val="0"/>
      <w:marBottom w:val="0"/>
      <w:divBdr>
        <w:top w:val="none" w:sz="0" w:space="0" w:color="auto"/>
        <w:left w:val="none" w:sz="0" w:space="0" w:color="auto"/>
        <w:bottom w:val="none" w:sz="0" w:space="0" w:color="auto"/>
        <w:right w:val="none" w:sz="0" w:space="0" w:color="auto"/>
      </w:divBdr>
    </w:div>
    <w:div w:id="1330671774">
      <w:bodyDiv w:val="1"/>
      <w:marLeft w:val="0"/>
      <w:marRight w:val="0"/>
      <w:marTop w:val="0"/>
      <w:marBottom w:val="0"/>
      <w:divBdr>
        <w:top w:val="none" w:sz="0" w:space="0" w:color="auto"/>
        <w:left w:val="none" w:sz="0" w:space="0" w:color="auto"/>
        <w:bottom w:val="none" w:sz="0" w:space="0" w:color="auto"/>
        <w:right w:val="none" w:sz="0" w:space="0" w:color="auto"/>
      </w:divBdr>
    </w:div>
    <w:div w:id="1354962979">
      <w:bodyDiv w:val="1"/>
      <w:marLeft w:val="0"/>
      <w:marRight w:val="0"/>
      <w:marTop w:val="0"/>
      <w:marBottom w:val="0"/>
      <w:divBdr>
        <w:top w:val="none" w:sz="0" w:space="0" w:color="auto"/>
        <w:left w:val="none" w:sz="0" w:space="0" w:color="auto"/>
        <w:bottom w:val="none" w:sz="0" w:space="0" w:color="auto"/>
        <w:right w:val="none" w:sz="0" w:space="0" w:color="auto"/>
      </w:divBdr>
    </w:div>
    <w:div w:id="1383602328">
      <w:bodyDiv w:val="1"/>
      <w:marLeft w:val="0"/>
      <w:marRight w:val="0"/>
      <w:marTop w:val="0"/>
      <w:marBottom w:val="0"/>
      <w:divBdr>
        <w:top w:val="none" w:sz="0" w:space="0" w:color="auto"/>
        <w:left w:val="none" w:sz="0" w:space="0" w:color="auto"/>
        <w:bottom w:val="none" w:sz="0" w:space="0" w:color="auto"/>
        <w:right w:val="none" w:sz="0" w:space="0" w:color="auto"/>
      </w:divBdr>
    </w:div>
    <w:div w:id="1389764961">
      <w:bodyDiv w:val="1"/>
      <w:marLeft w:val="0"/>
      <w:marRight w:val="0"/>
      <w:marTop w:val="0"/>
      <w:marBottom w:val="0"/>
      <w:divBdr>
        <w:top w:val="none" w:sz="0" w:space="0" w:color="auto"/>
        <w:left w:val="none" w:sz="0" w:space="0" w:color="auto"/>
        <w:bottom w:val="none" w:sz="0" w:space="0" w:color="auto"/>
        <w:right w:val="none" w:sz="0" w:space="0" w:color="auto"/>
      </w:divBdr>
    </w:div>
    <w:div w:id="1531338455">
      <w:bodyDiv w:val="1"/>
      <w:marLeft w:val="0"/>
      <w:marRight w:val="0"/>
      <w:marTop w:val="0"/>
      <w:marBottom w:val="0"/>
      <w:divBdr>
        <w:top w:val="none" w:sz="0" w:space="0" w:color="auto"/>
        <w:left w:val="none" w:sz="0" w:space="0" w:color="auto"/>
        <w:bottom w:val="none" w:sz="0" w:space="0" w:color="auto"/>
        <w:right w:val="none" w:sz="0" w:space="0" w:color="auto"/>
      </w:divBdr>
    </w:div>
    <w:div w:id="1547989780">
      <w:bodyDiv w:val="1"/>
      <w:marLeft w:val="0"/>
      <w:marRight w:val="0"/>
      <w:marTop w:val="0"/>
      <w:marBottom w:val="0"/>
      <w:divBdr>
        <w:top w:val="none" w:sz="0" w:space="0" w:color="auto"/>
        <w:left w:val="none" w:sz="0" w:space="0" w:color="auto"/>
        <w:bottom w:val="none" w:sz="0" w:space="0" w:color="auto"/>
        <w:right w:val="none" w:sz="0" w:space="0" w:color="auto"/>
      </w:divBdr>
    </w:div>
    <w:div w:id="1555971577">
      <w:bodyDiv w:val="1"/>
      <w:marLeft w:val="0"/>
      <w:marRight w:val="0"/>
      <w:marTop w:val="0"/>
      <w:marBottom w:val="0"/>
      <w:divBdr>
        <w:top w:val="none" w:sz="0" w:space="0" w:color="auto"/>
        <w:left w:val="none" w:sz="0" w:space="0" w:color="auto"/>
        <w:bottom w:val="none" w:sz="0" w:space="0" w:color="auto"/>
        <w:right w:val="none" w:sz="0" w:space="0" w:color="auto"/>
      </w:divBdr>
    </w:div>
    <w:div w:id="1633097308">
      <w:bodyDiv w:val="1"/>
      <w:marLeft w:val="0"/>
      <w:marRight w:val="0"/>
      <w:marTop w:val="0"/>
      <w:marBottom w:val="0"/>
      <w:divBdr>
        <w:top w:val="none" w:sz="0" w:space="0" w:color="auto"/>
        <w:left w:val="none" w:sz="0" w:space="0" w:color="auto"/>
        <w:bottom w:val="none" w:sz="0" w:space="0" w:color="auto"/>
        <w:right w:val="none" w:sz="0" w:space="0" w:color="auto"/>
      </w:divBdr>
    </w:div>
    <w:div w:id="1634403675">
      <w:bodyDiv w:val="1"/>
      <w:marLeft w:val="0"/>
      <w:marRight w:val="0"/>
      <w:marTop w:val="0"/>
      <w:marBottom w:val="0"/>
      <w:divBdr>
        <w:top w:val="none" w:sz="0" w:space="0" w:color="auto"/>
        <w:left w:val="none" w:sz="0" w:space="0" w:color="auto"/>
        <w:bottom w:val="none" w:sz="0" w:space="0" w:color="auto"/>
        <w:right w:val="none" w:sz="0" w:space="0" w:color="auto"/>
      </w:divBdr>
    </w:div>
    <w:div w:id="1789546573">
      <w:bodyDiv w:val="1"/>
      <w:marLeft w:val="0"/>
      <w:marRight w:val="0"/>
      <w:marTop w:val="0"/>
      <w:marBottom w:val="0"/>
      <w:divBdr>
        <w:top w:val="none" w:sz="0" w:space="0" w:color="auto"/>
        <w:left w:val="none" w:sz="0" w:space="0" w:color="auto"/>
        <w:bottom w:val="none" w:sz="0" w:space="0" w:color="auto"/>
        <w:right w:val="none" w:sz="0" w:space="0" w:color="auto"/>
      </w:divBdr>
    </w:div>
    <w:div w:id="1798177339">
      <w:bodyDiv w:val="1"/>
      <w:marLeft w:val="0"/>
      <w:marRight w:val="0"/>
      <w:marTop w:val="0"/>
      <w:marBottom w:val="0"/>
      <w:divBdr>
        <w:top w:val="none" w:sz="0" w:space="0" w:color="auto"/>
        <w:left w:val="none" w:sz="0" w:space="0" w:color="auto"/>
        <w:bottom w:val="none" w:sz="0" w:space="0" w:color="auto"/>
        <w:right w:val="none" w:sz="0" w:space="0" w:color="auto"/>
      </w:divBdr>
    </w:div>
    <w:div w:id="1831483896">
      <w:bodyDiv w:val="1"/>
      <w:marLeft w:val="0"/>
      <w:marRight w:val="0"/>
      <w:marTop w:val="0"/>
      <w:marBottom w:val="0"/>
      <w:divBdr>
        <w:top w:val="none" w:sz="0" w:space="0" w:color="auto"/>
        <w:left w:val="none" w:sz="0" w:space="0" w:color="auto"/>
        <w:bottom w:val="none" w:sz="0" w:space="0" w:color="auto"/>
        <w:right w:val="none" w:sz="0" w:space="0" w:color="auto"/>
      </w:divBdr>
    </w:div>
    <w:div w:id="1863517442">
      <w:bodyDiv w:val="1"/>
      <w:marLeft w:val="0"/>
      <w:marRight w:val="0"/>
      <w:marTop w:val="0"/>
      <w:marBottom w:val="0"/>
      <w:divBdr>
        <w:top w:val="none" w:sz="0" w:space="0" w:color="auto"/>
        <w:left w:val="none" w:sz="0" w:space="0" w:color="auto"/>
        <w:bottom w:val="none" w:sz="0" w:space="0" w:color="auto"/>
        <w:right w:val="none" w:sz="0" w:space="0" w:color="auto"/>
      </w:divBdr>
    </w:div>
    <w:div w:id="1868178160">
      <w:bodyDiv w:val="1"/>
      <w:marLeft w:val="0"/>
      <w:marRight w:val="0"/>
      <w:marTop w:val="0"/>
      <w:marBottom w:val="0"/>
      <w:divBdr>
        <w:top w:val="none" w:sz="0" w:space="0" w:color="auto"/>
        <w:left w:val="none" w:sz="0" w:space="0" w:color="auto"/>
        <w:bottom w:val="none" w:sz="0" w:space="0" w:color="auto"/>
        <w:right w:val="none" w:sz="0" w:space="0" w:color="auto"/>
      </w:divBdr>
    </w:div>
    <w:div w:id="1876502590">
      <w:bodyDiv w:val="1"/>
      <w:marLeft w:val="0"/>
      <w:marRight w:val="0"/>
      <w:marTop w:val="0"/>
      <w:marBottom w:val="0"/>
      <w:divBdr>
        <w:top w:val="none" w:sz="0" w:space="0" w:color="auto"/>
        <w:left w:val="none" w:sz="0" w:space="0" w:color="auto"/>
        <w:bottom w:val="none" w:sz="0" w:space="0" w:color="auto"/>
        <w:right w:val="none" w:sz="0" w:space="0" w:color="auto"/>
      </w:divBdr>
    </w:div>
    <w:div w:id="1884058693">
      <w:bodyDiv w:val="1"/>
      <w:marLeft w:val="0"/>
      <w:marRight w:val="0"/>
      <w:marTop w:val="0"/>
      <w:marBottom w:val="0"/>
      <w:divBdr>
        <w:top w:val="none" w:sz="0" w:space="0" w:color="auto"/>
        <w:left w:val="none" w:sz="0" w:space="0" w:color="auto"/>
        <w:bottom w:val="none" w:sz="0" w:space="0" w:color="auto"/>
        <w:right w:val="none" w:sz="0" w:space="0" w:color="auto"/>
      </w:divBdr>
    </w:div>
    <w:div w:id="1906261966">
      <w:bodyDiv w:val="1"/>
      <w:marLeft w:val="0"/>
      <w:marRight w:val="0"/>
      <w:marTop w:val="0"/>
      <w:marBottom w:val="0"/>
      <w:divBdr>
        <w:top w:val="none" w:sz="0" w:space="0" w:color="auto"/>
        <w:left w:val="none" w:sz="0" w:space="0" w:color="auto"/>
        <w:bottom w:val="none" w:sz="0" w:space="0" w:color="auto"/>
        <w:right w:val="none" w:sz="0" w:space="0" w:color="auto"/>
      </w:divBdr>
    </w:div>
    <w:div w:id="1932082453">
      <w:bodyDiv w:val="1"/>
      <w:marLeft w:val="0"/>
      <w:marRight w:val="0"/>
      <w:marTop w:val="0"/>
      <w:marBottom w:val="0"/>
      <w:divBdr>
        <w:top w:val="none" w:sz="0" w:space="0" w:color="auto"/>
        <w:left w:val="none" w:sz="0" w:space="0" w:color="auto"/>
        <w:bottom w:val="none" w:sz="0" w:space="0" w:color="auto"/>
        <w:right w:val="none" w:sz="0" w:space="0" w:color="auto"/>
      </w:divBdr>
    </w:div>
    <w:div w:id="1961453357">
      <w:bodyDiv w:val="1"/>
      <w:marLeft w:val="0"/>
      <w:marRight w:val="0"/>
      <w:marTop w:val="0"/>
      <w:marBottom w:val="0"/>
      <w:divBdr>
        <w:top w:val="none" w:sz="0" w:space="0" w:color="auto"/>
        <w:left w:val="none" w:sz="0" w:space="0" w:color="auto"/>
        <w:bottom w:val="none" w:sz="0" w:space="0" w:color="auto"/>
        <w:right w:val="none" w:sz="0" w:space="0" w:color="auto"/>
      </w:divBdr>
    </w:div>
    <w:div w:id="1963995062">
      <w:bodyDiv w:val="1"/>
      <w:marLeft w:val="0"/>
      <w:marRight w:val="0"/>
      <w:marTop w:val="0"/>
      <w:marBottom w:val="0"/>
      <w:divBdr>
        <w:top w:val="none" w:sz="0" w:space="0" w:color="auto"/>
        <w:left w:val="none" w:sz="0" w:space="0" w:color="auto"/>
        <w:bottom w:val="none" w:sz="0" w:space="0" w:color="auto"/>
        <w:right w:val="none" w:sz="0" w:space="0" w:color="auto"/>
      </w:divBdr>
    </w:div>
    <w:div w:id="1989357707">
      <w:bodyDiv w:val="1"/>
      <w:marLeft w:val="0"/>
      <w:marRight w:val="0"/>
      <w:marTop w:val="0"/>
      <w:marBottom w:val="0"/>
      <w:divBdr>
        <w:top w:val="none" w:sz="0" w:space="0" w:color="auto"/>
        <w:left w:val="none" w:sz="0" w:space="0" w:color="auto"/>
        <w:bottom w:val="none" w:sz="0" w:space="0" w:color="auto"/>
        <w:right w:val="none" w:sz="0" w:space="0" w:color="auto"/>
      </w:divBdr>
    </w:div>
    <w:div w:id="206860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itinfocharts.com/comparison/tweets-btc.html" TargetMode="External"/><Relationship Id="rId39" Type="http://schemas.openxmlformats.org/officeDocument/2006/relationships/image" Target="media/image28.png"/><Relationship Id="rId21" Type="http://schemas.openxmlformats.org/officeDocument/2006/relationships/image" Target="media/image13.jpe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hyperlink" Target="https://trends.google.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blockchaincenter.net/en/crypto-correlation-tool/" TargetMode="External"/><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hyperlink" Target="https://alternative.me/crypto/fear-and-greed-index/"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trends.google.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doxlix/BTC_news_santiment"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lternative.me/crypto/fear-and-greed-index/" TargetMode="External"/><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1496</TotalTime>
  <Pages>18</Pages>
  <Words>2065</Words>
  <Characters>11776</Characters>
  <Application>Microsoft Office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Лазутин</dc:creator>
  <cp:keywords/>
  <dc:description/>
  <cp:lastModifiedBy>Александр Лазутин</cp:lastModifiedBy>
  <cp:revision>17</cp:revision>
  <dcterms:created xsi:type="dcterms:W3CDTF">2024-04-27T18:48:00Z</dcterms:created>
  <dcterms:modified xsi:type="dcterms:W3CDTF">2024-04-29T23:46:00Z</dcterms:modified>
</cp:coreProperties>
</file>