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333333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5C842"/>
                <w:sz w:val="36"/>
                <w:szCs w:val="36"/>
              </w:rPr>
              <w:t xml:space="preserve">+ DoxPro</w:t>
            </w:r>
          </w:p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ROBOTICS</w:t>
            </w:r>
          </w:p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4A017"/>
                <w:sz w:val="12"/>
                <w:szCs w:val="12"/>
              </w:rPr>
              <w:t xml:space="preserve">================</w:t>
            </w:r>
          </w:p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4"/>
                <w:szCs w:val="14"/>
              </w:rPr>
              <w:t xml:space="preserve">Innovation * Automation</w:t>
            </w:r>
          </w:p>
        </w:tc>
        <w:tc>
          <w:tcPr>
            <w:tcW w:type="dxa" w:w="656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FF8DC" w:val="clear"/>
            <w:tcMar>
              <w:top w:type="dxa" w:w="200"/>
              <w:left w:type="dxa" w:w="300"/>
              <w:bottom w:type="dxa" w:w="200"/>
              <w:right w:type="dxa" w:w="20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56"/>
                <w:szCs w:val="56"/>
              </w:rPr>
              <w:t xml:space="preserve">Python</w:t>
            </w:r>
          </w:p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D4A017"/>
                <w:sz w:val="36"/>
                <w:szCs w:val="36"/>
              </w:rPr>
              <w:t xml:space="preserve">String Data Type</w:t>
            </w:r>
          </w:p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22"/>
                <w:szCs w:val="22"/>
              </w:rPr>
              <w:t xml:space="preserve">Complete Notes + Flowchart</w:t>
            </w:r>
          </w:p>
        </w:tc>
      </w:tr>
    </w:tbl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/>
      </w:r>
    </w:p>
    <w:p>
      <w:pPr>
        <w:pBdr>
          <w:bottom w:val="single" w:color="D4A017" w:sz="8" w:space="1"/>
        </w:pBdr>
        <w:spacing w:before="320" w:after="120"/>
      </w:pPr>
      <w:r>
        <w:rPr>
          <w:rFonts w:ascii="Arial" w:cs="Arial" w:eastAsia="Arial" w:hAnsi="Arial"/>
          <w:b/>
          <w:bCs/>
          <w:color w:val="333333"/>
          <w:sz w:val="32"/>
          <w:szCs w:val="32"/>
        </w:rPr>
        <w:t xml:space="preserve">What is a String in Python?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A string (str) is a sequence of characters enclosed in quotes. It is Python's primary text data type, used everywhere from variable names to file content to web responses.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5C84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Type Name</w:t>
            </w:r>
          </w:p>
        </w:tc>
        <w:tc>
          <w:tcPr>
            <w:tcW w:type="dxa" w:w="6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str</w:t>
            </w:r>
          </w:p>
        </w:tc>
      </w:tr>
      <w:tr>
        <w:tc>
          <w:tcPr>
            <w:tcW w:type="dxa" w:w="28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5C84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Category</w:t>
            </w:r>
          </w:p>
        </w:tc>
        <w:tc>
          <w:tcPr>
            <w:tcW w:type="dxa" w:w="6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Sequence Type  |  Immutable  |  Iterable</w:t>
            </w:r>
          </w:p>
        </w:tc>
      </w:tr>
      <w:tr>
        <w:tc>
          <w:tcPr>
            <w:tcW w:type="dxa" w:w="28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5C84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Storage</w:t>
            </w:r>
          </w:p>
        </w:tc>
        <w:tc>
          <w:tcPr>
            <w:tcW w:type="dxa" w:w="6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Each character stored as a Unicode code point (Python 3 uses Unicode / UTF-8 by default)</w:t>
            </w:r>
          </w:p>
        </w:tc>
      </w:tr>
      <w:tr>
        <w:tc>
          <w:tcPr>
            <w:tcW w:type="dxa" w:w="28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5C84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Syntax</w:t>
            </w:r>
          </w:p>
        </w:tc>
        <w:tc>
          <w:tcPr>
            <w:tcW w:type="dxa" w:w="6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Single: 'hello'   Double: "hello"   Triple: '''multi''' or """multi"""</w:t>
            </w:r>
          </w:p>
        </w:tc>
      </w:tr>
      <w:tr>
        <w:tc>
          <w:tcPr>
            <w:tcW w:type="dxa" w:w="28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5C84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Check Type</w:t>
            </w:r>
          </w:p>
        </w:tc>
        <w:tc>
          <w:tcPr>
            <w:tcW w:type="dxa" w:w="6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type("hello")  -&gt;  &lt;class 'str'&gt;</w:t>
            </w:r>
          </w:p>
        </w:tc>
      </w:tr>
      <w:tr>
        <w:tc>
          <w:tcPr>
            <w:tcW w:type="dxa" w:w="28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5C84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Length</w:t>
            </w:r>
          </w:p>
        </w:tc>
        <w:tc>
          <w:tcPr>
            <w:tcW w:type="dxa" w:w="6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len("hello")  -&gt;  5   (counts every character including spaces)</w:t>
            </w:r>
          </w:p>
        </w:tc>
      </w:tr>
    </w:tbl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/>
      </w:r>
    </w:p>
    <w:p>
      <w:pPr>
        <w:pBdr>
          <w:bottom w:val="single" w:color="D4A017" w:sz="8" w:space="1"/>
        </w:pBdr>
        <w:spacing w:before="320" w:after="120"/>
      </w:pPr>
      <w:r>
        <w:rPr>
          <w:rFonts w:ascii="Arial" w:cs="Arial" w:eastAsia="Arial" w:hAnsi="Arial"/>
          <w:b/>
          <w:bCs/>
          <w:color w:val="333333"/>
          <w:sz w:val="32"/>
          <w:szCs w:val="32"/>
        </w:rPr>
        <w:t xml:space="preserve">Key Properties of String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5C84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Immutable</w:t>
            </w:r>
          </w:p>
        </w:tc>
        <w:tc>
          <w:tcPr>
            <w:tcW w:type="dxa" w:w="6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Once created, a string cannot be changed. Any change creates a brand NEW string in memory.</w:t>
            </w:r>
          </w:p>
        </w:tc>
      </w:tr>
      <w:tr>
        <w:tc>
          <w:tcPr>
            <w:tcW w:type="dxa" w:w="28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5C84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Ordered</w:t>
            </w:r>
          </w:p>
        </w:tc>
        <w:tc>
          <w:tcPr>
            <w:tcW w:type="dxa" w:w="6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Characters maintain their position. 'abc' != 'bca'. Order matters.</w:t>
            </w:r>
          </w:p>
        </w:tc>
      </w:tr>
      <w:tr>
        <w:tc>
          <w:tcPr>
            <w:tcW w:type="dxa" w:w="28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5C84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Indexed</w:t>
            </w:r>
          </w:p>
        </w:tc>
        <w:tc>
          <w:tcPr>
            <w:tcW w:type="dxa" w:w="6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Each character has a positive index (0,1,2...) and a negative index (-1,-2...) from the end.</w:t>
            </w:r>
          </w:p>
        </w:tc>
      </w:tr>
      <w:tr>
        <w:tc>
          <w:tcPr>
            <w:tcW w:type="dxa" w:w="28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5C84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Iterable</w:t>
            </w:r>
          </w:p>
        </w:tc>
        <w:tc>
          <w:tcPr>
            <w:tcW w:type="dxa" w:w="6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Loop over a string: for ch in "hello" gives h, e, l, l, o one by one.</w:t>
            </w:r>
          </w:p>
        </w:tc>
      </w:tr>
      <w:tr>
        <w:tc>
          <w:tcPr>
            <w:tcW w:type="dxa" w:w="28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5C84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Concatenable</w:t>
            </w:r>
          </w:p>
        </w:tc>
        <w:tc>
          <w:tcPr>
            <w:tcW w:type="dxa" w:w="6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Strings can be joined: "Hello" + " World" -&gt; "Hello World"</w:t>
            </w:r>
          </w:p>
        </w:tc>
      </w:tr>
      <w:tr>
        <w:tc>
          <w:tcPr>
            <w:tcW w:type="dxa" w:w="28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5C84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Membership</w:t>
            </w:r>
          </w:p>
        </w:tc>
        <w:tc>
          <w:tcPr>
            <w:tcW w:type="dxa" w:w="6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Use 'in' operator: "ell" in "hello" -&gt; True</w:t>
            </w:r>
          </w:p>
        </w:tc>
      </w:tr>
      <w:tr>
        <w:tc>
          <w:tcPr>
            <w:tcW w:type="dxa" w:w="28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5C84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Hashable</w:t>
            </w:r>
          </w:p>
        </w:tc>
        <w:tc>
          <w:tcPr>
            <w:tcW w:type="dxa" w:w="6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Strings can be used as dict keys and set elements (because they are immutable).</w:t>
            </w:r>
          </w:p>
        </w:tc>
      </w:tr>
    </w:tbl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/>
      </w:r>
    </w:p>
    <w:p>
      <w:pPr>
        <w:pBdr>
          <w:bottom w:val="single" w:color="D4A017" w:sz="8" w:space="1"/>
        </w:pBdr>
        <w:spacing w:before="320" w:after="120"/>
      </w:pPr>
      <w:r>
        <w:rPr>
          <w:rFonts w:ascii="Arial" w:cs="Arial" w:eastAsia="Arial" w:hAnsi="Arial"/>
          <w:b/>
          <w:bCs/>
          <w:color w:val="333333"/>
          <w:sz w:val="32"/>
          <w:szCs w:val="32"/>
        </w:rPr>
        <w:t xml:space="preserve">Indexing &amp; Slicing</w:t>
      </w:r>
    </w:p>
    <w:p>
      <w:pPr>
        <w:spacing w:before="60" w:after="60"/>
        <w:jc w:val="left"/>
      </w:pPr>
      <w:r>
        <w:rPr>
          <w:rFonts w:ascii="Arial" w:cs="Arial" w:eastAsia="Arial" w:hAnsi="Arial"/>
          <w:b/>
          <w:bCs/>
          <w:color w:val="D4A017"/>
          <w:sz w:val="22"/>
          <w:szCs w:val="22"/>
        </w:rPr>
        <w:t xml:space="preserve">String:   h  e  l  l  o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Index:    0  1  2  3  4     (positive, left to right)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Index:   -5 -4 -3 -2 -1    (negative, right to left)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5C84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s[0]</w:t>
            </w:r>
          </w:p>
        </w:tc>
        <w:tc>
          <w:tcPr>
            <w:tcW w:type="dxa" w:w="6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First character  -&gt;  'h'</w:t>
            </w:r>
          </w:p>
        </w:tc>
      </w:tr>
      <w:tr>
        <w:tc>
          <w:tcPr>
            <w:tcW w:type="dxa" w:w="28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5C84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s[-1]</w:t>
            </w:r>
          </w:p>
        </w:tc>
        <w:tc>
          <w:tcPr>
            <w:tcW w:type="dxa" w:w="6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Last character  -&gt;  'o'</w:t>
            </w:r>
          </w:p>
        </w:tc>
      </w:tr>
      <w:tr>
        <w:tc>
          <w:tcPr>
            <w:tcW w:type="dxa" w:w="28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5C84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s[1:4]</w:t>
            </w:r>
          </w:p>
        </w:tc>
        <w:tc>
          <w:tcPr>
            <w:tcW w:type="dxa" w:w="6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Slice from index 1 to 3 (end exclusive)  -&gt;  'ell'</w:t>
            </w:r>
          </w:p>
        </w:tc>
      </w:tr>
      <w:tr>
        <w:tc>
          <w:tcPr>
            <w:tcW w:type="dxa" w:w="28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5C84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s[:3]</w:t>
            </w:r>
          </w:p>
        </w:tc>
        <w:tc>
          <w:tcPr>
            <w:tcW w:type="dxa" w:w="6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From start to index 2  -&gt;  'hel'</w:t>
            </w:r>
          </w:p>
        </w:tc>
      </w:tr>
      <w:tr>
        <w:tc>
          <w:tcPr>
            <w:tcW w:type="dxa" w:w="28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5C84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s[2:]</w:t>
            </w:r>
          </w:p>
        </w:tc>
        <w:tc>
          <w:tcPr>
            <w:tcW w:type="dxa" w:w="6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From index 2 to end  -&gt;  'llo'</w:t>
            </w:r>
          </w:p>
        </w:tc>
      </w:tr>
      <w:tr>
        <w:tc>
          <w:tcPr>
            <w:tcW w:type="dxa" w:w="28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5C84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s[::2]</w:t>
            </w:r>
          </w:p>
        </w:tc>
        <w:tc>
          <w:tcPr>
            <w:tcW w:type="dxa" w:w="6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Every 2nd character  -&gt;  'hlo'</w:t>
            </w:r>
          </w:p>
        </w:tc>
      </w:tr>
      <w:tr>
        <w:tc>
          <w:tcPr>
            <w:tcW w:type="dxa" w:w="28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5C84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s[::-1]</w:t>
            </w:r>
          </w:p>
        </w:tc>
        <w:tc>
          <w:tcPr>
            <w:tcW w:type="dxa" w:w="6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Reverse the string  -&gt;  'olleh'</w:t>
            </w:r>
          </w:p>
        </w:tc>
      </w:tr>
    </w:tbl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/>
      </w:r>
    </w:p>
    <w:p>
      <w:pPr>
        <w:pBdr>
          <w:bottom w:val="single" w:color="D4A017" w:sz="8" w:space="1"/>
        </w:pBdr>
        <w:spacing w:before="320" w:after="120"/>
      </w:pPr>
      <w:r>
        <w:rPr>
          <w:rFonts w:ascii="Arial" w:cs="Arial" w:eastAsia="Arial" w:hAnsi="Arial"/>
          <w:b/>
          <w:bCs/>
          <w:color w:val="333333"/>
          <w:sz w:val="32"/>
          <w:szCs w:val="32"/>
        </w:rPr>
        <w:t xml:space="preserve">Built-in String Methods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D4A017"/>
          <w:sz w:val="26"/>
          <w:szCs w:val="26"/>
        </w:rPr>
        <w:t xml:space="preserve">Case Methods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33333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5C842"/>
                <w:sz w:val="21"/>
                <w:szCs w:val="21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33333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5C842"/>
                <w:sz w:val="21"/>
                <w:szCs w:val="21"/>
              </w:rPr>
              <w:t xml:space="preserve">Syntax / Example</w:t>
            </w:r>
          </w:p>
        </w:tc>
        <w:tc>
          <w:tcPr>
            <w:tcW w:type="dxa" w:w="4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33333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5C842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upper()</w:t>
            </w:r>
          </w:p>
        </w:tc>
        <w:tc>
          <w:tcPr>
            <w:tcW w:type="dxa" w:w="3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"hello".upper()</w:t>
            </w:r>
          </w:p>
        </w:tc>
        <w:tc>
          <w:tcPr>
            <w:tcW w:type="dxa" w:w="4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Converts all to UPPERCASE  -&gt;  'HELLO'</w:t>
            </w:r>
          </w:p>
        </w:tc>
      </w:tr>
      <w:tr>
        <w:tc>
          <w:tcPr>
            <w:tcW w:type="dxa" w:w="22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lower()</w:t>
            </w:r>
          </w:p>
        </w:tc>
        <w:tc>
          <w:tcPr>
            <w:tcW w:type="dxa" w:w="3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"HELLO".lower()</w:t>
            </w:r>
          </w:p>
        </w:tc>
        <w:tc>
          <w:tcPr>
            <w:tcW w:type="dxa" w:w="4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Converts all to lowercase  -&gt;  'hello'</w:t>
            </w:r>
          </w:p>
        </w:tc>
      </w:tr>
      <w:tr>
        <w:tc>
          <w:tcPr>
            <w:tcW w:type="dxa" w:w="22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title()</w:t>
            </w:r>
          </w:p>
        </w:tc>
        <w:tc>
          <w:tcPr>
            <w:tcW w:type="dxa" w:w="3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"hello world".title()</w:t>
            </w:r>
          </w:p>
        </w:tc>
        <w:tc>
          <w:tcPr>
            <w:tcW w:type="dxa" w:w="4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First letter of each word capitalized  -&gt;  'Hello World'</w:t>
            </w:r>
          </w:p>
        </w:tc>
      </w:tr>
      <w:tr>
        <w:tc>
          <w:tcPr>
            <w:tcW w:type="dxa" w:w="22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capitalize()</w:t>
            </w:r>
          </w:p>
        </w:tc>
        <w:tc>
          <w:tcPr>
            <w:tcW w:type="dxa" w:w="3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"hello".capitalize()</w:t>
            </w:r>
          </w:p>
        </w:tc>
        <w:tc>
          <w:tcPr>
            <w:tcW w:type="dxa" w:w="4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First letter upper, rest lower  -&gt;  'Hello'</w:t>
            </w:r>
          </w:p>
        </w:tc>
      </w:tr>
      <w:tr>
        <w:tc>
          <w:tcPr>
            <w:tcW w:type="dxa" w:w="22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swapcase()</w:t>
            </w:r>
          </w:p>
        </w:tc>
        <w:tc>
          <w:tcPr>
            <w:tcW w:type="dxa" w:w="3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"Hello".swapcase()</w:t>
            </w:r>
          </w:p>
        </w:tc>
        <w:tc>
          <w:tcPr>
            <w:tcW w:type="dxa" w:w="4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Swaps upper&lt;-&gt;lower for each char  -&gt;  'hELLO'</w:t>
            </w:r>
          </w:p>
        </w:tc>
      </w:tr>
      <w:tr>
        <w:tc>
          <w:tcPr>
            <w:tcW w:type="dxa" w:w="22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casefold()</w:t>
            </w:r>
          </w:p>
        </w:tc>
        <w:tc>
          <w:tcPr>
            <w:tcW w:type="dxa" w:w="3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"HELLO".casefold()</w:t>
            </w:r>
          </w:p>
        </w:tc>
        <w:tc>
          <w:tcPr>
            <w:tcW w:type="dxa" w:w="4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Aggressive lowercase for case-less matching  -&gt;  'hello'</w:t>
            </w:r>
          </w:p>
        </w:tc>
      </w:tr>
    </w:tbl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D4A017"/>
          <w:sz w:val="26"/>
          <w:szCs w:val="26"/>
        </w:rPr>
        <w:t xml:space="preserve">Search &amp; Check Methods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33333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5C842"/>
                <w:sz w:val="21"/>
                <w:szCs w:val="21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33333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5C842"/>
                <w:sz w:val="21"/>
                <w:szCs w:val="21"/>
              </w:rPr>
              <w:t xml:space="preserve">Syntax / Example</w:t>
            </w:r>
          </w:p>
        </w:tc>
        <w:tc>
          <w:tcPr>
            <w:tcW w:type="dxa" w:w="4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33333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5C842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find(sub)</w:t>
            </w:r>
          </w:p>
        </w:tc>
        <w:tc>
          <w:tcPr>
            <w:tcW w:type="dxa" w:w="3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"hello".find("ll")</w:t>
            </w:r>
          </w:p>
        </w:tc>
        <w:tc>
          <w:tcPr>
            <w:tcW w:type="dxa" w:w="4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Returns index of first match, -1 if not found  -&gt;  2</w:t>
            </w:r>
          </w:p>
        </w:tc>
      </w:tr>
      <w:tr>
        <w:tc>
          <w:tcPr>
            <w:tcW w:type="dxa" w:w="22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index(sub)</w:t>
            </w:r>
          </w:p>
        </w:tc>
        <w:tc>
          <w:tcPr>
            <w:tcW w:type="dxa" w:w="3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"hello".index("l")</w:t>
            </w:r>
          </w:p>
        </w:tc>
        <w:tc>
          <w:tcPr>
            <w:tcW w:type="dxa" w:w="4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Like find() but raises ValueError if not found  -&gt;  2</w:t>
            </w:r>
          </w:p>
        </w:tc>
      </w:tr>
      <w:tr>
        <w:tc>
          <w:tcPr>
            <w:tcW w:type="dxa" w:w="22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count(sub)</w:t>
            </w:r>
          </w:p>
        </w:tc>
        <w:tc>
          <w:tcPr>
            <w:tcW w:type="dxa" w:w="3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"hello".count("l")</w:t>
            </w:r>
          </w:p>
        </w:tc>
        <w:tc>
          <w:tcPr>
            <w:tcW w:type="dxa" w:w="4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Number of non-overlapping occurrences  -&gt;  2</w:t>
            </w:r>
          </w:p>
        </w:tc>
      </w:tr>
      <w:tr>
        <w:tc>
          <w:tcPr>
            <w:tcW w:type="dxa" w:w="22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startswith()</w:t>
            </w:r>
          </w:p>
        </w:tc>
        <w:tc>
          <w:tcPr>
            <w:tcW w:type="dxa" w:w="3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"hello".startswith("he")</w:t>
            </w:r>
          </w:p>
        </w:tc>
        <w:tc>
          <w:tcPr>
            <w:tcW w:type="dxa" w:w="4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True if string starts with the prefix  -&gt;  True</w:t>
            </w:r>
          </w:p>
        </w:tc>
      </w:tr>
      <w:tr>
        <w:tc>
          <w:tcPr>
            <w:tcW w:type="dxa" w:w="22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endswith()</w:t>
            </w:r>
          </w:p>
        </w:tc>
        <w:tc>
          <w:tcPr>
            <w:tcW w:type="dxa" w:w="3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"hello".endswith("lo")</w:t>
            </w:r>
          </w:p>
        </w:tc>
        <w:tc>
          <w:tcPr>
            <w:tcW w:type="dxa" w:w="4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True if string ends with the suffix  -&gt;  True</w:t>
            </w:r>
          </w:p>
        </w:tc>
      </w:tr>
      <w:tr>
        <w:tc>
          <w:tcPr>
            <w:tcW w:type="dxa" w:w="22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in operator</w:t>
            </w:r>
          </w:p>
        </w:tc>
        <w:tc>
          <w:tcPr>
            <w:tcW w:type="dxa" w:w="3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"ell" in "hello"</w:t>
            </w:r>
          </w:p>
        </w:tc>
        <w:tc>
          <w:tcPr>
            <w:tcW w:type="dxa" w:w="4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Membership check  -&gt;  True</w:t>
            </w:r>
          </w:p>
        </w:tc>
      </w:tr>
      <w:tr>
        <w:tc>
          <w:tcPr>
            <w:tcW w:type="dxa" w:w="22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isalpha()</w:t>
            </w:r>
          </w:p>
        </w:tc>
        <w:tc>
          <w:tcPr>
            <w:tcW w:type="dxa" w:w="3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"hello".isalpha()</w:t>
            </w:r>
          </w:p>
        </w:tc>
        <w:tc>
          <w:tcPr>
            <w:tcW w:type="dxa" w:w="4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True if all characters are alphabetic  -&gt;  True</w:t>
            </w:r>
          </w:p>
        </w:tc>
      </w:tr>
      <w:tr>
        <w:tc>
          <w:tcPr>
            <w:tcW w:type="dxa" w:w="22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isdigit()</w:t>
            </w:r>
          </w:p>
        </w:tc>
        <w:tc>
          <w:tcPr>
            <w:tcW w:type="dxa" w:w="3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"123".isdigit()</w:t>
            </w:r>
          </w:p>
        </w:tc>
        <w:tc>
          <w:tcPr>
            <w:tcW w:type="dxa" w:w="4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True if all characters are digits  -&gt;  True</w:t>
            </w:r>
          </w:p>
        </w:tc>
      </w:tr>
      <w:tr>
        <w:tc>
          <w:tcPr>
            <w:tcW w:type="dxa" w:w="22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isalnum()</w:t>
            </w:r>
          </w:p>
        </w:tc>
        <w:tc>
          <w:tcPr>
            <w:tcW w:type="dxa" w:w="3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"abc123".isalnum()</w:t>
            </w:r>
          </w:p>
        </w:tc>
        <w:tc>
          <w:tcPr>
            <w:tcW w:type="dxa" w:w="4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True if all chars are alphanumeric  -&gt;  True</w:t>
            </w:r>
          </w:p>
        </w:tc>
      </w:tr>
      <w:tr>
        <w:tc>
          <w:tcPr>
            <w:tcW w:type="dxa" w:w="22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isspace()</w:t>
            </w:r>
          </w:p>
        </w:tc>
        <w:tc>
          <w:tcPr>
            <w:tcW w:type="dxa" w:w="3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"   ".isspace()</w:t>
            </w:r>
          </w:p>
        </w:tc>
        <w:tc>
          <w:tcPr>
            <w:tcW w:type="dxa" w:w="4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True if string contains only whitespace  -&gt;  True</w:t>
            </w:r>
          </w:p>
        </w:tc>
      </w:tr>
      <w:tr>
        <w:tc>
          <w:tcPr>
            <w:tcW w:type="dxa" w:w="22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isupper()</w:t>
            </w:r>
          </w:p>
        </w:tc>
        <w:tc>
          <w:tcPr>
            <w:tcW w:type="dxa" w:w="3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"ABC".isupper()</w:t>
            </w:r>
          </w:p>
        </w:tc>
        <w:tc>
          <w:tcPr>
            <w:tcW w:type="dxa" w:w="4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True if all cased chars are uppercase  -&gt;  True</w:t>
            </w:r>
          </w:p>
        </w:tc>
      </w:tr>
      <w:tr>
        <w:tc>
          <w:tcPr>
            <w:tcW w:type="dxa" w:w="22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islower()</w:t>
            </w:r>
          </w:p>
        </w:tc>
        <w:tc>
          <w:tcPr>
            <w:tcW w:type="dxa" w:w="3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"abc".islower()</w:t>
            </w:r>
          </w:p>
        </w:tc>
        <w:tc>
          <w:tcPr>
            <w:tcW w:type="dxa" w:w="4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True if all cased chars are lowercase  -&gt;  True</w:t>
            </w:r>
          </w:p>
        </w:tc>
      </w:tr>
    </w:tbl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D4A017"/>
          <w:sz w:val="26"/>
          <w:szCs w:val="26"/>
        </w:rPr>
        <w:t xml:space="preserve">Modify &amp; Transform Methods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33333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5C842"/>
                <w:sz w:val="21"/>
                <w:szCs w:val="21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33333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5C842"/>
                <w:sz w:val="21"/>
                <w:szCs w:val="21"/>
              </w:rPr>
              <w:t xml:space="preserve">Syntax / Example</w:t>
            </w:r>
          </w:p>
        </w:tc>
        <w:tc>
          <w:tcPr>
            <w:tcW w:type="dxa" w:w="4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33333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5C842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strip()</w:t>
            </w:r>
          </w:p>
        </w:tc>
        <w:tc>
          <w:tcPr>
            <w:tcW w:type="dxa" w:w="3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"  hello  ".strip()</w:t>
            </w:r>
          </w:p>
        </w:tc>
        <w:tc>
          <w:tcPr>
            <w:tcW w:type="dxa" w:w="4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Removes leading and trailing whitespace  -&gt;  'hello'</w:t>
            </w:r>
          </w:p>
        </w:tc>
      </w:tr>
      <w:tr>
        <w:tc>
          <w:tcPr>
            <w:tcW w:type="dxa" w:w="22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lstrip()</w:t>
            </w:r>
          </w:p>
        </w:tc>
        <w:tc>
          <w:tcPr>
            <w:tcW w:type="dxa" w:w="3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"  hello  ".lstrip()</w:t>
            </w:r>
          </w:p>
        </w:tc>
        <w:tc>
          <w:tcPr>
            <w:tcW w:type="dxa" w:w="4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Removes leading whitespace only  -&gt;  'hello  '</w:t>
            </w:r>
          </w:p>
        </w:tc>
      </w:tr>
      <w:tr>
        <w:tc>
          <w:tcPr>
            <w:tcW w:type="dxa" w:w="22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rstrip()</w:t>
            </w:r>
          </w:p>
        </w:tc>
        <w:tc>
          <w:tcPr>
            <w:tcW w:type="dxa" w:w="3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"  hello  ".rstrip()</w:t>
            </w:r>
          </w:p>
        </w:tc>
        <w:tc>
          <w:tcPr>
            <w:tcW w:type="dxa" w:w="4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Removes trailing whitespace only  -&gt;  '  hello'</w:t>
            </w:r>
          </w:p>
        </w:tc>
      </w:tr>
      <w:tr>
        <w:tc>
          <w:tcPr>
            <w:tcW w:type="dxa" w:w="22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replace(a,b)</w:t>
            </w:r>
          </w:p>
        </w:tc>
        <w:tc>
          <w:tcPr>
            <w:tcW w:type="dxa" w:w="3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"hello".replace("l","r")</w:t>
            </w:r>
          </w:p>
        </w:tc>
        <w:tc>
          <w:tcPr>
            <w:tcW w:type="dxa" w:w="4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Replaces all 'l' with 'r'  -&gt;  'herro'</w:t>
            </w:r>
          </w:p>
        </w:tc>
      </w:tr>
      <w:tr>
        <w:tc>
          <w:tcPr>
            <w:tcW w:type="dxa" w:w="22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split(sep)</w:t>
            </w:r>
          </w:p>
        </w:tc>
        <w:tc>
          <w:tcPr>
            <w:tcW w:type="dxa" w:w="3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"a,b,c".split(",")</w:t>
            </w:r>
          </w:p>
        </w:tc>
        <w:tc>
          <w:tcPr>
            <w:tcW w:type="dxa" w:w="4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Splits into list by separator  -&gt;  ['a','b','c']</w:t>
            </w:r>
          </w:p>
        </w:tc>
      </w:tr>
      <w:tr>
        <w:tc>
          <w:tcPr>
            <w:tcW w:type="dxa" w:w="22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splitlines()</w:t>
            </w:r>
          </w:p>
        </w:tc>
        <w:tc>
          <w:tcPr>
            <w:tcW w:type="dxa" w:w="3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"a\nb\nc".splitlines()</w:t>
            </w:r>
          </w:p>
        </w:tc>
        <w:tc>
          <w:tcPr>
            <w:tcW w:type="dxa" w:w="4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Splits at line breaks  -&gt;  ['a','b','c']</w:t>
            </w:r>
          </w:p>
        </w:tc>
      </w:tr>
      <w:tr>
        <w:tc>
          <w:tcPr>
            <w:tcW w:type="dxa" w:w="22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join(iter)</w:t>
            </w:r>
          </w:p>
        </w:tc>
        <w:tc>
          <w:tcPr>
            <w:tcW w:type="dxa" w:w="3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"-".join(["a","b","c"])</w:t>
            </w:r>
          </w:p>
        </w:tc>
        <w:tc>
          <w:tcPr>
            <w:tcW w:type="dxa" w:w="4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Joins iterable with string as sep  -&gt;  'a-b-c'</w:t>
            </w:r>
          </w:p>
        </w:tc>
      </w:tr>
      <w:tr>
        <w:tc>
          <w:tcPr>
            <w:tcW w:type="dxa" w:w="22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zfill(width)</w:t>
            </w:r>
          </w:p>
        </w:tc>
        <w:tc>
          <w:tcPr>
            <w:tcW w:type="dxa" w:w="3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"42".zfill(5)</w:t>
            </w:r>
          </w:p>
        </w:tc>
        <w:tc>
          <w:tcPr>
            <w:tcW w:type="dxa" w:w="4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Pads with zeros on the left  -&gt;  '00042'</w:t>
            </w:r>
          </w:p>
        </w:tc>
      </w:tr>
      <w:tr>
        <w:tc>
          <w:tcPr>
            <w:tcW w:type="dxa" w:w="22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center(w)</w:t>
            </w:r>
          </w:p>
        </w:tc>
        <w:tc>
          <w:tcPr>
            <w:tcW w:type="dxa" w:w="3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"hi".center(10,"-")</w:t>
            </w:r>
          </w:p>
        </w:tc>
        <w:tc>
          <w:tcPr>
            <w:tcW w:type="dxa" w:w="4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Centers string within width  -&gt;  '----hi----'</w:t>
            </w:r>
          </w:p>
        </w:tc>
      </w:tr>
      <w:tr>
        <w:tc>
          <w:tcPr>
            <w:tcW w:type="dxa" w:w="22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ljust(w)</w:t>
            </w:r>
          </w:p>
        </w:tc>
        <w:tc>
          <w:tcPr>
            <w:tcW w:type="dxa" w:w="3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"hi".ljust(8)</w:t>
            </w:r>
          </w:p>
        </w:tc>
        <w:tc>
          <w:tcPr>
            <w:tcW w:type="dxa" w:w="4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Left-aligns and pads with spaces  -&gt;  'hi      '</w:t>
            </w:r>
          </w:p>
        </w:tc>
      </w:tr>
      <w:tr>
        <w:tc>
          <w:tcPr>
            <w:tcW w:type="dxa" w:w="22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rjust(w)</w:t>
            </w:r>
          </w:p>
        </w:tc>
        <w:tc>
          <w:tcPr>
            <w:tcW w:type="dxa" w:w="3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"hi".rjust(8)</w:t>
            </w:r>
          </w:p>
        </w:tc>
        <w:tc>
          <w:tcPr>
            <w:tcW w:type="dxa" w:w="4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Right-aligns and pads with spaces  -&gt;  '      hi'</w:t>
            </w:r>
          </w:p>
        </w:tc>
      </w:tr>
      <w:tr>
        <w:tc>
          <w:tcPr>
            <w:tcW w:type="dxa" w:w="22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encode()</w:t>
            </w:r>
          </w:p>
        </w:tc>
        <w:tc>
          <w:tcPr>
            <w:tcW w:type="dxa" w:w="3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"hello".encode("utf-8")</w:t>
            </w:r>
          </w:p>
        </w:tc>
        <w:tc>
          <w:tcPr>
            <w:tcW w:type="dxa" w:w="4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Returns bytes object  -&gt;  b'hello'</w:t>
            </w:r>
          </w:p>
        </w:tc>
      </w:tr>
    </w:tbl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/>
      </w:r>
    </w:p>
    <w:p>
      <w:pPr>
        <w:pBdr>
          <w:bottom w:val="single" w:color="D4A017" w:sz="8" w:space="1"/>
        </w:pBdr>
        <w:spacing w:before="320" w:after="120"/>
      </w:pPr>
      <w:r>
        <w:rPr>
          <w:rFonts w:ascii="Arial" w:cs="Arial" w:eastAsia="Arial" w:hAnsi="Arial"/>
          <w:b/>
          <w:bCs/>
          <w:color w:val="333333"/>
          <w:sz w:val="32"/>
          <w:szCs w:val="32"/>
        </w:rPr>
        <w:t xml:space="preserve">String Formatting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5C84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%-formatting</w:t>
            </w:r>
          </w:p>
        </w:tc>
        <w:tc>
          <w:tcPr>
            <w:tcW w:type="dxa" w:w="6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"Hello %s, you are %d" % (name, age)  |  Old C-style, avoid in new code</w:t>
            </w:r>
          </w:p>
        </w:tc>
      </w:tr>
      <w:tr>
        <w:tc>
          <w:tcPr>
            <w:tcW w:type="dxa" w:w="28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5C84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.format()</w:t>
            </w:r>
          </w:p>
        </w:tc>
        <w:tc>
          <w:tcPr>
            <w:tcW w:type="dxa" w:w="6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"Hello {}, you are {}".format(name, age)  |  Python 2.6+ standard method</w:t>
            </w:r>
          </w:p>
        </w:tc>
      </w:tr>
      <w:tr>
        <w:tc>
          <w:tcPr>
            <w:tcW w:type="dxa" w:w="28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5C84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f-string</w:t>
            </w:r>
          </w:p>
        </w:tc>
        <w:tc>
          <w:tcPr>
            <w:tcW w:type="dxa" w:w="6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f"Hello {name}, you are {age}"  |  Python 3.6+, fastest and most readable</w:t>
            </w:r>
          </w:p>
        </w:tc>
      </w:tr>
      <w:tr>
        <w:tc>
          <w:tcPr>
            <w:tcW w:type="dxa" w:w="28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5C84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f-string expr</w:t>
            </w:r>
          </w:p>
        </w:tc>
        <w:tc>
          <w:tcPr>
            <w:tcW w:type="dxa" w:w="6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f"{2 + 2}"  -&gt;  '4'   |   f"{name.upper()}"  -&gt;  'ALICE'  (expressions work!)</w:t>
            </w:r>
          </w:p>
        </w:tc>
      </w:tr>
      <w:tr>
        <w:tc>
          <w:tcPr>
            <w:tcW w:type="dxa" w:w="28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5C84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Format spec</w:t>
            </w:r>
          </w:p>
        </w:tc>
        <w:tc>
          <w:tcPr>
            <w:tcW w:type="dxa" w:w="6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f"{3.14159:.2f}"  -&gt;  '3.14'   |   f"{42:05d}"  -&gt;  '00042'</w:t>
            </w:r>
          </w:p>
        </w:tc>
      </w:tr>
      <w:tr>
        <w:tc>
          <w:tcPr>
            <w:tcW w:type="dxa" w:w="28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5C84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Template</w:t>
            </w:r>
          </w:p>
        </w:tc>
        <w:tc>
          <w:tcPr>
            <w:tcW w:type="dxa" w:w="6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from string import Template  |  Template("Hello $name").substitute(name='Bob')</w:t>
            </w:r>
          </w:p>
        </w:tc>
      </w:tr>
    </w:tbl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/>
      </w:r>
    </w:p>
    <w:p>
      <w:pPr>
        <w:pBdr>
          <w:bottom w:val="single" w:color="D4A017" w:sz="8" w:space="1"/>
        </w:pBdr>
        <w:spacing w:before="320" w:after="120"/>
      </w:pPr>
      <w:r>
        <w:rPr>
          <w:rFonts w:ascii="Arial" w:cs="Arial" w:eastAsia="Arial" w:hAnsi="Arial"/>
          <w:b/>
          <w:bCs/>
          <w:color w:val="333333"/>
          <w:sz w:val="32"/>
          <w:szCs w:val="32"/>
        </w:rPr>
        <w:t xml:space="preserve">Escape Sequences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5C84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\n</w:t>
            </w:r>
          </w:p>
        </w:tc>
        <w:tc>
          <w:tcPr>
            <w:tcW w:type="dxa" w:w="6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Newline — moves cursor to next line</w:t>
            </w:r>
          </w:p>
        </w:tc>
      </w:tr>
      <w:tr>
        <w:tc>
          <w:tcPr>
            <w:tcW w:type="dxa" w:w="28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5C84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\t</w:t>
            </w:r>
          </w:p>
        </w:tc>
        <w:tc>
          <w:tcPr>
            <w:tcW w:type="dxa" w:w="6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Tab — inserts a tab space</w:t>
            </w:r>
          </w:p>
        </w:tc>
      </w:tr>
      <w:tr>
        <w:tc>
          <w:tcPr>
            <w:tcW w:type="dxa" w:w="28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5C84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\\</w:t>
            </w:r>
          </w:p>
        </w:tc>
        <w:tc>
          <w:tcPr>
            <w:tcW w:type="dxa" w:w="6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Literal backslash  -&gt;  \</w:t>
            </w:r>
          </w:p>
        </w:tc>
      </w:tr>
      <w:tr>
        <w:tc>
          <w:tcPr>
            <w:tcW w:type="dxa" w:w="28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5C84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\'</w:t>
            </w:r>
          </w:p>
        </w:tc>
        <w:tc>
          <w:tcPr>
            <w:tcW w:type="dxa" w:w="6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Literal single quote inside single-quoted string</w:t>
            </w:r>
          </w:p>
        </w:tc>
      </w:tr>
      <w:tr>
        <w:tc>
          <w:tcPr>
            <w:tcW w:type="dxa" w:w="28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5C84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\"</w:t>
            </w:r>
          </w:p>
        </w:tc>
        <w:tc>
          <w:tcPr>
            <w:tcW w:type="dxa" w:w="6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Literal double quote inside double-quoted string</w:t>
            </w:r>
          </w:p>
        </w:tc>
      </w:tr>
      <w:tr>
        <w:tc>
          <w:tcPr>
            <w:tcW w:type="dxa" w:w="28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5C84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\r</w:t>
            </w:r>
          </w:p>
        </w:tc>
        <w:tc>
          <w:tcPr>
            <w:tcW w:type="dxa" w:w="6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Carriage return</w:t>
            </w:r>
          </w:p>
        </w:tc>
      </w:tr>
      <w:tr>
        <w:tc>
          <w:tcPr>
            <w:tcW w:type="dxa" w:w="28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5C84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\b</w:t>
            </w:r>
          </w:p>
        </w:tc>
        <w:tc>
          <w:tcPr>
            <w:tcW w:type="dxa" w:w="6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Backspace</w:t>
            </w:r>
          </w:p>
        </w:tc>
      </w:tr>
      <w:tr>
        <w:tc>
          <w:tcPr>
            <w:tcW w:type="dxa" w:w="28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5C84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\0</w:t>
            </w:r>
          </w:p>
        </w:tc>
        <w:tc>
          <w:tcPr>
            <w:tcW w:type="dxa" w:w="6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Null character</w:t>
            </w:r>
          </w:p>
        </w:tc>
      </w:tr>
      <w:tr>
        <w:tc>
          <w:tcPr>
            <w:tcW w:type="dxa" w:w="28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5C84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\uXXXX</w:t>
            </w:r>
          </w:p>
        </w:tc>
        <w:tc>
          <w:tcPr>
            <w:tcW w:type="dxa" w:w="6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Unicode character by 4-digit hex code  e.g.  \u0041  -&gt;  'A'</w:t>
            </w:r>
          </w:p>
        </w:tc>
      </w:tr>
      <w:tr>
        <w:tc>
          <w:tcPr>
            <w:tcW w:type="dxa" w:w="28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5C84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\UXXXXXXXX</w:t>
            </w:r>
          </w:p>
        </w:tc>
        <w:tc>
          <w:tcPr>
            <w:tcW w:type="dxa" w:w="6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Unicode character by 8-digit hex code</w:t>
            </w:r>
          </w:p>
        </w:tc>
      </w:tr>
      <w:tr>
        <w:tc>
          <w:tcPr>
            <w:tcW w:type="dxa" w:w="28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5C84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\xhh</w:t>
            </w:r>
          </w:p>
        </w:tc>
        <w:tc>
          <w:tcPr>
            <w:tcW w:type="dxa" w:w="6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Character by hex value  e.g.  \x41  -&gt;  'A'</w:t>
            </w:r>
          </w:p>
        </w:tc>
      </w:tr>
      <w:tr>
        <w:tc>
          <w:tcPr>
            <w:tcW w:type="dxa" w:w="28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5C84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r"..."</w:t>
            </w:r>
          </w:p>
        </w:tc>
        <w:tc>
          <w:tcPr>
            <w:tcW w:type="dxa" w:w="6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Raw string — backslashes treated literally  e.g.  r"\n" is two chars, NOT newline</w:t>
            </w:r>
          </w:p>
        </w:tc>
      </w:tr>
    </w:tbl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/>
      </w:r>
    </w:p>
    <w:p>
      <w:pPr>
        <w:pBdr>
          <w:bottom w:val="single" w:color="D4A017" w:sz="8" w:space="1"/>
        </w:pBdr>
        <w:spacing w:before="320" w:after="120"/>
      </w:pPr>
      <w:r>
        <w:rPr>
          <w:rFonts w:ascii="Arial" w:cs="Arial" w:eastAsia="Arial" w:hAnsi="Arial"/>
          <w:b/>
          <w:bCs/>
          <w:color w:val="333333"/>
          <w:sz w:val="32"/>
          <w:szCs w:val="32"/>
        </w:rPr>
        <w:t xml:space="preserve">Python String Data Type — Visual Flowchart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1"/>
          <w:szCs w:val="21"/>
        </w:rPr>
        <w:t xml:space="preserve">The flowchart below shows the complete structure of Python's str type from creation to operations: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333333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5C842"/>
                <w:sz w:val="26"/>
                <w:szCs w:val="26"/>
              </w:rPr>
              <w:t xml:space="preserve">Python  str  (String Data Type)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150"/>
              <w:bottom w:type="dxa" w:w="30"/>
              <w:right w:type="dxa" w:w="15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D4A017"/>
                <w:sz w:val="22"/>
                <w:szCs w:val="22"/>
              </w:rPr>
              <w:t xml:space="preserve">v</w:t>
            </w:r>
          </w:p>
        </w:tc>
      </w:tr>
      <w:tr>
        <w:tc>
          <w:tcPr>
            <w:tcW w:type="dxa" w:w="936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5C842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Immutable  |  Ordered  |  Iterable  |  Sequence Type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150"/>
              <w:bottom w:type="dxa" w:w="30"/>
              <w:right w:type="dxa" w:w="15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D4A017"/>
                <w:sz w:val="22"/>
                <w:szCs w:val="22"/>
              </w:rPr>
              <w:t xml:space="preserve">v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120"/>
              <w:gridCol w:w="3120"/>
              <w:gridCol w:w="3120"/>
            </w:tblGrid>
            <w:tr>
              <w:tc>
                <w:tcPr>
                  <w:tcW w:type="dxa" w:w="3120"/>
                  <w:tcBorders>
                    <w:top w:val="single" w:color="D4A017" w:sz="1"/>
                    <w:left w:val="single" w:color="D4A017" w:sz="1"/>
                    <w:bottom w:val="single" w:color="D4A017" w:sz="1"/>
                    <w:right w:val="single" w:color="D4A017" w:sz="1"/>
                  </w:tcBorders>
                  <w:shd w:fill="FFF8DC" w:val="clear"/>
                  <w:tcMar>
                    <w:top w:type="dxa" w:w="90"/>
                    <w:left w:type="dxa" w:w="100"/>
                    <w:bottom w:type="dxa" w:w="90"/>
                    <w:right w:type="dxa" w:w="100"/>
                  </w:tcMar>
                  <w:vAlign w:val="center"/>
                </w:tcPr>
                <w:p>
                  <w:pPr>
                    <w:spacing w:before="60" w:after="6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3333"/>
                      <w:sz w:val="19"/>
                      <w:szCs w:val="19"/>
                    </w:rPr>
                    <w:t xml:space="preserve">Single Quote:  'hello'</w:t>
                  </w:r>
                </w:p>
              </w:tc>
              <w:tc>
                <w:tcPr>
                  <w:tcW w:type="dxa" w:w="3120"/>
                  <w:tcBorders>
                    <w:top w:val="single" w:color="D4A017" w:sz="1"/>
                    <w:left w:val="single" w:color="D4A017" w:sz="1"/>
                    <w:bottom w:val="single" w:color="D4A017" w:sz="1"/>
                    <w:right w:val="single" w:color="D4A017" w:sz="1"/>
                  </w:tcBorders>
                  <w:shd w:fill="EEEEEE" w:val="clear"/>
                  <w:tcMar>
                    <w:top w:type="dxa" w:w="90"/>
                    <w:left w:type="dxa" w:w="100"/>
                    <w:bottom w:type="dxa" w:w="90"/>
                    <w:right w:type="dxa" w:w="100"/>
                  </w:tcMar>
                  <w:vAlign w:val="center"/>
                </w:tcPr>
                <w:p>
                  <w:pPr>
                    <w:spacing w:before="60" w:after="6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3333"/>
                      <w:sz w:val="19"/>
                      <w:szCs w:val="19"/>
                    </w:rPr>
                    <w:t xml:space="preserve">Double Quote:  "hello"</w:t>
                  </w:r>
                </w:p>
              </w:tc>
              <w:tc>
                <w:tcPr>
                  <w:tcW w:type="dxa" w:w="3120"/>
                  <w:tcBorders>
                    <w:top w:val="single" w:color="D4A017" w:sz="1"/>
                    <w:left w:val="single" w:color="D4A017" w:sz="1"/>
                    <w:bottom w:val="single" w:color="D4A017" w:sz="1"/>
                    <w:right w:val="single" w:color="D4A017" w:sz="1"/>
                  </w:tcBorders>
                  <w:shd w:fill="FFF8DC" w:val="clear"/>
                  <w:tcMar>
                    <w:top w:type="dxa" w:w="90"/>
                    <w:left w:type="dxa" w:w="100"/>
                    <w:bottom w:type="dxa" w:w="90"/>
                    <w:right w:type="dxa" w:w="100"/>
                  </w:tcMar>
                  <w:vAlign w:val="center"/>
                </w:tcPr>
                <w:p>
                  <w:pPr>
                    <w:spacing w:before="60" w:after="6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3333"/>
                      <w:sz w:val="19"/>
                      <w:szCs w:val="19"/>
                    </w:rPr>
                    <w:t xml:space="preserve">Triple Quote:  '''multi line'''</w:t>
                  </w:r>
                </w:p>
              </w:tc>
            </w:tr>
          </w:tbl>
          <w:p/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150"/>
              <w:bottom w:type="dxa" w:w="30"/>
              <w:right w:type="dxa" w:w="15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D4A017"/>
                <w:sz w:val="22"/>
                <w:szCs w:val="22"/>
              </w:rPr>
              <w:t xml:space="preserve">v</w:t>
            </w:r>
          </w:p>
        </w:tc>
      </w:tr>
      <w:tr>
        <w:tc>
          <w:tcPr>
            <w:tcW w:type="dxa" w:w="936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EEEEEE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3"/>
                <w:szCs w:val="23"/>
              </w:rPr>
              <w:t xml:space="preserve">String Operations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150"/>
              <w:bottom w:type="dxa" w:w="30"/>
              <w:right w:type="dxa" w:w="15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D4A017"/>
                <w:sz w:val="22"/>
                <w:szCs w:val="22"/>
              </w:rPr>
              <w:t xml:space="preserve">v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340"/>
              <w:gridCol w:w="2340"/>
              <w:gridCol w:w="2340"/>
              <w:gridCol w:w="2340"/>
            </w:tblGrid>
            <w:tr>
              <w:tc>
                <w:tcPr>
                  <w:tcW w:type="dxa" w:w="2340"/>
                  <w:tcBorders>
                    <w:top w:val="single" w:color="D4A017" w:sz="1"/>
                    <w:left w:val="single" w:color="D4A017" w:sz="1"/>
                    <w:bottom w:val="single" w:color="D4A017" w:sz="1"/>
                    <w:right w:val="single" w:color="D4A017" w:sz="1"/>
                  </w:tcBorders>
                  <w:shd w:fill="FFF8DC" w:val="clear"/>
                  <w:tcMar>
                    <w:top w:type="dxa" w:w="90"/>
                    <w:left w:type="dxa" w:w="100"/>
                    <w:bottom w:type="dxa" w:w="90"/>
                    <w:right w:type="dxa" w:w="100"/>
                  </w:tcMar>
                  <w:vAlign w:val="center"/>
                </w:tcPr>
                <w:p>
                  <w:pPr>
                    <w:spacing w:before="60" w:after="6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3333"/>
                      <w:sz w:val="19"/>
                      <w:szCs w:val="19"/>
                    </w:rPr>
                    <w:t xml:space="preserve">Concatenation  'Hi'+'You'</w:t>
                  </w:r>
                </w:p>
              </w:tc>
              <w:tc>
                <w:tcPr>
                  <w:tcW w:type="dxa" w:w="2340"/>
                  <w:tcBorders>
                    <w:top w:val="single" w:color="D4A017" w:sz="1"/>
                    <w:left w:val="single" w:color="D4A017" w:sz="1"/>
                    <w:bottom w:val="single" w:color="D4A017" w:sz="1"/>
                    <w:right w:val="single" w:color="D4A017" w:sz="1"/>
                  </w:tcBorders>
                  <w:shd w:fill="EEEEEE" w:val="clear"/>
                  <w:tcMar>
                    <w:top w:type="dxa" w:w="90"/>
                    <w:left w:type="dxa" w:w="100"/>
                    <w:bottom w:type="dxa" w:w="90"/>
                    <w:right w:type="dxa" w:w="100"/>
                  </w:tcMar>
                  <w:vAlign w:val="center"/>
                </w:tcPr>
                <w:p>
                  <w:pPr>
                    <w:spacing w:before="60" w:after="6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3333"/>
                      <w:sz w:val="19"/>
                      <w:szCs w:val="19"/>
                    </w:rPr>
                    <w:t xml:space="preserve">Repetition  'ab'*3 = 'ababab'</w:t>
                  </w:r>
                </w:p>
              </w:tc>
              <w:tc>
                <w:tcPr>
                  <w:tcW w:type="dxa" w:w="2340"/>
                  <w:tcBorders>
                    <w:top w:val="single" w:color="D4A017" w:sz="1"/>
                    <w:left w:val="single" w:color="D4A017" w:sz="1"/>
                    <w:bottom w:val="single" w:color="D4A017" w:sz="1"/>
                    <w:right w:val="single" w:color="D4A017" w:sz="1"/>
                  </w:tcBorders>
                  <w:shd w:fill="FFF8DC" w:val="clear"/>
                  <w:tcMar>
                    <w:top w:type="dxa" w:w="90"/>
                    <w:left w:type="dxa" w:w="100"/>
                    <w:bottom w:type="dxa" w:w="90"/>
                    <w:right w:type="dxa" w:w="100"/>
                  </w:tcMar>
                  <w:vAlign w:val="center"/>
                </w:tcPr>
                <w:p>
                  <w:pPr>
                    <w:spacing w:before="60" w:after="6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3333"/>
                      <w:sz w:val="19"/>
                      <w:szCs w:val="19"/>
                    </w:rPr>
                    <w:t xml:space="preserve">Indexing  'hello'[0]='h'</w:t>
                  </w:r>
                </w:p>
              </w:tc>
              <w:tc>
                <w:tcPr>
                  <w:tcW w:type="dxa" w:w="2340"/>
                  <w:tcBorders>
                    <w:top w:val="single" w:color="D4A017" w:sz="1"/>
                    <w:left w:val="single" w:color="D4A017" w:sz="1"/>
                    <w:bottom w:val="single" w:color="D4A017" w:sz="1"/>
                    <w:right w:val="single" w:color="D4A017" w:sz="1"/>
                  </w:tcBorders>
                  <w:shd w:fill="EEEEEE" w:val="clear"/>
                  <w:tcMar>
                    <w:top w:type="dxa" w:w="90"/>
                    <w:left w:type="dxa" w:w="100"/>
                    <w:bottom w:type="dxa" w:w="90"/>
                    <w:right w:type="dxa" w:w="100"/>
                  </w:tcMar>
                  <w:vAlign w:val="center"/>
                </w:tcPr>
                <w:p>
                  <w:pPr>
                    <w:spacing w:before="60" w:after="6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3333"/>
                      <w:sz w:val="19"/>
                      <w:szCs w:val="19"/>
                    </w:rPr>
                    <w:t xml:space="preserve">Slicing  'hello'[1:4]='ell'</w:t>
                  </w:r>
                </w:p>
              </w:tc>
            </w:tr>
          </w:tbl>
          <w:p/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150"/>
              <w:bottom w:type="dxa" w:w="30"/>
              <w:right w:type="dxa" w:w="15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D4A017"/>
                <w:sz w:val="22"/>
                <w:szCs w:val="22"/>
              </w:rPr>
              <w:t xml:space="preserve">v</w:t>
            </w:r>
          </w:p>
        </w:tc>
      </w:tr>
      <w:tr>
        <w:tc>
          <w:tcPr>
            <w:tcW w:type="dxa" w:w="936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333333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5C842"/>
                <w:sz w:val="23"/>
                <w:szCs w:val="23"/>
              </w:rPr>
              <w:t xml:space="preserve">String Methods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150"/>
              <w:bottom w:type="dxa" w:w="30"/>
              <w:right w:type="dxa" w:w="15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D4A017"/>
                <w:sz w:val="22"/>
                <w:szCs w:val="22"/>
              </w:rPr>
              <w:t xml:space="preserve">v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120"/>
              <w:gridCol w:w="3120"/>
              <w:gridCol w:w="3120"/>
            </w:tblGrid>
            <w:tr>
              <w:tc>
                <w:tcPr>
                  <w:tcW w:type="dxa" w:w="3120"/>
                  <w:tcBorders>
                    <w:top w:val="single" w:color="D4A017" w:sz="1"/>
                    <w:left w:val="single" w:color="D4A017" w:sz="1"/>
                    <w:bottom w:val="single" w:color="D4A017" w:sz="1"/>
                    <w:right w:val="single" w:color="D4A017" w:sz="1"/>
                  </w:tcBorders>
                  <w:shd w:fill="FFF8DC" w:val="clear"/>
                  <w:tcMar>
                    <w:top w:type="dxa" w:w="90"/>
                    <w:left w:type="dxa" w:w="100"/>
                    <w:bottom w:type="dxa" w:w="90"/>
                    <w:right w:type="dxa" w:w="100"/>
                  </w:tcMar>
                  <w:vAlign w:val="center"/>
                </w:tcPr>
                <w:p>
                  <w:pPr>
                    <w:spacing w:before="60" w:after="6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3333"/>
                      <w:sz w:val="19"/>
                      <w:szCs w:val="19"/>
                    </w:rPr>
                    <w:t xml:space="preserve">Case Methods  upper() lower() title() swapcase()</w:t>
                  </w:r>
                </w:p>
              </w:tc>
              <w:tc>
                <w:tcPr>
                  <w:tcW w:type="dxa" w:w="3120"/>
                  <w:tcBorders>
                    <w:top w:val="single" w:color="D4A017" w:sz="1"/>
                    <w:left w:val="single" w:color="D4A017" w:sz="1"/>
                    <w:bottom w:val="single" w:color="D4A017" w:sz="1"/>
                    <w:right w:val="single" w:color="D4A017" w:sz="1"/>
                  </w:tcBorders>
                  <w:shd w:fill="EEEEEE" w:val="clear"/>
                  <w:tcMar>
                    <w:top w:type="dxa" w:w="90"/>
                    <w:left w:type="dxa" w:w="100"/>
                    <w:bottom w:type="dxa" w:w="90"/>
                    <w:right w:type="dxa" w:w="100"/>
                  </w:tcMar>
                  <w:vAlign w:val="center"/>
                </w:tcPr>
                <w:p>
                  <w:pPr>
                    <w:spacing w:before="60" w:after="6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3333"/>
                      <w:sz w:val="19"/>
                      <w:szCs w:val="19"/>
                    </w:rPr>
                    <w:t xml:space="preserve">Search Methods  find() index() count() startswith()</w:t>
                  </w:r>
                </w:p>
              </w:tc>
              <w:tc>
                <w:tcPr>
                  <w:tcW w:type="dxa" w:w="3120"/>
                  <w:tcBorders>
                    <w:top w:val="single" w:color="D4A017" w:sz="1"/>
                    <w:left w:val="single" w:color="D4A017" w:sz="1"/>
                    <w:bottom w:val="single" w:color="D4A017" w:sz="1"/>
                    <w:right w:val="single" w:color="D4A017" w:sz="1"/>
                  </w:tcBorders>
                  <w:shd w:fill="FFF8DC" w:val="clear"/>
                  <w:tcMar>
                    <w:top w:type="dxa" w:w="90"/>
                    <w:left w:type="dxa" w:w="100"/>
                    <w:bottom w:type="dxa" w:w="90"/>
                    <w:right w:type="dxa" w:w="100"/>
                  </w:tcMar>
                  <w:vAlign w:val="center"/>
                </w:tcPr>
                <w:p>
                  <w:pPr>
                    <w:spacing w:before="60" w:after="6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3333"/>
                      <w:sz w:val="19"/>
                      <w:szCs w:val="19"/>
                    </w:rPr>
                    <w:t xml:space="preserve">Modify Methods  strip() replace() split() join()</w:t>
                  </w:r>
                </w:p>
              </w:tc>
            </w:tr>
          </w:tbl>
          <w:p/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150"/>
              <w:bottom w:type="dxa" w:w="30"/>
              <w:right w:type="dxa" w:w="15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D4A017"/>
                <w:sz w:val="22"/>
                <w:szCs w:val="22"/>
              </w:rPr>
              <w:t xml:space="preserve">v</w:t>
            </w:r>
          </w:p>
        </w:tc>
      </w:tr>
      <w:tr>
        <w:tc>
          <w:tcPr>
            <w:tcW w:type="dxa" w:w="936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5C842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3"/>
                <w:szCs w:val="23"/>
              </w:rPr>
              <w:t xml:space="preserve">String Formatting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150"/>
              <w:bottom w:type="dxa" w:w="30"/>
              <w:right w:type="dxa" w:w="15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D4A017"/>
                <w:sz w:val="22"/>
                <w:szCs w:val="22"/>
              </w:rPr>
              <w:t xml:space="preserve">v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120"/>
              <w:gridCol w:w="3120"/>
              <w:gridCol w:w="3120"/>
            </w:tblGrid>
            <w:tr>
              <w:tc>
                <w:tcPr>
                  <w:tcW w:type="dxa" w:w="3120"/>
                  <w:tcBorders>
                    <w:top w:val="single" w:color="D4A017" w:sz="1"/>
                    <w:left w:val="single" w:color="D4A017" w:sz="1"/>
                    <w:bottom w:val="single" w:color="D4A017" w:sz="1"/>
                    <w:right w:val="single" w:color="D4A017" w:sz="1"/>
                  </w:tcBorders>
                  <w:shd w:fill="EEEEEE" w:val="clear"/>
                  <w:tcMar>
                    <w:top w:type="dxa" w:w="90"/>
                    <w:left w:type="dxa" w:w="100"/>
                    <w:bottom w:type="dxa" w:w="90"/>
                    <w:right w:type="dxa" w:w="100"/>
                  </w:tcMar>
                  <w:vAlign w:val="center"/>
                </w:tcPr>
                <w:p>
                  <w:pPr>
                    <w:spacing w:before="60" w:after="6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3333"/>
                      <w:sz w:val="19"/>
                      <w:szCs w:val="19"/>
                    </w:rPr>
                    <w:t xml:space="preserve">%-format  "Hello %s" % name  (old style)</w:t>
                  </w:r>
                </w:p>
              </w:tc>
              <w:tc>
                <w:tcPr>
                  <w:tcW w:type="dxa" w:w="3120"/>
                  <w:tcBorders>
                    <w:top w:val="single" w:color="D4A017" w:sz="1"/>
                    <w:left w:val="single" w:color="D4A017" w:sz="1"/>
                    <w:bottom w:val="single" w:color="D4A017" w:sz="1"/>
                    <w:right w:val="single" w:color="D4A017" w:sz="1"/>
                  </w:tcBorders>
                  <w:shd w:fill="FFF8DC" w:val="clear"/>
                  <w:tcMar>
                    <w:top w:type="dxa" w:w="90"/>
                    <w:left w:type="dxa" w:w="100"/>
                    <w:bottom w:type="dxa" w:w="90"/>
                    <w:right w:type="dxa" w:w="100"/>
                  </w:tcMar>
                  <w:vAlign w:val="center"/>
                </w:tcPr>
                <w:p>
                  <w:pPr>
                    <w:spacing w:before="60" w:after="6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3333"/>
                      <w:sz w:val="19"/>
                      <w:szCs w:val="19"/>
                    </w:rPr>
                    <w:t xml:space="preserve">.format()  "Hello {}".format(name)  (2.6+)</w:t>
                  </w:r>
                </w:p>
              </w:tc>
              <w:tc>
                <w:tcPr>
                  <w:tcW w:type="dxa" w:w="3120"/>
                  <w:tcBorders>
                    <w:top w:val="single" w:color="D4A017" w:sz="1"/>
                    <w:left w:val="single" w:color="D4A017" w:sz="1"/>
                    <w:bottom w:val="single" w:color="D4A017" w:sz="1"/>
                    <w:right w:val="single" w:color="D4A017" w:sz="1"/>
                  </w:tcBorders>
                  <w:shd w:fill="EEEEEE" w:val="clear"/>
                  <w:tcMar>
                    <w:top w:type="dxa" w:w="90"/>
                    <w:left w:type="dxa" w:w="100"/>
                    <w:bottom w:type="dxa" w:w="90"/>
                    <w:right w:type="dxa" w:w="100"/>
                  </w:tcMar>
                  <w:vAlign w:val="center"/>
                </w:tcPr>
                <w:p>
                  <w:pPr>
                    <w:spacing w:before="60" w:after="6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3333"/>
                      <w:sz w:val="19"/>
                      <w:szCs w:val="19"/>
                    </w:rPr>
                    <w:t xml:space="preserve">f-string  f"Hello {name}"  (3.6+, preferred)</w:t>
                  </w:r>
                </w:p>
              </w:tc>
            </w:tr>
          </w:tbl>
          <w:p/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150"/>
              <w:bottom w:type="dxa" w:w="30"/>
              <w:right w:type="dxa" w:w="15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D4A017"/>
                <w:sz w:val="22"/>
                <w:szCs w:val="22"/>
              </w:rPr>
              <w:t xml:space="preserve">v</w:t>
            </w:r>
          </w:p>
        </w:tc>
      </w:tr>
      <w:tr>
        <w:tc>
          <w:tcPr>
            <w:tcW w:type="dxa" w:w="936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EEEEEE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Escape Sequences  &amp;  Unicode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150"/>
              <w:bottom w:type="dxa" w:w="30"/>
              <w:right w:type="dxa" w:w="15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D4A017"/>
                <w:sz w:val="22"/>
                <w:szCs w:val="22"/>
              </w:rPr>
              <w:t xml:space="preserve">v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872"/>
              <w:gridCol w:w="1872"/>
              <w:gridCol w:w="1872"/>
              <w:gridCol w:w="1872"/>
              <w:gridCol w:w="1872"/>
            </w:tblGrid>
            <w:tr>
              <w:tc>
                <w:tcPr>
                  <w:tcW w:type="dxa" w:w="1872"/>
                  <w:tcBorders>
                    <w:top w:val="single" w:color="D4A017" w:sz="1"/>
                    <w:left w:val="single" w:color="D4A017" w:sz="1"/>
                    <w:bottom w:val="single" w:color="D4A017" w:sz="1"/>
                    <w:right w:val="single" w:color="D4A017" w:sz="1"/>
                  </w:tcBorders>
                  <w:shd w:fill="FFF8DC" w:val="clear"/>
                  <w:tcMar>
                    <w:top w:type="dxa" w:w="90"/>
                    <w:left w:type="dxa" w:w="100"/>
                    <w:bottom w:type="dxa" w:w="90"/>
                    <w:right w:type="dxa" w:w="100"/>
                  </w:tcMar>
                  <w:vAlign w:val="center"/>
                </w:tcPr>
                <w:p>
                  <w:pPr>
                    <w:spacing w:before="60" w:after="6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3333"/>
                      <w:sz w:val="19"/>
                      <w:szCs w:val="19"/>
                    </w:rPr>
                    <w:t xml:space="preserve">\n  Newline</w:t>
                  </w:r>
                </w:p>
              </w:tc>
              <w:tc>
                <w:tcPr>
                  <w:tcW w:type="dxa" w:w="1872"/>
                  <w:tcBorders>
                    <w:top w:val="single" w:color="D4A017" w:sz="1"/>
                    <w:left w:val="single" w:color="D4A017" w:sz="1"/>
                    <w:bottom w:val="single" w:color="D4A017" w:sz="1"/>
                    <w:right w:val="single" w:color="D4A017" w:sz="1"/>
                  </w:tcBorders>
                  <w:shd w:fill="EEEEEE" w:val="clear"/>
                  <w:tcMar>
                    <w:top w:type="dxa" w:w="90"/>
                    <w:left w:type="dxa" w:w="100"/>
                    <w:bottom w:type="dxa" w:w="90"/>
                    <w:right w:type="dxa" w:w="100"/>
                  </w:tcMar>
                  <w:vAlign w:val="center"/>
                </w:tcPr>
                <w:p>
                  <w:pPr>
                    <w:spacing w:before="60" w:after="6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3333"/>
                      <w:sz w:val="19"/>
                      <w:szCs w:val="19"/>
                    </w:rPr>
                    <w:t xml:space="preserve">\t  Tab</w:t>
                  </w:r>
                </w:p>
              </w:tc>
              <w:tc>
                <w:tcPr>
                  <w:tcW w:type="dxa" w:w="1872"/>
                  <w:tcBorders>
                    <w:top w:val="single" w:color="D4A017" w:sz="1"/>
                    <w:left w:val="single" w:color="D4A017" w:sz="1"/>
                    <w:bottom w:val="single" w:color="D4A017" w:sz="1"/>
                    <w:right w:val="single" w:color="D4A017" w:sz="1"/>
                  </w:tcBorders>
                  <w:shd w:fill="FFF8DC" w:val="clear"/>
                  <w:tcMar>
                    <w:top w:type="dxa" w:w="90"/>
                    <w:left w:type="dxa" w:w="100"/>
                    <w:bottom w:type="dxa" w:w="90"/>
                    <w:right w:type="dxa" w:w="100"/>
                  </w:tcMar>
                  <w:vAlign w:val="center"/>
                </w:tcPr>
                <w:p>
                  <w:pPr>
                    <w:spacing w:before="60" w:after="6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3333"/>
                      <w:sz w:val="19"/>
                      <w:szCs w:val="19"/>
                    </w:rPr>
                    <w:t xml:space="preserve">\\  Backslash</w:t>
                  </w:r>
                </w:p>
              </w:tc>
              <w:tc>
                <w:tcPr>
                  <w:tcW w:type="dxa" w:w="1872"/>
                  <w:tcBorders>
                    <w:top w:val="single" w:color="D4A017" w:sz="1"/>
                    <w:left w:val="single" w:color="D4A017" w:sz="1"/>
                    <w:bottom w:val="single" w:color="D4A017" w:sz="1"/>
                    <w:right w:val="single" w:color="D4A017" w:sz="1"/>
                  </w:tcBorders>
                  <w:shd w:fill="EEEEEE" w:val="clear"/>
                  <w:tcMar>
                    <w:top w:type="dxa" w:w="90"/>
                    <w:left w:type="dxa" w:w="100"/>
                    <w:bottom w:type="dxa" w:w="90"/>
                    <w:right w:type="dxa" w:w="100"/>
                  </w:tcMar>
                  <w:vAlign w:val="center"/>
                </w:tcPr>
                <w:p>
                  <w:pPr>
                    <w:spacing w:before="60" w:after="6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3333"/>
                      <w:sz w:val="19"/>
                      <w:szCs w:val="19"/>
                    </w:rPr>
                    <w:t xml:space="preserve">\'  Single Quote</w:t>
                  </w:r>
                </w:p>
              </w:tc>
              <w:tc>
                <w:tcPr>
                  <w:tcW w:type="dxa" w:w="1872"/>
                  <w:tcBorders>
                    <w:top w:val="single" w:color="D4A017" w:sz="1"/>
                    <w:left w:val="single" w:color="D4A017" w:sz="1"/>
                    <w:bottom w:val="single" w:color="D4A017" w:sz="1"/>
                    <w:right w:val="single" w:color="D4A017" w:sz="1"/>
                  </w:tcBorders>
                  <w:shd w:fill="FFF8DC" w:val="clear"/>
                  <w:tcMar>
                    <w:top w:type="dxa" w:w="90"/>
                    <w:left w:type="dxa" w:w="100"/>
                    <w:bottom w:type="dxa" w:w="90"/>
                    <w:right w:type="dxa" w:w="100"/>
                  </w:tcMar>
                  <w:vAlign w:val="center"/>
                </w:tcPr>
                <w:p>
                  <w:pPr>
                    <w:spacing w:before="60" w:after="60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3333"/>
                      <w:sz w:val="19"/>
                      <w:szCs w:val="19"/>
                    </w:rPr>
                    <w:t xml:space="preserve">\uXXXX  Unicode</w:t>
                  </w:r>
                </w:p>
              </w:tc>
            </w:tr>
          </w:tbl>
          <w:p/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30"/>
              <w:left w:type="dxa" w:w="150"/>
              <w:bottom w:type="dxa" w:w="30"/>
              <w:right w:type="dxa" w:w="15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D4A017"/>
                <w:sz w:val="22"/>
                <w:szCs w:val="22"/>
              </w:rPr>
              <w:t xml:space="preserve">v</w:t>
            </w:r>
          </w:p>
        </w:tc>
      </w:tr>
      <w:tr>
        <w:tc>
          <w:tcPr>
            <w:tcW w:type="dxa" w:w="936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FF8DC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 is IMMUTABLE — every modification creates a NEW string object</w:t>
            </w:r>
          </w:p>
        </w:tc>
      </w:tr>
    </w:tbl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/>
      </w:r>
    </w:p>
    <w:p>
      <w:pPr>
        <w:pBdr>
          <w:bottom w:val="single" w:color="D4A017" w:sz="8" w:space="1"/>
        </w:pBdr>
        <w:spacing w:before="320" w:after="120"/>
      </w:pPr>
      <w:r>
        <w:rPr>
          <w:rFonts w:ascii="Arial" w:cs="Arial" w:eastAsia="Arial" w:hAnsi="Arial"/>
          <w:b/>
          <w:bCs/>
          <w:color w:val="333333"/>
          <w:sz w:val="32"/>
          <w:szCs w:val="32"/>
        </w:rPr>
        <w:t xml:space="preserve">Important: Immutability Explained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5C84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Immutable means</w:t>
            </w:r>
          </w:p>
        </w:tc>
        <w:tc>
          <w:tcPr>
            <w:tcW w:type="dxa" w:w="6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You CANNOT change characters in place. s[0] = 'H' raises TypeError.</w:t>
            </w:r>
          </w:p>
        </w:tc>
      </w:tr>
      <w:tr>
        <w:tc>
          <w:tcPr>
            <w:tcW w:type="dxa" w:w="28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5C84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New object</w:t>
            </w:r>
          </w:p>
        </w:tc>
        <w:tc>
          <w:tcPr>
            <w:tcW w:type="dxa" w:w="6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 = s.upper() creates a BRAND NEW string and rebinds s to it.</w:t>
            </w:r>
          </w:p>
        </w:tc>
      </w:tr>
      <w:tr>
        <w:tc>
          <w:tcPr>
            <w:tcW w:type="dxa" w:w="28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5C84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Memory</w:t>
            </w:r>
          </w:p>
        </w:tc>
        <w:tc>
          <w:tcPr>
            <w:tcW w:type="dxa" w:w="6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Each string modification allocates new memory. The original string is untouched.</w:t>
            </w:r>
          </w:p>
        </w:tc>
      </w:tr>
      <w:tr>
        <w:tc>
          <w:tcPr>
            <w:tcW w:type="dxa" w:w="28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5C84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Why?</w:t>
            </w:r>
          </w:p>
        </w:tc>
        <w:tc>
          <w:tcPr>
            <w:tcW w:type="dxa" w:w="6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Immutability makes strings hashable — usable as dict keys and set elements.</w:t>
            </w:r>
          </w:p>
        </w:tc>
      </w:tr>
      <w:tr>
        <w:tc>
          <w:tcPr>
            <w:tcW w:type="dxa" w:w="28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5C84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Workaround</w:t>
            </w:r>
          </w:p>
        </w:tc>
        <w:tc>
          <w:tcPr>
            <w:tcW w:type="dxa" w:w="6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Use list(s) to get mutable chars, modify, then ''.join(lst) to get new string.</w:t>
            </w:r>
          </w:p>
        </w:tc>
      </w:tr>
    </w:tbl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/>
      </w:r>
    </w:p>
    <w:p>
      <w:pPr>
        <w:pBdr>
          <w:top w:val="single" w:color="D4A017" w:sz="6" w:space="1"/>
        </w:pBdr>
        <w:spacing w:before="240"/>
        <w:jc w:val="center"/>
      </w:pPr>
      <w:r>
        <w:rPr>
          <w:rFonts w:ascii="Arial" w:cs="Arial" w:eastAsia="Arial" w:hAnsi="Arial"/>
          <w:color w:val="777777"/>
          <w:sz w:val="18"/>
          <w:szCs w:val="18"/>
        </w:rPr>
        <w:t xml:space="preserve">+ DoxPro Robotics  |  Python String Notes  |  Innovation * Automation * Intelligence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2026-02-17T18:04:23.726Z</dcterms:created>
  <dcterms:modified xsi:type="dcterms:W3CDTF">2026-02-17T18:04:23.727Z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