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pPr>
    </w:p>
    <w:p>
      <w:pPr>
        <w:spacing w:after="40" w:before="0" w:line="269" w:lineRule="auto"/>
        <w:jc w:val="center"/>
      </w:pPr>
      <w:r>
        <w:rPr>
          <w:rFonts w:ascii="Arial" w:hAnsi="Arial"/>
          <w:b/>
          <w:i w:val="0"/>
          <w:color w:val="555B63"/>
          <w:sz w:val="23"/>
          <w:spacing w:val="30"/>
        </w:rPr>
        <w:t>TRƯỜNG ĐẠI HỌC FPT — CƠ SỞ ĐÀ NẴNG</w:t>
      </w:r>
    </w:p>
    <w:p>
      <w:pPr>
        <w:spacing w:after="320" w:before="0" w:line="269" w:lineRule="auto"/>
        <w:jc w:val="center"/>
      </w:pPr>
      <w:r>
        <w:rPr>
          <w:rFonts w:ascii="Arial" w:hAnsi="Arial"/>
          <w:b w:val="0"/>
          <w:i w:val="0"/>
          <w:color w:val="555B63"/>
          <w:sz w:val="21"/>
        </w:rPr>
        <w:t>Đề xuất dự án môn Khởi nghiệp</w:t>
      </w:r>
    </w:p>
    <w:p>
      <w:pPr>
        <w:spacing w:after="800"/>
        <w:jc w:val="center"/>
      </w:pPr>
      <w:r>
        <w:rPr>
          <w:color w:val="C2411C"/>
          <w:sz w:val="18"/>
        </w:rPr>
        <w:t>━━━━━━━━━━━━━━</w:t>
      </w:r>
    </w:p>
    <w:p>
      <w:pPr>
        <w:spacing w:after="200" w:before="0" w:line="269" w:lineRule="auto"/>
        <w:jc w:val="center"/>
      </w:pPr>
      <w:r>
        <w:rPr>
          <w:rFonts w:ascii="Arial" w:hAnsi="Arial"/>
          <w:b w:val="0"/>
          <w:i w:val="0"/>
          <w:color w:val="C2411C"/>
          <w:sz w:val="22"/>
          <w:spacing w:val="40"/>
        </w:rPr>
        <w:t>ĐỀ XUẤT DỰ ÁN KHỞI NGHIỆP · BẢN RÚT GỌN</w:t>
      </w:r>
    </w:p>
    <w:p>
      <w:pPr>
        <w:spacing w:after="120" w:before="0" w:line="269" w:lineRule="auto"/>
        <w:jc w:val="center"/>
      </w:pPr>
      <w:r>
        <w:rPr>
          <w:rFonts w:ascii="Arial" w:hAnsi="Arial"/>
          <w:b/>
          <w:i w:val="0"/>
          <w:color w:val="142C4A"/>
          <w:sz w:val="60"/>
        </w:rPr>
        <w:t>ExamLap</w:t>
      </w:r>
    </w:p>
    <w:p>
      <w:pPr>
        <w:spacing w:after="200" w:before="0" w:line="269" w:lineRule="auto"/>
        <w:jc w:val="center"/>
      </w:pPr>
      <w:r>
        <w:rPr>
          <w:rFonts w:ascii="Arial" w:hAnsi="Arial"/>
          <w:b w:val="0"/>
          <w:i/>
          <w:color w:val="1B5E9E"/>
          <w:sz w:val="27"/>
        </w:rPr>
        <w:t>Nền tảng cho thuê laptop đi thi trong khuôn viên đại học</w:t>
      </w:r>
    </w:p>
    <w:p>
      <w:pPr>
        <w:spacing w:after="680" w:before="0" w:line="269" w:lineRule="auto"/>
        <w:jc w:val="center"/>
      </w:pPr>
      <w:r>
        <w:rPr>
          <w:rFonts w:ascii="Arial" w:hAnsi="Arial"/>
          <w:b w:val="0"/>
          <w:i w:val="0"/>
          <w:color w:val="555B63"/>
          <w:sz w:val="23"/>
        </w:rPr>
        <w:t>Không sinh viên nào phải bỏ một buổi thi vì cái máy tính.</w:t>
      </w:r>
    </w:p>
    <w:tbl>
      <w:tblPr>
        <w:tblW w:type="auto" w:w="0"/>
        <w:jc w:val="center"/>
        <w:tblLook w:firstColumn="1" w:firstRow="1" w:lastColumn="0" w:lastRow="0" w:noHBand="0" w:noVBand="1" w:val="04A0"/>
      </w:tblPr>
      <w:tblGrid>
        <w:gridCol w:w="4649"/>
        <w:gridCol w:w="4649"/>
      </w:tblGrid>
      <w:tr>
        <w:tc>
          <w:tcPr>
            <w:tcW w:type="dxa" w:w="3068"/>
          </w:tcPr>
          <w:p>
            <w:pPr>
              <w:spacing w:after="60" w:line="288" w:lineRule="auto"/>
            </w:pPr>
            <w:r>
              <w:rPr>
                <w:rFonts w:ascii="Arial" w:hAnsi="Arial"/>
                <w:b/>
                <w:color w:val="555B63"/>
                <w:sz w:val="21"/>
              </w:rPr>
              <w:t>Tên dự án</w:t>
            </w:r>
          </w:p>
        </w:tc>
        <w:tc>
          <w:tcPr>
            <w:tcW w:type="dxa" w:w="6230"/>
          </w:tcPr>
          <w:p>
            <w:pPr>
              <w:spacing w:after="60" w:line="288" w:lineRule="auto"/>
            </w:pPr>
            <w:r>
              <w:rPr>
                <w:rFonts w:ascii="Arial" w:hAnsi="Arial"/>
                <w:b w:val="0"/>
                <w:color w:val="142C4A"/>
                <w:sz w:val="21"/>
              </w:rPr>
              <w:t>ExamLap — thuê laptop theo ca thi</w:t>
            </w:r>
          </w:p>
        </w:tc>
      </w:tr>
      <w:tr>
        <w:tc>
          <w:tcPr>
            <w:tcW w:type="dxa" w:w="3068"/>
          </w:tcPr>
          <w:p>
            <w:pPr>
              <w:spacing w:after="60" w:line="288" w:lineRule="auto"/>
            </w:pPr>
            <w:r>
              <w:rPr>
                <w:rFonts w:ascii="Arial" w:hAnsi="Arial"/>
                <w:b/>
                <w:color w:val="555B63"/>
                <w:sz w:val="21"/>
              </w:rPr>
              <w:t>Địa bàn thí điểm</w:t>
            </w:r>
          </w:p>
        </w:tc>
        <w:tc>
          <w:tcPr>
            <w:tcW w:type="dxa" w:w="6230"/>
          </w:tcPr>
          <w:p>
            <w:pPr>
              <w:spacing w:after="60" w:line="288" w:lineRule="auto"/>
            </w:pPr>
            <w:r>
              <w:rPr>
                <w:rFonts w:ascii="Arial" w:hAnsi="Arial"/>
                <w:b w:val="0"/>
                <w:color w:val="142C4A"/>
                <w:sz w:val="21"/>
              </w:rPr>
              <w:t>Đại học FPT Đà Nẵng — phường Hoà Hải, Ngũ Hành Sơn</w:t>
            </w:r>
          </w:p>
        </w:tc>
      </w:tr>
      <w:tr>
        <w:tc>
          <w:tcPr>
            <w:tcW w:type="dxa" w:w="3068"/>
          </w:tcPr>
          <w:p>
            <w:pPr>
              <w:spacing w:after="60" w:line="288" w:lineRule="auto"/>
            </w:pPr>
            <w:r>
              <w:rPr>
                <w:rFonts w:ascii="Arial" w:hAnsi="Arial"/>
                <w:b/>
                <w:color w:val="555B63"/>
                <w:sz w:val="21"/>
              </w:rPr>
              <w:t>Quy mô khởi động</w:t>
            </w:r>
          </w:p>
        </w:tc>
        <w:tc>
          <w:tcPr>
            <w:tcW w:type="dxa" w:w="6230"/>
          </w:tcPr>
          <w:p>
            <w:pPr>
              <w:spacing w:after="60" w:line="288" w:lineRule="auto"/>
            </w:pPr>
            <w:r>
              <w:rPr>
                <w:rFonts w:ascii="Arial" w:hAnsi="Arial"/>
                <w:b w:val="0"/>
                <w:color w:val="142C4A"/>
                <w:sz w:val="21"/>
              </w:rPr>
              <w:t>10 máy · vốn đầu tư 93.250.000đ</w:t>
            </w:r>
          </w:p>
        </w:tc>
      </w:tr>
      <w:tr>
        <w:tc>
          <w:tcPr>
            <w:tcW w:type="dxa" w:w="3068"/>
          </w:tcPr>
          <w:p>
            <w:pPr>
              <w:spacing w:after="60" w:line="288" w:lineRule="auto"/>
            </w:pPr>
            <w:r>
              <w:rPr>
                <w:rFonts w:ascii="Arial" w:hAnsi="Arial"/>
                <w:b/>
                <w:color w:val="555B63"/>
                <w:sz w:val="21"/>
              </w:rPr>
              <w:t>Nhóm thực hiện</w:t>
            </w:r>
          </w:p>
        </w:tc>
        <w:tc>
          <w:tcPr>
            <w:tcW w:type="dxa" w:w="6230"/>
          </w:tcPr>
          <w:p>
            <w:pPr>
              <w:spacing w:after="60" w:line="288" w:lineRule="auto"/>
            </w:pPr>
            <w:r>
              <w:rPr>
                <w:rFonts w:ascii="Arial" w:hAnsi="Arial"/>
                <w:b w:val="0"/>
                <w:color w:val="142C4A"/>
                <w:sz w:val="21"/>
              </w:rPr>
              <w:t>……………………………………………</w:t>
            </w:r>
          </w:p>
        </w:tc>
      </w:tr>
      <w:tr>
        <w:tc>
          <w:tcPr>
            <w:tcW w:type="dxa" w:w="3068"/>
          </w:tcPr>
          <w:p>
            <w:pPr>
              <w:spacing w:after="60" w:line="288" w:lineRule="auto"/>
            </w:pPr>
            <w:r>
              <w:rPr>
                <w:rFonts w:ascii="Arial" w:hAnsi="Arial"/>
                <w:b/>
                <w:color w:val="555B63"/>
                <w:sz w:val="21"/>
              </w:rPr>
              <w:t>Giảng viên hướng dẫn</w:t>
            </w:r>
          </w:p>
        </w:tc>
        <w:tc>
          <w:tcPr>
            <w:tcW w:type="dxa" w:w="6230"/>
          </w:tcPr>
          <w:p>
            <w:pPr>
              <w:spacing w:after="60" w:line="288" w:lineRule="auto"/>
            </w:pPr>
            <w:r>
              <w:rPr>
                <w:rFonts w:ascii="Arial" w:hAnsi="Arial"/>
                <w:b w:val="0"/>
                <w:color w:val="142C4A"/>
                <w:sz w:val="21"/>
              </w:rPr>
              <w:t>……………………………………………</w:t>
            </w:r>
          </w:p>
        </w:tc>
      </w:tr>
      <w:tr>
        <w:tc>
          <w:tcPr>
            <w:tcW w:type="dxa" w:w="3068"/>
          </w:tcPr>
          <w:p>
            <w:pPr>
              <w:spacing w:after="60" w:line="288" w:lineRule="auto"/>
            </w:pPr>
            <w:r>
              <w:rPr>
                <w:rFonts w:ascii="Arial" w:hAnsi="Arial"/>
                <w:b/>
                <w:color w:val="555B63"/>
                <w:sz w:val="21"/>
              </w:rPr>
              <w:t>Lớp / Học kỳ</w:t>
            </w:r>
          </w:p>
        </w:tc>
        <w:tc>
          <w:tcPr>
            <w:tcW w:type="dxa" w:w="6230"/>
          </w:tcPr>
          <w:p>
            <w:pPr>
              <w:spacing w:after="60" w:line="288" w:lineRule="auto"/>
            </w:pPr>
            <w:r>
              <w:rPr>
                <w:rFonts w:ascii="Arial" w:hAnsi="Arial"/>
                <w:b w:val="0"/>
                <w:color w:val="142C4A"/>
                <w:sz w:val="21"/>
              </w:rPr>
              <w:t>……………………………………………</w:t>
            </w:r>
          </w:p>
        </w:tc>
      </w:tr>
    </w:tbl>
    <w:p>
      <w:pPr>
        <w:spacing w:after="800" w:line="240" w:lineRule="auto"/>
      </w:pPr>
    </w:p>
    <w:p>
      <w:pPr>
        <w:spacing w:after="80" w:before="0" w:line="269" w:lineRule="auto"/>
        <w:jc w:val="center"/>
      </w:pPr>
      <w:r>
        <w:rPr>
          <w:rFonts w:ascii="Arial" w:hAnsi="Arial"/>
          <w:b w:val="0"/>
          <w:i/>
          <w:color w:val="555B63"/>
          <w:sz w:val="21"/>
        </w:rPr>
        <w:t>Đà Nẵng, tháng 9 năm 2026</w:t>
      </w:r>
    </w:p>
    <w:p>
      <w:pPr>
        <w:spacing w:after="0" w:before="0" w:line="269" w:lineRule="auto"/>
        <w:jc w:val="center"/>
      </w:pPr>
      <w:r>
        <w:rPr>
          <w:rFonts w:ascii="Arial" w:hAnsi="Arial"/>
          <w:b w:val="0"/>
          <w:i/>
          <w:color w:val="555B63"/>
          <w:sz w:val="19"/>
        </w:rPr>
        <w:t>Bản rút gọn 1.0 — bản đầy đủ 277 trang nộp kèm</w:t>
      </w:r>
    </w:p>
    <w:p>
      <w:r>
        <w:br w:type="page"/>
      </w:r>
    </w:p>
    <w:p>
      <w:pPr>
        <w:spacing w:after="280"/>
        <w:jc w:val="center"/>
      </w:pPr>
      <w:r>
        <w:rPr>
          <w:rFonts w:ascii="Arial" w:hAnsi="Arial"/>
          <w:b/>
          <w:color w:val="142C4A"/>
          <w:sz w:val="32"/>
        </w:rPr>
        <w:t>MỤC LỤC</w:t>
      </w:r>
    </w:p>
    <w:p>
      <w:pPr>
        <w:tabs>
          <w:tab w:pos="9298" w:val="right" w:leader="dot"/>
        </w:tabs>
        <w:spacing w:after="50" w:line="269" w:lineRule="auto"/>
        <w:ind w:left="0"/>
        <w:jc w:val="left"/>
      </w:pPr>
      <w:hyperlink w:anchor="sec0">
        <w:r>
          <w:rPr>
            <w:color w:val="142C4A"/>
            <w:sz w:val="22"/>
            <w:rFonts w:ascii="Arial" w:hAnsi="Arial"/>
            <w:b/>
          </w:rPr>
          <w:t xml:space="preserve">Tóm tắt điều hành</w:t>
        </w:r>
      </w:hyperlink>
      <w:r>
        <w:rPr>
          <w:rFonts w:ascii="Arial" w:hAnsi="Arial"/>
          <w:b/>
          <w:color w:val="555B63"/>
          <w:sz w:val="22"/>
        </w:rPr>
        <w:tab/>
        <w:t>4</w:t>
      </w:r>
    </w:p>
    <w:p>
      <w:pPr>
        <w:tabs>
          <w:tab w:pos="9298" w:val="right" w:leader="dot"/>
        </w:tabs>
        <w:spacing w:after="50" w:line="269" w:lineRule="auto"/>
        <w:ind w:left="0"/>
        <w:jc w:val="left"/>
      </w:pPr>
      <w:hyperlink w:anchor="sec1">
        <w:r>
          <w:rPr>
            <w:color w:val="142C4A"/>
            <w:sz w:val="22"/>
            <w:rFonts w:ascii="Arial" w:hAnsi="Arial"/>
            <w:b/>
          </w:rPr>
          <w:t xml:space="preserve">Ghi chú về tài liệu và độ tin cậy của dữ liệu</w:t>
        </w:r>
      </w:hyperlink>
      <w:r>
        <w:rPr>
          <w:rFonts w:ascii="Arial" w:hAnsi="Arial"/>
          <w:b/>
          <w:color w:val="555B63"/>
          <w:sz w:val="22"/>
        </w:rPr>
        <w:tab/>
        <w:t>5</w:t>
      </w:r>
    </w:p>
    <w:p>
      <w:pPr>
        <w:tabs>
          <w:tab w:pos="9298" w:val="right" w:leader="dot"/>
        </w:tabs>
        <w:spacing w:after="50" w:line="269" w:lineRule="auto"/>
        <w:ind w:left="0"/>
        <w:jc w:val="left"/>
      </w:pPr>
      <w:hyperlink w:anchor="sec2">
        <w:r>
          <w:rPr>
            <w:color w:val="142C4A"/>
            <w:sz w:val="22"/>
            <w:rFonts w:ascii="Arial" w:hAnsi="Arial"/>
            <w:b/>
          </w:rPr>
          <w:t xml:space="preserve">1. Vấn đề</w:t>
        </w:r>
      </w:hyperlink>
      <w:r>
        <w:rPr>
          <w:rFonts w:ascii="Arial" w:hAnsi="Arial"/>
          <w:b/>
          <w:color w:val="555B63"/>
          <w:sz w:val="22"/>
        </w:rPr>
        <w:tab/>
        <w:t>6</w:t>
      </w:r>
    </w:p>
    <w:p>
      <w:pPr>
        <w:tabs>
          <w:tab w:pos="8901" w:val="right" w:leader="dot"/>
        </w:tabs>
        <w:spacing w:after="30" w:line="269" w:lineRule="auto"/>
        <w:ind w:left="397"/>
        <w:jc w:val="left"/>
      </w:pPr>
      <w:hyperlink w:anchor="sec3">
        <w:r>
          <w:rPr>
            <w:color w:val="333A42"/>
            <w:sz w:val="21"/>
            <w:rFonts w:ascii="Arial" w:hAnsi="Arial"/>
          </w:rPr>
          <w:t xml:space="preserve">1.1. Cái giá của một buổi thi bị lỡ</w:t>
        </w:r>
      </w:hyperlink>
      <w:r>
        <w:rPr>
          <w:rFonts w:ascii="Arial" w:hAnsi="Arial"/>
          <w:b w:val="0"/>
          <w:color w:val="555B63"/>
          <w:sz w:val="21"/>
        </w:rPr>
        <w:tab/>
        <w:t>7</w:t>
      </w:r>
    </w:p>
    <w:p>
      <w:pPr>
        <w:tabs>
          <w:tab w:pos="8901" w:val="right" w:leader="dot"/>
        </w:tabs>
        <w:spacing w:after="30" w:line="269" w:lineRule="auto"/>
        <w:ind w:left="397"/>
        <w:jc w:val="left"/>
      </w:pPr>
      <w:hyperlink w:anchor="sec4">
        <w:r>
          <w:rPr>
            <w:color w:val="333A42"/>
            <w:sz w:val="21"/>
            <w:rFonts w:ascii="Arial" w:hAnsi="Arial"/>
          </w:rPr>
          <w:t xml:space="preserve">1.2. Vì sao các phương án hiện có không giải quyết được</w:t>
        </w:r>
      </w:hyperlink>
      <w:r>
        <w:rPr>
          <w:rFonts w:ascii="Arial" w:hAnsi="Arial"/>
          <w:b w:val="0"/>
          <w:color w:val="555B63"/>
          <w:sz w:val="21"/>
        </w:rPr>
        <w:tab/>
        <w:t>7</w:t>
      </w:r>
    </w:p>
    <w:p>
      <w:pPr>
        <w:tabs>
          <w:tab w:pos="9298" w:val="right" w:leader="dot"/>
        </w:tabs>
        <w:spacing w:after="50" w:line="269" w:lineRule="auto"/>
        <w:ind w:left="0"/>
        <w:jc w:val="left"/>
      </w:pPr>
      <w:hyperlink w:anchor="sec5">
        <w:r>
          <w:rPr>
            <w:color w:val="142C4A"/>
            <w:sz w:val="22"/>
            <w:rFonts w:ascii="Arial" w:hAnsi="Arial"/>
            <w:b/>
          </w:rPr>
          <w:t xml:space="preserve">2. Giải pháp và điểm khác biệt</w:t>
        </w:r>
      </w:hyperlink>
      <w:r>
        <w:rPr>
          <w:rFonts w:ascii="Arial" w:hAnsi="Arial"/>
          <w:b/>
          <w:color w:val="555B63"/>
          <w:sz w:val="22"/>
        </w:rPr>
        <w:tab/>
        <w:t>8</w:t>
      </w:r>
    </w:p>
    <w:p>
      <w:pPr>
        <w:tabs>
          <w:tab w:pos="8901" w:val="right" w:leader="dot"/>
        </w:tabs>
        <w:spacing w:after="30" w:line="269" w:lineRule="auto"/>
        <w:ind w:left="397"/>
        <w:jc w:val="left"/>
      </w:pPr>
      <w:hyperlink w:anchor="sec6">
        <w:r>
          <w:rPr>
            <w:color w:val="333A42"/>
            <w:sz w:val="21"/>
            <w:rFonts w:ascii="Arial" w:hAnsi="Arial"/>
          </w:rPr>
          <w:t xml:space="preserve">2.1. Ba cam kết dịch vụ</w:t>
        </w:r>
      </w:hyperlink>
      <w:r>
        <w:rPr>
          <w:rFonts w:ascii="Arial" w:hAnsi="Arial"/>
          <w:b w:val="0"/>
          <w:color w:val="555B63"/>
          <w:sz w:val="21"/>
        </w:rPr>
        <w:tab/>
        <w:t>8</w:t>
      </w:r>
    </w:p>
    <w:p>
      <w:pPr>
        <w:tabs>
          <w:tab w:pos="8901" w:val="right" w:leader="dot"/>
        </w:tabs>
        <w:spacing w:after="30" w:line="269" w:lineRule="auto"/>
        <w:ind w:left="397"/>
        <w:jc w:val="left"/>
      </w:pPr>
      <w:hyperlink w:anchor="sec7">
        <w:r>
          <w:rPr>
            <w:color w:val="333A42"/>
            <w:sz w:val="21"/>
            <w:rFonts w:ascii="Arial" w:hAnsi="Arial"/>
          </w:rPr>
          <w:t xml:space="preserve">2.2. Khác biệt so với các đơn vị đang có</w:t>
        </w:r>
      </w:hyperlink>
      <w:r>
        <w:rPr>
          <w:rFonts w:ascii="Arial" w:hAnsi="Arial"/>
          <w:b w:val="0"/>
          <w:color w:val="555B63"/>
          <w:sz w:val="21"/>
        </w:rPr>
        <w:tab/>
        <w:t>8</w:t>
      </w:r>
    </w:p>
    <w:p>
      <w:pPr>
        <w:tabs>
          <w:tab w:pos="8901" w:val="right" w:leader="dot"/>
        </w:tabs>
        <w:spacing w:after="30" w:line="269" w:lineRule="auto"/>
        <w:ind w:left="397"/>
        <w:jc w:val="left"/>
      </w:pPr>
      <w:hyperlink w:anchor="sec8">
        <w:r>
          <w:rPr>
            <w:color w:val="333A42"/>
            <w:sz w:val="21"/>
            <w:rFonts w:ascii="Arial" w:hAnsi="Arial"/>
          </w:rPr>
          <w:t xml:space="preserve">2.3. Vì sao giá cao hơn mà khách vẫn trả</w:t>
        </w:r>
      </w:hyperlink>
      <w:r>
        <w:rPr>
          <w:rFonts w:ascii="Arial" w:hAnsi="Arial"/>
          <w:b w:val="0"/>
          <w:color w:val="555B63"/>
          <w:sz w:val="21"/>
        </w:rPr>
        <w:tab/>
        <w:t>10</w:t>
      </w:r>
    </w:p>
    <w:p>
      <w:pPr>
        <w:tabs>
          <w:tab w:pos="9298" w:val="right" w:leader="dot"/>
        </w:tabs>
        <w:spacing w:after="50" w:line="269" w:lineRule="auto"/>
        <w:ind w:left="0"/>
        <w:jc w:val="left"/>
      </w:pPr>
      <w:hyperlink w:anchor="sec9">
        <w:r>
          <w:rPr>
            <w:color w:val="142C4A"/>
            <w:sz w:val="22"/>
            <w:rFonts w:ascii="Arial" w:hAnsi="Arial"/>
            <w:b/>
          </w:rPr>
          <w:t xml:space="preserve">3. Thị trường và khách hàng</w:t>
        </w:r>
      </w:hyperlink>
      <w:r>
        <w:rPr>
          <w:rFonts w:ascii="Arial" w:hAnsi="Arial"/>
          <w:b/>
          <w:color w:val="555B63"/>
          <w:sz w:val="22"/>
        </w:rPr>
        <w:tab/>
        <w:t>11</w:t>
      </w:r>
    </w:p>
    <w:p>
      <w:pPr>
        <w:tabs>
          <w:tab w:pos="8901" w:val="right" w:leader="dot"/>
        </w:tabs>
        <w:spacing w:after="30" w:line="269" w:lineRule="auto"/>
        <w:ind w:left="397"/>
        <w:jc w:val="left"/>
      </w:pPr>
      <w:hyperlink w:anchor="sec10">
        <w:r>
          <w:rPr>
            <w:color w:val="333A42"/>
            <w:sz w:val="21"/>
            <w:rFonts w:ascii="Arial" w:hAnsi="Arial"/>
          </w:rPr>
          <w:t xml:space="preserve">3.1. Ba nhóm khách hàng</w:t>
        </w:r>
      </w:hyperlink>
      <w:r>
        <w:rPr>
          <w:rFonts w:ascii="Arial" w:hAnsi="Arial"/>
          <w:b w:val="0"/>
          <w:color w:val="555B63"/>
          <w:sz w:val="21"/>
        </w:rPr>
        <w:tab/>
        <w:t>11</w:t>
      </w:r>
    </w:p>
    <w:p>
      <w:pPr>
        <w:tabs>
          <w:tab w:pos="8901" w:val="right" w:leader="dot"/>
        </w:tabs>
        <w:spacing w:after="30" w:line="269" w:lineRule="auto"/>
        <w:ind w:left="397"/>
        <w:jc w:val="left"/>
      </w:pPr>
      <w:hyperlink w:anchor="sec11">
        <w:r>
          <w:rPr>
            <w:color w:val="333A42"/>
            <w:sz w:val="21"/>
            <w:rFonts w:ascii="Arial" w:hAnsi="Arial"/>
          </w:rPr>
          <w:t xml:space="preserve">3.2. Tính mùa vụ — rủi ro lớn nhất về dòng tiền</w:t>
        </w:r>
      </w:hyperlink>
      <w:r>
        <w:rPr>
          <w:rFonts w:ascii="Arial" w:hAnsi="Arial"/>
          <w:b w:val="0"/>
          <w:color w:val="555B63"/>
          <w:sz w:val="21"/>
        </w:rPr>
        <w:tab/>
        <w:t>11</w:t>
      </w:r>
    </w:p>
    <w:p>
      <w:pPr>
        <w:tabs>
          <w:tab w:pos="9298" w:val="right" w:leader="dot"/>
        </w:tabs>
        <w:spacing w:after="50" w:line="269" w:lineRule="auto"/>
        <w:ind w:left="0"/>
        <w:jc w:val="left"/>
      </w:pPr>
      <w:hyperlink w:anchor="sec12">
        <w:r>
          <w:rPr>
            <w:color w:val="142C4A"/>
            <w:sz w:val="22"/>
            <w:rFonts w:ascii="Arial" w:hAnsi="Arial"/>
            <w:b/>
          </w:rPr>
          <w:t xml:space="preserve">4. Mô hình kinh doanh và bảng giá</w:t>
        </w:r>
      </w:hyperlink>
      <w:r>
        <w:rPr>
          <w:rFonts w:ascii="Arial" w:hAnsi="Arial"/>
          <w:b/>
          <w:color w:val="555B63"/>
          <w:sz w:val="22"/>
        </w:rPr>
        <w:tab/>
        <w:t>13</w:t>
      </w:r>
    </w:p>
    <w:p>
      <w:pPr>
        <w:tabs>
          <w:tab w:pos="8901" w:val="right" w:leader="dot"/>
        </w:tabs>
        <w:spacing w:after="30" w:line="269" w:lineRule="auto"/>
        <w:ind w:left="397"/>
        <w:jc w:val="left"/>
      </w:pPr>
      <w:hyperlink w:anchor="sec13">
        <w:r>
          <w:rPr>
            <w:color w:val="333A42"/>
            <w:sz w:val="21"/>
            <w:rFonts w:ascii="Arial" w:hAnsi="Arial"/>
          </w:rPr>
          <w:t xml:space="preserve">4.1. Bảng giá</w:t>
        </w:r>
      </w:hyperlink>
      <w:r>
        <w:rPr>
          <w:rFonts w:ascii="Arial" w:hAnsi="Arial"/>
          <w:b w:val="0"/>
          <w:color w:val="555B63"/>
          <w:sz w:val="21"/>
        </w:rPr>
        <w:tab/>
        <w:t>13</w:t>
      </w:r>
    </w:p>
    <w:p>
      <w:pPr>
        <w:tabs>
          <w:tab w:pos="8901" w:val="right" w:leader="dot"/>
        </w:tabs>
        <w:spacing w:after="30" w:line="269" w:lineRule="auto"/>
        <w:ind w:left="397"/>
        <w:jc w:val="left"/>
      </w:pPr>
      <w:hyperlink w:anchor="sec14">
        <w:r>
          <w:rPr>
            <w:color w:val="333A42"/>
            <w:sz w:val="21"/>
            <w:rFonts w:ascii="Arial" w:hAnsi="Arial"/>
          </w:rPr>
          <w:t xml:space="preserve">4.2. Ba nguồn doanh thu</w:t>
        </w:r>
      </w:hyperlink>
      <w:r>
        <w:rPr>
          <w:rFonts w:ascii="Arial" w:hAnsi="Arial"/>
          <w:b w:val="0"/>
          <w:color w:val="555B63"/>
          <w:sz w:val="21"/>
        </w:rPr>
        <w:tab/>
        <w:t>13</w:t>
      </w:r>
    </w:p>
    <w:p>
      <w:pPr>
        <w:tabs>
          <w:tab w:pos="8901" w:val="right" w:leader="dot"/>
        </w:tabs>
        <w:spacing w:after="30" w:line="269" w:lineRule="auto"/>
        <w:ind w:left="397"/>
        <w:jc w:val="left"/>
      </w:pPr>
      <w:hyperlink w:anchor="sec15">
        <w:r>
          <w:rPr>
            <w:color w:val="333A42"/>
            <w:sz w:val="21"/>
            <w:rFonts w:ascii="Arial" w:hAnsi="Arial"/>
          </w:rPr>
          <w:t xml:space="preserve">4.3. Ai là người cho thuê: tự sở hữu hay làm sàn trung gian</w:t>
        </w:r>
      </w:hyperlink>
      <w:r>
        <w:rPr>
          <w:rFonts w:ascii="Arial" w:hAnsi="Arial"/>
          <w:b w:val="0"/>
          <w:color w:val="555B63"/>
          <w:sz w:val="21"/>
        </w:rPr>
        <w:tab/>
        <w:t>13</w:t>
      </w:r>
    </w:p>
    <w:p>
      <w:pPr>
        <w:tabs>
          <w:tab w:pos="9298" w:val="right" w:leader="dot"/>
        </w:tabs>
        <w:spacing w:after="50" w:line="269" w:lineRule="auto"/>
        <w:ind w:left="0"/>
        <w:jc w:val="left"/>
      </w:pPr>
      <w:hyperlink w:anchor="sec16">
        <w:r>
          <w:rPr>
            <w:color w:val="142C4A"/>
            <w:sz w:val="22"/>
            <w:rFonts w:ascii="Arial" w:hAnsi="Arial"/>
            <w:b/>
          </w:rPr>
          <w:t xml:space="preserve">5. Vận hành</w:t>
        </w:r>
      </w:hyperlink>
      <w:r>
        <w:rPr>
          <w:rFonts w:ascii="Arial" w:hAnsi="Arial"/>
          <w:b/>
          <w:color w:val="555B63"/>
          <w:sz w:val="22"/>
        </w:rPr>
        <w:tab/>
        <w:t>15</w:t>
      </w:r>
    </w:p>
    <w:p>
      <w:pPr>
        <w:tabs>
          <w:tab w:pos="8901" w:val="right" w:leader="dot"/>
        </w:tabs>
        <w:spacing w:after="30" w:line="269" w:lineRule="auto"/>
        <w:ind w:left="397"/>
        <w:jc w:val="left"/>
      </w:pPr>
      <w:hyperlink w:anchor="sec17">
        <w:r>
          <w:rPr>
            <w:color w:val="333A42"/>
            <w:sz w:val="21"/>
            <w:rFonts w:ascii="Arial" w:hAnsi="Arial"/>
          </w:rPr>
          <w:t xml:space="preserve">5.1. Bốn vai trò</w:t>
        </w:r>
      </w:hyperlink>
      <w:r>
        <w:rPr>
          <w:rFonts w:ascii="Arial" w:hAnsi="Arial"/>
          <w:b w:val="0"/>
          <w:color w:val="555B63"/>
          <w:sz w:val="21"/>
        </w:rPr>
        <w:tab/>
        <w:t>15</w:t>
      </w:r>
    </w:p>
    <w:p>
      <w:pPr>
        <w:tabs>
          <w:tab w:pos="8901" w:val="right" w:leader="dot"/>
        </w:tabs>
        <w:spacing w:after="30" w:line="269" w:lineRule="auto"/>
        <w:ind w:left="397"/>
        <w:jc w:val="left"/>
      </w:pPr>
      <w:hyperlink w:anchor="sec18">
        <w:r>
          <w:rPr>
            <w:color w:val="333A42"/>
            <w:sz w:val="21"/>
            <w:rFonts w:ascii="Arial" w:hAnsi="Arial"/>
          </w:rPr>
          <w:t xml:space="preserve">5.2. Quy trình quay vòng máy</w:t>
        </w:r>
      </w:hyperlink>
      <w:r>
        <w:rPr>
          <w:rFonts w:ascii="Arial" w:hAnsi="Arial"/>
          <w:b w:val="0"/>
          <w:color w:val="555B63"/>
          <w:sz w:val="21"/>
        </w:rPr>
        <w:tab/>
        <w:t>15</w:t>
      </w:r>
    </w:p>
    <w:p>
      <w:pPr>
        <w:tabs>
          <w:tab w:pos="8901" w:val="right" w:leader="dot"/>
        </w:tabs>
        <w:spacing w:after="30" w:line="269" w:lineRule="auto"/>
        <w:ind w:left="397"/>
        <w:jc w:val="left"/>
      </w:pPr>
      <w:hyperlink w:anchor="sec19">
        <w:r>
          <w:rPr>
            <w:color w:val="333A42"/>
            <w:sz w:val="21"/>
            <w:rFonts w:ascii="Arial" w:hAnsi="Arial"/>
          </w:rPr>
          <w:t xml:space="preserve">5.3. Chỉ số vận hành phải theo dõi</w:t>
        </w:r>
      </w:hyperlink>
      <w:r>
        <w:rPr>
          <w:rFonts w:ascii="Arial" w:hAnsi="Arial"/>
          <w:b w:val="0"/>
          <w:color w:val="555B63"/>
          <w:sz w:val="21"/>
        </w:rPr>
        <w:tab/>
        <w:t>16</w:t>
      </w:r>
    </w:p>
    <w:p>
      <w:pPr>
        <w:tabs>
          <w:tab w:pos="9298" w:val="right" w:leader="dot"/>
        </w:tabs>
        <w:spacing w:after="50" w:line="269" w:lineRule="auto"/>
        <w:ind w:left="0"/>
        <w:jc w:val="left"/>
      </w:pPr>
      <w:hyperlink w:anchor="sec20">
        <w:r>
          <w:rPr>
            <w:color w:val="142C4A"/>
            <w:sz w:val="22"/>
            <w:rFonts w:ascii="Arial" w:hAnsi="Arial"/>
            <w:b/>
          </w:rPr>
          <w:t xml:space="preserve">6. An toàn tài sản và dữ liệu</w:t>
        </w:r>
      </w:hyperlink>
      <w:r>
        <w:rPr>
          <w:rFonts w:ascii="Arial" w:hAnsi="Arial"/>
          <w:b/>
          <w:color w:val="555B63"/>
          <w:sz w:val="22"/>
        </w:rPr>
        <w:tab/>
        <w:t>18</w:t>
      </w:r>
    </w:p>
    <w:p>
      <w:pPr>
        <w:tabs>
          <w:tab w:pos="8901" w:val="right" w:leader="dot"/>
        </w:tabs>
        <w:spacing w:after="30" w:line="269" w:lineRule="auto"/>
        <w:ind w:left="397"/>
        <w:jc w:val="left"/>
      </w:pPr>
      <w:hyperlink w:anchor="sec21">
        <w:r>
          <w:rPr>
            <w:color w:val="333A42"/>
            <w:sz w:val="21"/>
            <w:rFonts w:ascii="Arial" w:hAnsi="Arial"/>
          </w:rPr>
          <w:t xml:space="preserve">6.1. Năm lớp phòng thủ</w:t>
        </w:r>
      </w:hyperlink>
      <w:r>
        <w:rPr>
          <w:rFonts w:ascii="Arial" w:hAnsi="Arial"/>
          <w:b w:val="0"/>
          <w:color w:val="555B63"/>
          <w:sz w:val="21"/>
        </w:rPr>
        <w:tab/>
        <w:t>18</w:t>
      </w:r>
    </w:p>
    <w:p>
      <w:pPr>
        <w:tabs>
          <w:tab w:pos="8901" w:val="right" w:leader="dot"/>
        </w:tabs>
        <w:spacing w:after="30" w:line="269" w:lineRule="auto"/>
        <w:ind w:left="397"/>
        <w:jc w:val="left"/>
      </w:pPr>
      <w:hyperlink w:anchor="sec22">
        <w:r>
          <w:rPr>
            <w:color w:val="333A42"/>
            <w:sz w:val="21"/>
            <w:rFonts w:ascii="Arial" w:hAnsi="Arial"/>
          </w:rPr>
          <w:t xml:space="preserve">6.2. Ranh giới của việc theo dõi thiết bị</w:t>
        </w:r>
      </w:hyperlink>
      <w:r>
        <w:rPr>
          <w:rFonts w:ascii="Arial" w:hAnsi="Arial"/>
          <w:b w:val="0"/>
          <w:color w:val="555B63"/>
          <w:sz w:val="21"/>
        </w:rPr>
        <w:tab/>
        <w:t>18</w:t>
      </w:r>
    </w:p>
    <w:p>
      <w:pPr>
        <w:tabs>
          <w:tab w:pos="8901" w:val="right" w:leader="dot"/>
        </w:tabs>
        <w:spacing w:after="30" w:line="269" w:lineRule="auto"/>
        <w:ind w:left="397"/>
        <w:jc w:val="left"/>
      </w:pPr>
      <w:hyperlink w:anchor="sec23">
        <w:r>
          <w:rPr>
            <w:color w:val="333A42"/>
            <w:sz w:val="21"/>
            <w:rFonts w:ascii="Arial" w:hAnsi="Arial"/>
          </w:rPr>
          <w:t xml:space="preserve">6.3. Khi máy không được trả</w:t>
        </w:r>
      </w:hyperlink>
      <w:r>
        <w:rPr>
          <w:rFonts w:ascii="Arial" w:hAnsi="Arial"/>
          <w:b w:val="0"/>
          <w:color w:val="555B63"/>
          <w:sz w:val="21"/>
        </w:rPr>
        <w:tab/>
        <w:t>19</w:t>
      </w:r>
    </w:p>
    <w:p>
      <w:pPr>
        <w:tabs>
          <w:tab w:pos="8901" w:val="right" w:leader="dot"/>
        </w:tabs>
        <w:spacing w:after="30" w:line="269" w:lineRule="auto"/>
        <w:ind w:left="397"/>
        <w:jc w:val="left"/>
      </w:pPr>
      <w:hyperlink w:anchor="sec24">
        <w:r>
          <w:rPr>
            <w:color w:val="333A42"/>
            <w:sz w:val="21"/>
            <w:rFonts w:ascii="Arial" w:hAnsi="Arial"/>
          </w:rPr>
          <w:t xml:space="preserve">6.4. Dữ liệu cá nhân</w:t>
        </w:r>
      </w:hyperlink>
      <w:r>
        <w:rPr>
          <w:rFonts w:ascii="Arial" w:hAnsi="Arial"/>
          <w:b w:val="0"/>
          <w:color w:val="555B63"/>
          <w:sz w:val="21"/>
        </w:rPr>
        <w:tab/>
        <w:t>19</w:t>
      </w:r>
    </w:p>
    <w:p>
      <w:pPr>
        <w:tabs>
          <w:tab w:pos="9298" w:val="right" w:leader="dot"/>
        </w:tabs>
        <w:spacing w:after="50" w:line="269" w:lineRule="auto"/>
        <w:ind w:left="0"/>
        <w:jc w:val="left"/>
      </w:pPr>
      <w:hyperlink w:anchor="sec25">
        <w:r>
          <w:rPr>
            <w:color w:val="142C4A"/>
            <w:sz w:val="22"/>
            <w:rFonts w:ascii="Arial" w:hAnsi="Arial"/>
            <w:b/>
          </w:rPr>
          <w:t xml:space="preserve">7. Giải pháp phần mềm</w:t>
        </w:r>
      </w:hyperlink>
      <w:r>
        <w:rPr>
          <w:rFonts w:ascii="Arial" w:hAnsi="Arial"/>
          <w:b/>
          <w:color w:val="555B63"/>
          <w:sz w:val="22"/>
        </w:rPr>
        <w:tab/>
        <w:t>20</w:t>
      </w:r>
    </w:p>
    <w:p>
      <w:pPr>
        <w:tabs>
          <w:tab w:pos="8901" w:val="right" w:leader="dot"/>
        </w:tabs>
        <w:spacing w:after="30" w:line="269" w:lineRule="auto"/>
        <w:ind w:left="397"/>
        <w:jc w:val="left"/>
      </w:pPr>
      <w:hyperlink w:anchor="sec26">
        <w:r>
          <w:rPr>
            <w:color w:val="333A42"/>
            <w:sz w:val="21"/>
            <w:rFonts w:ascii="Arial" w:hAnsi="Arial"/>
          </w:rPr>
          <w:t xml:space="preserve">7.1. Kiến trúc</w:t>
        </w:r>
      </w:hyperlink>
      <w:r>
        <w:rPr>
          <w:rFonts w:ascii="Arial" w:hAnsi="Arial"/>
          <w:b w:val="0"/>
          <w:color w:val="555B63"/>
          <w:sz w:val="21"/>
        </w:rPr>
        <w:tab/>
        <w:t>20</w:t>
      </w:r>
    </w:p>
    <w:p>
      <w:pPr>
        <w:tabs>
          <w:tab w:pos="8901" w:val="right" w:leader="dot"/>
        </w:tabs>
        <w:spacing w:after="30" w:line="269" w:lineRule="auto"/>
        <w:ind w:left="397"/>
        <w:jc w:val="left"/>
      </w:pPr>
      <w:hyperlink w:anchor="sec27">
        <w:r>
          <w:rPr>
            <w:color w:val="333A42"/>
            <w:sz w:val="21"/>
            <w:rFonts w:ascii="Arial" w:hAnsi="Arial"/>
          </w:rPr>
          <w:t xml:space="preserve">7.2. Vòng đời đơn thuê</w:t>
        </w:r>
      </w:hyperlink>
      <w:r>
        <w:rPr>
          <w:rFonts w:ascii="Arial" w:hAnsi="Arial"/>
          <w:b w:val="0"/>
          <w:color w:val="555B63"/>
          <w:sz w:val="21"/>
        </w:rPr>
        <w:tab/>
        <w:t>24</w:t>
      </w:r>
    </w:p>
    <w:p>
      <w:pPr>
        <w:tabs>
          <w:tab w:pos="8901" w:val="right" w:leader="dot"/>
        </w:tabs>
        <w:spacing w:after="30" w:line="269" w:lineRule="auto"/>
        <w:ind w:left="397"/>
        <w:jc w:val="left"/>
      </w:pPr>
      <w:hyperlink w:anchor="sec28">
        <w:r>
          <w:rPr>
            <w:color w:val="333A42"/>
            <w:sz w:val="21"/>
            <w:rFonts w:ascii="Arial" w:hAnsi="Arial"/>
          </w:rPr>
          <w:t xml:space="preserve">7.3. Luồng đặt thuê và thanh toán</w:t>
        </w:r>
      </w:hyperlink>
      <w:r>
        <w:rPr>
          <w:rFonts w:ascii="Arial" w:hAnsi="Arial"/>
          <w:b w:val="0"/>
          <w:color w:val="555B63"/>
          <w:sz w:val="21"/>
        </w:rPr>
        <w:tab/>
        <w:t>25</w:t>
      </w:r>
    </w:p>
    <w:p>
      <w:pPr>
        <w:tabs>
          <w:tab w:pos="8901" w:val="right" w:leader="dot"/>
        </w:tabs>
        <w:spacing w:after="30" w:line="269" w:lineRule="auto"/>
        <w:ind w:left="397"/>
        <w:jc w:val="left"/>
      </w:pPr>
      <w:hyperlink w:anchor="sec29">
        <w:r>
          <w:rPr>
            <w:color w:val="333A42"/>
            <w:sz w:val="21"/>
            <w:rFonts w:ascii="Arial" w:hAnsi="Arial"/>
          </w:rPr>
          <w:t xml:space="preserve">7.4. Bài toán kỹ thuật khó nhất: không được bán trùng một chiếc máy</w:t>
        </w:r>
      </w:hyperlink>
      <w:r>
        <w:rPr>
          <w:rFonts w:ascii="Arial" w:hAnsi="Arial"/>
          <w:b w:val="0"/>
          <w:color w:val="555B63"/>
          <w:sz w:val="21"/>
        </w:rPr>
        <w:tab/>
        <w:t>28</w:t>
      </w:r>
    </w:p>
    <w:p>
      <w:pPr>
        <w:tabs>
          <w:tab w:pos="8901" w:val="right" w:leader="dot"/>
        </w:tabs>
        <w:spacing w:after="30" w:line="269" w:lineRule="auto"/>
        <w:ind w:left="397"/>
        <w:jc w:val="left"/>
      </w:pPr>
      <w:hyperlink w:anchor="sec30">
        <w:r>
          <w:rPr>
            <w:color w:val="333A42"/>
            <w:sz w:val="21"/>
            <w:rFonts w:ascii="Arial" w:hAnsi="Arial"/>
          </w:rPr>
          <w:t xml:space="preserve">7.5. Lược đồ dữ liệu</w:t>
        </w:r>
      </w:hyperlink>
      <w:r>
        <w:rPr>
          <w:rFonts w:ascii="Arial" w:hAnsi="Arial"/>
          <w:b w:val="0"/>
          <w:color w:val="555B63"/>
          <w:sz w:val="21"/>
        </w:rPr>
        <w:tab/>
        <w:t>28</w:t>
      </w:r>
    </w:p>
    <w:p>
      <w:pPr>
        <w:tabs>
          <w:tab w:pos="8901" w:val="right" w:leader="dot"/>
        </w:tabs>
        <w:spacing w:after="30" w:line="269" w:lineRule="auto"/>
        <w:ind w:left="397"/>
        <w:jc w:val="left"/>
      </w:pPr>
      <w:hyperlink w:anchor="sec31">
        <w:r>
          <w:rPr>
            <w:color w:val="333A42"/>
            <w:sz w:val="21"/>
            <w:rFonts w:ascii="Arial" w:hAnsi="Arial"/>
          </w:rPr>
          <w:t xml:space="preserve">7.6. Giao diện</w:t>
        </w:r>
      </w:hyperlink>
      <w:r>
        <w:rPr>
          <w:rFonts w:ascii="Arial" w:hAnsi="Arial"/>
          <w:b w:val="0"/>
          <w:color w:val="555B63"/>
          <w:sz w:val="21"/>
        </w:rPr>
        <w:tab/>
        <w:t>31</w:t>
      </w:r>
    </w:p>
    <w:p>
      <w:pPr>
        <w:tabs>
          <w:tab w:pos="8901" w:val="right" w:leader="dot"/>
        </w:tabs>
        <w:spacing w:after="30" w:line="269" w:lineRule="auto"/>
        <w:ind w:left="397"/>
        <w:jc w:val="left"/>
      </w:pPr>
      <w:hyperlink w:anchor="sec32">
        <w:r>
          <w:rPr>
            <w:color w:val="333A42"/>
            <w:sz w:val="21"/>
            <w:rFonts w:ascii="Arial" w:hAnsi="Arial"/>
          </w:rPr>
          <w:t xml:space="preserve">7.7. Kế hoạch lập trình 12 tuần</w:t>
        </w:r>
      </w:hyperlink>
      <w:r>
        <w:rPr>
          <w:rFonts w:ascii="Arial" w:hAnsi="Arial"/>
          <w:b w:val="0"/>
          <w:color w:val="555B63"/>
          <w:sz w:val="21"/>
        </w:rPr>
        <w:tab/>
        <w:t>33</w:t>
      </w:r>
    </w:p>
    <w:p>
      <w:pPr>
        <w:tabs>
          <w:tab w:pos="9298" w:val="right" w:leader="dot"/>
        </w:tabs>
        <w:spacing w:after="50" w:line="269" w:lineRule="auto"/>
        <w:ind w:left="0"/>
        <w:jc w:val="left"/>
      </w:pPr>
      <w:hyperlink w:anchor="sec33">
        <w:r>
          <w:rPr>
            <w:color w:val="142C4A"/>
            <w:sz w:val="22"/>
            <w:rFonts w:ascii="Arial" w:hAnsi="Arial"/>
            <w:b/>
          </w:rPr>
          <w:t xml:space="preserve">8. Kế hoạch tài chính</w:t>
        </w:r>
      </w:hyperlink>
      <w:r>
        <w:rPr>
          <w:rFonts w:ascii="Arial" w:hAnsi="Arial"/>
          <w:b/>
          <w:color w:val="555B63"/>
          <w:sz w:val="22"/>
        </w:rPr>
        <w:tab/>
        <w:t>34</w:t>
      </w:r>
    </w:p>
    <w:p>
      <w:pPr>
        <w:tabs>
          <w:tab w:pos="8901" w:val="right" w:leader="dot"/>
        </w:tabs>
        <w:spacing w:after="30" w:line="269" w:lineRule="auto"/>
        <w:ind w:left="397"/>
        <w:jc w:val="left"/>
      </w:pPr>
      <w:hyperlink w:anchor="sec34">
        <w:r>
          <w:rPr>
            <w:color w:val="333A42"/>
            <w:sz w:val="21"/>
            <w:rFonts w:ascii="Arial" w:hAnsi="Arial"/>
          </w:rPr>
          <w:t xml:space="preserve">8.1. Vốn đầu tư ban đầu</w:t>
        </w:r>
      </w:hyperlink>
      <w:r>
        <w:rPr>
          <w:rFonts w:ascii="Arial" w:hAnsi="Arial"/>
          <w:b w:val="0"/>
          <w:color w:val="555B63"/>
          <w:sz w:val="21"/>
        </w:rPr>
        <w:tab/>
        <w:t>34</w:t>
      </w:r>
    </w:p>
    <w:p>
      <w:pPr>
        <w:tabs>
          <w:tab w:pos="8901" w:val="right" w:leader="dot"/>
        </w:tabs>
        <w:spacing w:after="30" w:line="269" w:lineRule="auto"/>
        <w:ind w:left="397"/>
        <w:jc w:val="left"/>
      </w:pPr>
      <w:hyperlink w:anchor="sec35">
        <w:r>
          <w:rPr>
            <w:color w:val="333A42"/>
            <w:sz w:val="21"/>
            <w:rFonts w:ascii="Arial" w:hAnsi="Arial"/>
          </w:rPr>
          <w:t xml:space="preserve">8.2. Chi phí vận hành</w:t>
        </w:r>
      </w:hyperlink>
      <w:r>
        <w:rPr>
          <w:rFonts w:ascii="Arial" w:hAnsi="Arial"/>
          <w:b w:val="0"/>
          <w:color w:val="555B63"/>
          <w:sz w:val="21"/>
        </w:rPr>
        <w:tab/>
        <w:t>35</w:t>
      </w:r>
    </w:p>
    <w:p>
      <w:pPr>
        <w:tabs>
          <w:tab w:pos="8901" w:val="right" w:leader="dot"/>
        </w:tabs>
        <w:spacing w:after="30" w:line="269" w:lineRule="auto"/>
        <w:ind w:left="397"/>
        <w:jc w:val="left"/>
      </w:pPr>
      <w:hyperlink w:anchor="sec36">
        <w:r>
          <w:rPr>
            <w:color w:val="333A42"/>
            <w:sz w:val="21"/>
            <w:rFonts w:ascii="Arial" w:hAnsi="Arial"/>
          </w:rPr>
          <w:t xml:space="preserve">8.3. Kết quả kinh doanh 12 tháng</w:t>
        </w:r>
      </w:hyperlink>
      <w:r>
        <w:rPr>
          <w:rFonts w:ascii="Arial" w:hAnsi="Arial"/>
          <w:b w:val="0"/>
          <w:color w:val="555B63"/>
          <w:sz w:val="21"/>
        </w:rPr>
        <w:tab/>
        <w:t>35</w:t>
      </w:r>
    </w:p>
    <w:p>
      <w:pPr>
        <w:tabs>
          <w:tab w:pos="8901" w:val="right" w:leader="dot"/>
        </w:tabs>
        <w:spacing w:after="30" w:line="269" w:lineRule="auto"/>
        <w:ind w:left="397"/>
        <w:jc w:val="left"/>
      </w:pPr>
      <w:hyperlink w:anchor="sec37">
        <w:r>
          <w:rPr>
            <w:color w:val="333A42"/>
            <w:sz w:val="21"/>
            <w:rFonts w:ascii="Arial" w:hAnsi="Arial"/>
          </w:rPr>
          <w:t xml:space="preserve">8.4. Điểm hoà vốn</w:t>
        </w:r>
      </w:hyperlink>
      <w:r>
        <w:rPr>
          <w:rFonts w:ascii="Arial" w:hAnsi="Arial"/>
          <w:b w:val="0"/>
          <w:color w:val="555B63"/>
          <w:sz w:val="21"/>
        </w:rPr>
        <w:tab/>
        <w:t>36</w:t>
      </w:r>
    </w:p>
    <w:p>
      <w:pPr>
        <w:tabs>
          <w:tab w:pos="8901" w:val="right" w:leader="dot"/>
        </w:tabs>
        <w:spacing w:after="30" w:line="269" w:lineRule="auto"/>
        <w:ind w:left="397"/>
        <w:jc w:val="left"/>
      </w:pPr>
      <w:hyperlink w:anchor="sec38">
        <w:r>
          <w:rPr>
            <w:color w:val="333A42"/>
            <w:sz w:val="21"/>
            <w:rFonts w:ascii="Arial" w:hAnsi="Arial"/>
          </w:rPr>
          <w:t xml:space="preserve">8.5. Ba kịch bản</w:t>
        </w:r>
      </w:hyperlink>
      <w:r>
        <w:rPr>
          <w:rFonts w:ascii="Arial" w:hAnsi="Arial"/>
          <w:b w:val="0"/>
          <w:color w:val="555B63"/>
          <w:sz w:val="21"/>
        </w:rPr>
        <w:tab/>
        <w:t>37</w:t>
      </w:r>
    </w:p>
    <w:p>
      <w:pPr>
        <w:tabs>
          <w:tab w:pos="8901" w:val="right" w:leader="dot"/>
        </w:tabs>
        <w:spacing w:after="30" w:line="269" w:lineRule="auto"/>
        <w:ind w:left="397"/>
        <w:jc w:val="left"/>
      </w:pPr>
      <w:hyperlink w:anchor="sec39">
        <w:r>
          <w:rPr>
            <w:color w:val="333A42"/>
            <w:sz w:val="21"/>
            <w:rFonts w:ascii="Arial" w:hAnsi="Arial"/>
          </w:rPr>
          <w:t xml:space="preserve">8.6. Năm thứ hai</w:t>
        </w:r>
      </w:hyperlink>
      <w:r>
        <w:rPr>
          <w:rFonts w:ascii="Arial" w:hAnsi="Arial"/>
          <w:b w:val="0"/>
          <w:color w:val="555B63"/>
          <w:sz w:val="21"/>
        </w:rPr>
        <w:tab/>
        <w:t>37</w:t>
      </w:r>
    </w:p>
    <w:p>
      <w:pPr>
        <w:tabs>
          <w:tab w:pos="9298" w:val="right" w:leader="dot"/>
        </w:tabs>
        <w:spacing w:after="50" w:line="269" w:lineRule="auto"/>
        <w:ind w:left="0"/>
        <w:jc w:val="left"/>
      </w:pPr>
      <w:hyperlink w:anchor="sec40">
        <w:r>
          <w:rPr>
            <w:color w:val="142C4A"/>
            <w:sz w:val="22"/>
            <w:rFonts w:ascii="Arial" w:hAnsi="Arial"/>
            <w:b/>
          </w:rPr>
          <w:t xml:space="preserve">9. Rủi ro và pháp lý</w:t>
        </w:r>
      </w:hyperlink>
      <w:r>
        <w:rPr>
          <w:rFonts w:ascii="Arial" w:hAnsi="Arial"/>
          <w:b/>
          <w:color w:val="555B63"/>
          <w:sz w:val="22"/>
        </w:rPr>
        <w:tab/>
        <w:t>39</w:t>
      </w:r>
    </w:p>
    <w:p>
      <w:pPr>
        <w:tabs>
          <w:tab w:pos="8901" w:val="right" w:leader="dot"/>
        </w:tabs>
        <w:spacing w:after="30" w:line="269" w:lineRule="auto"/>
        <w:ind w:left="397"/>
        <w:jc w:val="left"/>
      </w:pPr>
      <w:hyperlink w:anchor="sec41">
        <w:r>
          <w:rPr>
            <w:color w:val="333A42"/>
            <w:sz w:val="21"/>
            <w:rFonts w:ascii="Arial" w:hAnsi="Arial"/>
          </w:rPr>
          <w:t xml:space="preserve">9.1. Năm rủi ro lớn nhất</w:t>
        </w:r>
      </w:hyperlink>
      <w:r>
        <w:rPr>
          <w:rFonts w:ascii="Arial" w:hAnsi="Arial"/>
          <w:b w:val="0"/>
          <w:color w:val="555B63"/>
          <w:sz w:val="21"/>
        </w:rPr>
        <w:tab/>
        <w:t>39</w:t>
      </w:r>
    </w:p>
    <w:p>
      <w:pPr>
        <w:tabs>
          <w:tab w:pos="8901" w:val="right" w:leader="dot"/>
        </w:tabs>
        <w:spacing w:after="30" w:line="269" w:lineRule="auto"/>
        <w:ind w:left="397"/>
        <w:jc w:val="left"/>
      </w:pPr>
      <w:hyperlink w:anchor="sec42">
        <w:r>
          <w:rPr>
            <w:color w:val="333A42"/>
            <w:sz w:val="21"/>
            <w:rFonts w:ascii="Arial" w:hAnsi="Arial"/>
          </w:rPr>
          <w:t xml:space="preserve">9.2. Pháp lý</w:t>
        </w:r>
      </w:hyperlink>
      <w:r>
        <w:rPr>
          <w:rFonts w:ascii="Arial" w:hAnsi="Arial"/>
          <w:b w:val="0"/>
          <w:color w:val="555B63"/>
          <w:sz w:val="21"/>
        </w:rPr>
        <w:tab/>
        <w:t>39</w:t>
      </w:r>
    </w:p>
    <w:p>
      <w:pPr>
        <w:tabs>
          <w:tab w:pos="9298" w:val="right" w:leader="dot"/>
        </w:tabs>
        <w:spacing w:after="50" w:line="269" w:lineRule="auto"/>
        <w:ind w:left="0"/>
        <w:jc w:val="left"/>
      </w:pPr>
      <w:hyperlink w:anchor="sec43">
        <w:r>
          <w:rPr>
            <w:color w:val="142C4A"/>
            <w:sz w:val="22"/>
            <w:rFonts w:ascii="Arial" w:hAnsi="Arial"/>
            <w:b/>
          </w:rPr>
          <w:t xml:space="preserve">10. Lộ trình, đội ngũ và đề nghị</w:t>
        </w:r>
      </w:hyperlink>
      <w:r>
        <w:rPr>
          <w:rFonts w:ascii="Arial" w:hAnsi="Arial"/>
          <w:b/>
          <w:color w:val="555B63"/>
          <w:sz w:val="22"/>
        </w:rPr>
        <w:tab/>
        <w:t>41</w:t>
      </w:r>
    </w:p>
    <w:p>
      <w:pPr>
        <w:tabs>
          <w:tab w:pos="8901" w:val="right" w:leader="dot"/>
        </w:tabs>
        <w:spacing w:after="30" w:line="269" w:lineRule="auto"/>
        <w:ind w:left="397"/>
        <w:jc w:val="left"/>
      </w:pPr>
      <w:hyperlink w:anchor="sec44">
        <w:r>
          <w:rPr>
            <w:color w:val="333A42"/>
            <w:sz w:val="21"/>
            <w:rFonts w:ascii="Arial" w:hAnsi="Arial"/>
          </w:rPr>
          <w:t xml:space="preserve">10.1. Mười hai tháng đầu</w:t>
        </w:r>
      </w:hyperlink>
      <w:r>
        <w:rPr>
          <w:rFonts w:ascii="Arial" w:hAnsi="Arial"/>
          <w:b w:val="0"/>
          <w:color w:val="555B63"/>
          <w:sz w:val="21"/>
        </w:rPr>
        <w:tab/>
        <w:t>41</w:t>
      </w:r>
    </w:p>
    <w:p>
      <w:pPr>
        <w:tabs>
          <w:tab w:pos="8901" w:val="right" w:leader="dot"/>
        </w:tabs>
        <w:spacing w:after="30" w:line="269" w:lineRule="auto"/>
        <w:ind w:left="397"/>
        <w:jc w:val="left"/>
      </w:pPr>
      <w:hyperlink w:anchor="sec45">
        <w:r>
          <w:rPr>
            <w:color w:val="333A42"/>
            <w:sz w:val="21"/>
            <w:rFonts w:ascii="Arial" w:hAnsi="Arial"/>
          </w:rPr>
          <w:t xml:space="preserve">10.2. Đội ngũ và lợi thế</w:t>
        </w:r>
      </w:hyperlink>
      <w:r>
        <w:rPr>
          <w:rFonts w:ascii="Arial" w:hAnsi="Arial"/>
          <w:b w:val="0"/>
          <w:color w:val="555B63"/>
          <w:sz w:val="21"/>
        </w:rPr>
        <w:tab/>
        <w:t>42</w:t>
      </w:r>
    </w:p>
    <w:p>
      <w:pPr>
        <w:tabs>
          <w:tab w:pos="9298" w:val="right" w:leader="dot"/>
        </w:tabs>
        <w:spacing w:after="50" w:line="269" w:lineRule="auto"/>
        <w:ind w:left="0"/>
        <w:jc w:val="left"/>
      </w:pPr>
      <w:hyperlink w:anchor="sec46">
        <w:r>
          <w:rPr>
            <w:color w:val="142C4A"/>
            <w:sz w:val="22"/>
            <w:rFonts w:ascii="Arial" w:hAnsi="Arial"/>
            <w:b/>
          </w:rPr>
          <w:t xml:space="preserve">Phụ lục A — Bảng khảo sát sơ cấp</w:t>
        </w:r>
      </w:hyperlink>
      <w:r>
        <w:rPr>
          <w:rFonts w:ascii="Arial" w:hAnsi="Arial"/>
          <w:b/>
          <w:color w:val="555B63"/>
          <w:sz w:val="22"/>
        </w:rPr>
        <w:tab/>
        <w:t>43</w:t>
      </w:r>
    </w:p>
    <w:p>
      <w:pPr>
        <w:tabs>
          <w:tab w:pos="8901" w:val="right" w:leader="dot"/>
        </w:tabs>
        <w:spacing w:after="30" w:line="269" w:lineRule="auto"/>
        <w:ind w:left="397"/>
        <w:jc w:val="left"/>
      </w:pPr>
      <w:hyperlink w:anchor="sec47">
        <w:r>
          <w:rPr>
            <w:color w:val="333A42"/>
            <w:sz w:val="21"/>
            <w:rFonts w:ascii="Arial" w:hAnsi="Arial"/>
          </w:rPr>
          <w:t xml:space="preserve">Cách đọc kết quả</w:t>
        </w:r>
      </w:hyperlink>
      <w:r>
        <w:rPr>
          <w:rFonts w:ascii="Arial" w:hAnsi="Arial"/>
          <w:b w:val="0"/>
          <w:color w:val="555B63"/>
          <w:sz w:val="21"/>
        </w:rPr>
        <w:tab/>
        <w:t>44</w:t>
      </w:r>
    </w:p>
    <w:p>
      <w:pPr>
        <w:tabs>
          <w:tab w:pos="9298" w:val="right" w:leader="dot"/>
        </w:tabs>
        <w:spacing w:after="50" w:line="269" w:lineRule="auto"/>
        <w:ind w:left="0"/>
        <w:jc w:val="left"/>
      </w:pPr>
      <w:hyperlink w:anchor="sec48">
        <w:r>
          <w:rPr>
            <w:color w:val="142C4A"/>
            <w:sz w:val="22"/>
            <w:rFonts w:ascii="Arial" w:hAnsi="Arial"/>
            <w:b/>
          </w:rPr>
          <w:t xml:space="preserve">Phụ lục B — Biểu phí bồi thường</w:t>
        </w:r>
      </w:hyperlink>
      <w:r>
        <w:rPr>
          <w:rFonts w:ascii="Arial" w:hAnsi="Arial"/>
          <w:b/>
          <w:color w:val="555B63"/>
          <w:sz w:val="22"/>
        </w:rPr>
        <w:tab/>
        <w:t>45</w:t>
      </w:r>
    </w:p>
    <w:p>
      <w:pPr>
        <w:tabs>
          <w:tab w:pos="8901" w:val="right" w:leader="dot"/>
        </w:tabs>
        <w:spacing w:after="30" w:line="269" w:lineRule="auto"/>
        <w:ind w:left="397"/>
        <w:jc w:val="left"/>
      </w:pPr>
      <w:hyperlink w:anchor="sec49">
        <w:r>
          <w:rPr>
            <w:color w:val="333A42"/>
            <w:sz w:val="21"/>
            <w:rFonts w:ascii="Arial" w:hAnsi="Arial"/>
          </w:rPr>
          <w:t xml:space="preserve">Phân cấp tình trạng ngoại hình</w:t>
        </w:r>
      </w:hyperlink>
      <w:r>
        <w:rPr>
          <w:rFonts w:ascii="Arial" w:hAnsi="Arial"/>
          <w:b w:val="0"/>
          <w:color w:val="555B63"/>
          <w:sz w:val="21"/>
        </w:rPr>
        <w:tab/>
        <w:t>45</w:t>
      </w:r>
    </w:p>
    <w:p>
      <w:pPr>
        <w:tabs>
          <w:tab w:pos="8901" w:val="right" w:leader="dot"/>
        </w:tabs>
        <w:spacing w:after="30" w:line="269" w:lineRule="auto"/>
        <w:ind w:left="397"/>
        <w:jc w:val="left"/>
      </w:pPr>
      <w:hyperlink w:anchor="sec50">
        <w:r>
          <w:rPr>
            <w:color w:val="333A42"/>
            <w:sz w:val="21"/>
            <w:rFonts w:ascii="Arial" w:hAnsi="Arial"/>
          </w:rPr>
          <w:t xml:space="preserve">Biểu phí</w:t>
        </w:r>
      </w:hyperlink>
      <w:r>
        <w:rPr>
          <w:rFonts w:ascii="Arial" w:hAnsi="Arial"/>
          <w:b w:val="0"/>
          <w:color w:val="555B63"/>
          <w:sz w:val="21"/>
        </w:rPr>
        <w:tab/>
        <w:t>45</w:t>
      </w:r>
    </w:p>
    <w:p>
      <w:pPr>
        <w:tabs>
          <w:tab w:pos="8901" w:val="right" w:leader="dot"/>
        </w:tabs>
        <w:spacing w:after="30" w:line="269" w:lineRule="auto"/>
        <w:ind w:left="397"/>
        <w:jc w:val="left"/>
      </w:pPr>
      <w:hyperlink w:anchor="sec51">
        <w:r>
          <w:rPr>
            <w:color w:val="333A42"/>
            <w:sz w:val="21"/>
            <w:rFonts w:ascii="Arial" w:hAnsi="Arial"/>
          </w:rPr>
          <w:t xml:space="preserve">Khi máy không được trả</w:t>
        </w:r>
      </w:hyperlink>
      <w:r>
        <w:rPr>
          <w:rFonts w:ascii="Arial" w:hAnsi="Arial"/>
          <w:b w:val="0"/>
          <w:color w:val="555B63"/>
          <w:sz w:val="21"/>
        </w:rPr>
        <w:tab/>
        <w:t>46</w:t>
      </w:r>
    </w:p>
    <w:p>
      <w:pPr>
        <w:tabs>
          <w:tab w:pos="9298" w:val="right" w:leader="dot"/>
        </w:tabs>
        <w:spacing w:after="50" w:line="269" w:lineRule="auto"/>
        <w:ind w:left="0"/>
        <w:jc w:val="left"/>
      </w:pPr>
      <w:hyperlink w:anchor="sec52">
        <w:r>
          <w:rPr>
            <w:color w:val="142C4A"/>
            <w:sz w:val="22"/>
            <w:rFonts w:ascii="Arial" w:hAnsi="Arial"/>
            <w:b/>
          </w:rPr>
          <w:t xml:space="preserve">Phụ lục C — Dữ liệu nhóm phải tự kiểm chứng</w:t>
        </w:r>
      </w:hyperlink>
      <w:r>
        <w:rPr>
          <w:rFonts w:ascii="Arial" w:hAnsi="Arial"/>
          <w:b/>
          <w:color w:val="555B63"/>
          <w:sz w:val="22"/>
        </w:rPr>
        <w:tab/>
        <w:t>47</w:t>
      </w:r>
    </w:p>
    <w:p>
      <w:pPr>
        <w:tabs>
          <w:tab w:pos="9298" w:val="right" w:leader="dot"/>
        </w:tabs>
        <w:spacing w:after="50" w:line="269" w:lineRule="auto"/>
        <w:ind w:left="0"/>
        <w:jc w:val="left"/>
      </w:pPr>
      <w:hyperlink w:anchor="sec53">
        <w:r>
          <w:rPr>
            <w:color w:val="142C4A"/>
            <w:sz w:val="22"/>
            <w:rFonts w:ascii="Arial" w:hAnsi="Arial"/>
            <w:b/>
          </w:rPr>
          <w:t xml:space="preserve">Phụ lục D — Tài liệu tham khảo</w:t>
        </w:r>
      </w:hyperlink>
      <w:r>
        <w:rPr>
          <w:rFonts w:ascii="Arial" w:hAnsi="Arial"/>
          <w:b/>
          <w:color w:val="555B63"/>
          <w:sz w:val="22"/>
        </w:rPr>
        <w:tab/>
        <w:t>49</w:t>
      </w:r>
    </w:p>
    <w:p>
      <w:r>
        <w:br w:type="page"/>
      </w:r>
    </w:p>
    <w:p>
      <w:bookmarkStart w:id="1001" w:name="sec0"/>
      <w:pPr>
        <w:pStyle w:val="Heading1"/>
        <w:pageBreakBefore w:val="0"/>
        <w:pBdr>
          <w:bottom w:val="single" w:sz="8" w:space="4" w:color="1B5E9E"/>
        </w:pBdr>
      </w:pPr>
      <w:r>
        <w:rPr>
          <w:rFonts w:ascii="Arial" w:hAnsi="Arial"/>
        </w:rPr>
        <w:t>Tóm tắt điều hành</w:t>
      </w:r>
      <w:bookmarkEnd w:id="1001"/>
    </w:p>
    <w:p>
      <w:pPr>
        <w:spacing w:after="120"/>
      </w:pPr>
      <w:r>
        <w:rPr>
          <w:b/>
          <w:sz w:val="23"/>
        </w:rPr>
        <w:t>Vấn đề.</w:t>
      </w:r>
      <w:r>
        <w:rPr>
          <w:sz w:val="23"/>
        </w:rPr>
        <w:t xml:space="preserve"> Sinh viên Đại học FPT thi cuối kỳ bằng phần mềm EOS chạy trên </w:t>
      </w:r>
      <w:r>
        <w:rPr>
          <w:b/>
          <w:sz w:val="23"/>
        </w:rPr>
        <w:t>chính laptop cá nhân</w:t>
      </w:r>
      <w:r>
        <w:rPr>
          <w:sz w:val="23"/>
        </w:rPr>
        <w:t xml:space="preserve">, bắt buộc Windows, kèm Safe Exam Browser; MacBook chip M1 trở lên không thi được; bài làm nằm trên ổ cứng máy sinh viên trước khi nộp lên máy chủ. Chiếc laptop vì thế là </w:t>
      </w:r>
      <w:r>
        <w:rPr>
          <w:b/>
          <w:sz w:val="23"/>
        </w:rPr>
        <w:t>điểm chết đơn lẻ của việc dự thi</w:t>
      </w:r>
      <w:r>
        <w:rPr>
          <w:sz w:val="23"/>
        </w:rPr>
        <w:t xml:space="preserve">. Trượt một môn vì hỏng máy tốn khoảng </w:t>
      </w:r>
      <w:r>
        <w:rPr>
          <w:b/>
          <w:sz w:val="23"/>
        </w:rPr>
        <w:t>4.424.000đ</w:t>
      </w:r>
      <w:r>
        <w:rPr>
          <w:sz w:val="23"/>
        </w:rPr>
        <w:t xml:space="preserve"> học phí [Ước lượng của nhóm] cộng một học kỳ chậm tiến độ. Trong khi đó, các đơn vị cho thuê laptop ở Đà Nẵng đều cách khu Hoà Hải 8 đến 15 km, bán theo ngày, và </w:t>
      </w:r>
      <w:r>
        <w:rPr>
          <w:b/>
          <w:sz w:val="23"/>
        </w:rPr>
        <w:t>không ai giao một chiếc máy đã cài sẵn và chạy thử phần mềm thi</w:t>
      </w:r>
      <w:r>
        <w:rPr>
          <w:sz w:val="23"/>
        </w:rPr>
        <w:t>.</w:t>
      </w:r>
    </w:p>
    <w:p>
      <w:pPr>
        <w:spacing w:after="120"/>
      </w:pPr>
      <w:r>
        <w:rPr>
          <w:b/>
          <w:sz w:val="23"/>
        </w:rPr>
        <w:t>Giải pháp.</w:t>
      </w:r>
      <w:r>
        <w:rPr>
          <w:sz w:val="23"/>
        </w:rPr>
        <w:t xml:space="preserve"> ExamLap cho thuê laptop </w:t>
      </w:r>
      <w:r>
        <w:rPr>
          <w:b/>
          <w:sz w:val="23"/>
        </w:rPr>
        <w:t>theo ca thi</w:t>
      </w:r>
      <w:r>
        <w:rPr>
          <w:sz w:val="23"/>
        </w:rPr>
        <w:t xml:space="preserve">, giao trong khuôn viên, bán </w:t>
      </w:r>
      <w:r>
        <w:rPr>
          <w:b/>
          <w:sz w:val="23"/>
        </w:rPr>
        <w:t>"máy đã sẵn sàng thi"</w:t>
      </w:r>
      <w:r>
        <w:rPr>
          <w:sz w:val="23"/>
        </w:rPr>
        <w:t xml:space="preserve">: Windows bản quyền, EOS và Safe Exam Browser đã cài đúng và chạy thử, có tai nghe có dây, pin đầy, dữ liệu người thuê trước đã xoá sạch. Ba cam kết: </w:t>
      </w:r>
      <w:r>
        <w:rPr>
          <w:b/>
          <w:sz w:val="23"/>
        </w:rPr>
        <w:t>giao trước giờ thi 30 phút</w:t>
      </w:r>
      <w:r>
        <w:rPr>
          <w:sz w:val="23"/>
        </w:rPr>
        <w:t xml:space="preserve"> · </w:t>
      </w:r>
      <w:r>
        <w:rPr>
          <w:b/>
          <w:sz w:val="23"/>
        </w:rPr>
        <w:t>đổi máy trong 15 phút</w:t>
      </w:r>
      <w:r>
        <w:rPr>
          <w:sz w:val="23"/>
        </w:rPr>
        <w:t xml:space="preserve"> nếu lỗi giữa ca thi · </w:t>
      </w:r>
      <w:r>
        <w:rPr>
          <w:b/>
          <w:sz w:val="23"/>
        </w:rPr>
        <w:t>hoàn cọc tự động trong 5 phút</w:t>
      </w:r>
      <w:r>
        <w:rPr>
          <w:sz w:val="23"/>
        </w:rPr>
        <w:t xml:space="preserve">. Nguyên tắc bảo đảm tài sản là </w:t>
      </w:r>
      <w:r>
        <w:rPr>
          <w:b/>
          <w:sz w:val="23"/>
        </w:rPr>
        <w:t>cọc thấp, danh tính mạnh</w:t>
      </w:r>
      <w:r>
        <w:rPr>
          <w:sz w:val="23"/>
        </w:rPr>
        <w:t xml:space="preserve"> — ExamLap </w:t>
      </w:r>
      <w:r>
        <w:rPr>
          <w:b/>
          <w:sz w:val="23"/>
        </w:rPr>
        <w:t>không giữ căn cước hay thẻ sinh viên</w:t>
      </w:r>
      <w:r>
        <w:rPr>
          <w:sz w:val="23"/>
        </w:rPr>
        <w:t xml:space="preserve"> của khách.</w:t>
      </w:r>
    </w:p>
    <w:p>
      <w:pPr>
        <w:spacing w:after="120"/>
      </w:pPr>
      <w:r>
        <w:rPr>
          <w:b/>
          <w:sz w:val="23"/>
        </w:rPr>
        <w:t>Thị trường.</w:t>
      </w:r>
      <w:r>
        <w:rPr>
          <w:sz w:val="23"/>
        </w:rPr>
        <w:t xml:space="preserve"> Không nhắm 120.000 sinh viên Đà Nẵng, mà nhắm đúng khoảng </w:t>
      </w:r>
      <w:r>
        <w:rPr>
          <w:b/>
          <w:sz w:val="23"/>
        </w:rPr>
        <w:t>4.500 đến 6.000 sinh viên ĐH FPT Đà Nẵng</w:t>
      </w:r>
      <w:r>
        <w:rPr>
          <w:sz w:val="23"/>
        </w:rPr>
        <w:t xml:space="preserve"> [Ước lượng của nhóm] — nhóm mà nghiên cứu xác nhận được là bắt buộc phải có laptop Windows chạy được để dự thi. Mục tiêu năm đầu: </w:t>
      </w:r>
      <w:r>
        <w:rPr>
          <w:b/>
          <w:sz w:val="23"/>
        </w:rPr>
        <w:t>382 lượt thuê</w:t>
      </w:r>
      <w:r>
        <w:rPr>
          <w:sz w:val="23"/>
        </w:rPr>
        <w:t>.</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719"/>
            <w:shd w:val="clear" w:color="auto" w:fill="1B5E9E"/>
          </w:tcPr>
          <w:p>
            <w:pPr>
              <w:spacing w:before="40" w:after="40" w:line="269" w:lineRule="auto"/>
              <w:jc w:val="left"/>
            </w:pPr>
            <w:r>
              <w:rPr>
                <w:rFonts w:ascii="Arial" w:hAnsi="Arial"/>
                <w:b/>
                <w:color w:val="FFFFFF"/>
                <w:sz w:val="20"/>
              </w:rPr>
              <w:t>Chỉ tiêu</w:t>
            </w:r>
          </w:p>
        </w:tc>
        <w:tc>
          <w:tcPr>
            <w:tcW w:type="dxa" w:w="2789"/>
            <w:shd w:val="clear" w:color="auto" w:fill="1B5E9E"/>
          </w:tcPr>
          <w:p>
            <w:pPr>
              <w:spacing w:before="40" w:after="40" w:line="269" w:lineRule="auto"/>
              <w:jc w:val="left"/>
            </w:pPr>
            <w:r>
              <w:rPr>
                <w:rFonts w:ascii="Arial" w:hAnsi="Arial"/>
                <w:b/>
                <w:color w:val="FFFFFF"/>
                <w:sz w:val="20"/>
              </w:rPr>
              <w:t>Năm 1 — 10 máy</w:t>
            </w:r>
          </w:p>
        </w:tc>
        <w:tc>
          <w:tcPr>
            <w:tcW w:type="dxa" w:w="2789"/>
            <w:shd w:val="clear" w:color="auto" w:fill="1B5E9E"/>
          </w:tcPr>
          <w:p>
            <w:pPr>
              <w:spacing w:before="40" w:after="40" w:line="269" w:lineRule="auto"/>
              <w:jc w:val="left"/>
            </w:pPr>
            <w:r>
              <w:rPr>
                <w:rFonts w:ascii="Arial" w:hAnsi="Arial"/>
                <w:b/>
                <w:color w:val="FFFFFF"/>
                <w:sz w:val="20"/>
              </w:rPr>
              <w:t>Năm 2 — 16 máy</w:t>
            </w:r>
          </w:p>
        </w:tc>
      </w:tr>
      <w:tr>
        <w:tc>
          <w:tcPr>
            <w:tcW w:type="dxa" w:w="3719"/>
          </w:tcPr>
          <w:p>
            <w:pPr>
              <w:spacing w:before="40" w:after="40" w:line="269" w:lineRule="auto"/>
              <w:jc w:val="left"/>
            </w:pPr>
            <w:r>
              <w:rPr>
                <w:rFonts w:ascii="Arial" w:hAnsi="Arial"/>
                <w:sz w:val="20"/>
              </w:rPr>
              <w:t>Vốn đầu tư trong năm</w:t>
            </w:r>
          </w:p>
        </w:tc>
        <w:tc>
          <w:tcPr>
            <w:tcW w:type="dxa" w:w="2789"/>
          </w:tcPr>
          <w:p>
            <w:pPr>
              <w:spacing w:before="40" w:after="40" w:line="269" w:lineRule="auto"/>
              <w:jc w:val="left"/>
            </w:pPr>
            <w:r>
              <w:rPr>
                <w:rFonts w:ascii="Arial" w:hAnsi="Arial"/>
                <w:sz w:val="20"/>
              </w:rPr>
              <w:t>93.250.000đ</w:t>
            </w:r>
          </w:p>
        </w:tc>
        <w:tc>
          <w:tcPr>
            <w:tcW w:type="dxa" w:w="2789"/>
          </w:tcPr>
          <w:p>
            <w:pPr>
              <w:spacing w:before="40" w:after="40" w:line="269" w:lineRule="auto"/>
              <w:jc w:val="left"/>
            </w:pPr>
            <w:r>
              <w:rPr>
                <w:rFonts w:ascii="Arial" w:hAnsi="Arial"/>
                <w:sz w:val="20"/>
              </w:rPr>
              <w:t>45.180.000đ</w:t>
            </w:r>
          </w:p>
        </w:tc>
      </w:tr>
      <w:tr>
        <w:tc>
          <w:tcPr>
            <w:tcW w:type="dxa" w:w="3719"/>
            <w:shd w:val="clear" w:color="auto" w:fill="F7F9FB"/>
          </w:tcPr>
          <w:p>
            <w:pPr>
              <w:spacing w:before="40" w:after="40" w:line="269" w:lineRule="auto"/>
              <w:jc w:val="left"/>
            </w:pPr>
            <w:r>
              <w:rPr>
                <w:rFonts w:ascii="Arial" w:hAnsi="Arial"/>
                <w:sz w:val="20"/>
              </w:rPr>
              <w:t>Doanh thu</w:t>
            </w:r>
          </w:p>
        </w:tc>
        <w:tc>
          <w:tcPr>
            <w:tcW w:type="dxa" w:w="2789"/>
            <w:shd w:val="clear" w:color="auto" w:fill="F7F9FB"/>
          </w:tcPr>
          <w:p>
            <w:pPr>
              <w:spacing w:before="40" w:after="40" w:line="269" w:lineRule="auto"/>
              <w:jc w:val="left"/>
            </w:pPr>
            <w:r>
              <w:rPr>
                <w:rFonts w:ascii="Arial" w:hAnsi="Arial"/>
                <w:sz w:val="20"/>
              </w:rPr>
              <w:t>81.758.200đ</w:t>
            </w:r>
          </w:p>
        </w:tc>
        <w:tc>
          <w:tcPr>
            <w:tcW w:type="dxa" w:w="2789"/>
            <w:shd w:val="clear" w:color="auto" w:fill="F7F9FB"/>
          </w:tcPr>
          <w:p>
            <w:pPr>
              <w:spacing w:before="40" w:after="40" w:line="269" w:lineRule="auto"/>
              <w:jc w:val="left"/>
            </w:pPr>
            <w:r>
              <w:rPr>
                <w:rFonts w:ascii="Arial" w:hAnsi="Arial"/>
                <w:sz w:val="20"/>
              </w:rPr>
              <w:t>159.718.200đ</w:t>
            </w:r>
          </w:p>
        </w:tc>
      </w:tr>
      <w:tr>
        <w:tc>
          <w:tcPr>
            <w:tcW w:type="dxa" w:w="3719"/>
          </w:tcPr>
          <w:p>
            <w:pPr>
              <w:spacing w:before="40" w:after="40" w:line="269" w:lineRule="auto"/>
              <w:jc w:val="left"/>
            </w:pPr>
            <w:r>
              <w:rPr>
                <w:rFonts w:ascii="Arial" w:hAnsi="Arial"/>
                <w:sz w:val="20"/>
              </w:rPr>
              <w:t>Lợi nhuận sau thuế</w:t>
            </w:r>
          </w:p>
        </w:tc>
        <w:tc>
          <w:tcPr>
            <w:tcW w:type="dxa" w:w="2789"/>
          </w:tcPr>
          <w:p>
            <w:pPr>
              <w:spacing w:before="40" w:after="40" w:line="269" w:lineRule="auto"/>
              <w:jc w:val="left"/>
            </w:pPr>
            <w:r>
              <w:rPr>
                <w:rFonts w:ascii="Arial" w:hAnsi="Arial"/>
                <w:sz w:val="20"/>
              </w:rPr>
              <w:t>14.442.672đ (biên 17,7%)</w:t>
            </w:r>
          </w:p>
        </w:tc>
        <w:tc>
          <w:tcPr>
            <w:tcW w:type="dxa" w:w="2789"/>
          </w:tcPr>
          <w:p>
            <w:pPr>
              <w:spacing w:before="40" w:after="40" w:line="269" w:lineRule="auto"/>
              <w:jc w:val="left"/>
            </w:pPr>
            <w:r>
              <w:rPr>
                <w:rFonts w:ascii="Arial" w:hAnsi="Arial"/>
                <w:sz w:val="20"/>
              </w:rPr>
              <w:t>56.115.472đ</w:t>
            </w:r>
          </w:p>
        </w:tc>
      </w:tr>
      <w:tr>
        <w:tc>
          <w:tcPr>
            <w:tcW w:type="dxa" w:w="3719"/>
            <w:shd w:val="clear" w:color="auto" w:fill="F7F9FB"/>
          </w:tcPr>
          <w:p>
            <w:pPr>
              <w:spacing w:before="40" w:after="40" w:line="269" w:lineRule="auto"/>
              <w:jc w:val="left"/>
            </w:pPr>
            <w:r>
              <w:rPr>
                <w:rFonts w:ascii="Arial" w:hAnsi="Arial"/>
                <w:sz w:val="20"/>
              </w:rPr>
              <w:t>Tỉ lệ khai thác đội máy</w:t>
            </w:r>
          </w:p>
        </w:tc>
        <w:tc>
          <w:tcPr>
            <w:tcW w:type="dxa" w:w="2789"/>
            <w:shd w:val="clear" w:color="auto" w:fill="F7F9FB"/>
          </w:tcPr>
          <w:p>
            <w:pPr>
              <w:spacing w:before="40" w:after="40" w:line="269" w:lineRule="auto"/>
              <w:jc w:val="left"/>
            </w:pPr>
            <w:r>
              <w:rPr>
                <w:rFonts w:ascii="Arial" w:hAnsi="Arial"/>
                <w:sz w:val="20"/>
              </w:rPr>
              <w:t>42%</w:t>
            </w:r>
          </w:p>
        </w:tc>
        <w:tc>
          <w:tcPr>
            <w:tcW w:type="dxa" w:w="2789"/>
            <w:shd w:val="clear" w:color="auto" w:fill="F7F9FB"/>
          </w:tcPr>
          <w:p>
            <w:pPr>
              <w:spacing w:before="40" w:after="40" w:line="269" w:lineRule="auto"/>
              <w:jc w:val="left"/>
            </w:pPr>
            <w:r>
              <w:rPr>
                <w:rFonts w:ascii="Arial" w:hAnsi="Arial"/>
                <w:sz w:val="20"/>
              </w:rPr>
              <w:t>51%</w:t>
            </w:r>
          </w:p>
        </w:tc>
      </w:tr>
      <w:tr>
        <w:tc>
          <w:tcPr>
            <w:tcW w:type="dxa" w:w="3719"/>
          </w:tcPr>
          <w:p>
            <w:pPr>
              <w:spacing w:before="40" w:after="40" w:line="269" w:lineRule="auto"/>
              <w:jc w:val="left"/>
            </w:pPr>
            <w:r>
              <w:rPr>
                <w:rFonts w:ascii="Arial" w:hAnsi="Arial"/>
                <w:sz w:val="20"/>
              </w:rPr>
              <w:t>Hoà vốn tiền mặt</w:t>
            </w:r>
          </w:p>
        </w:tc>
        <w:tc>
          <w:tcPr>
            <w:tcW w:type="dxa" w:w="2789"/>
          </w:tcPr>
          <w:p>
            <w:pPr>
              <w:spacing w:before="40" w:after="40" w:line="269" w:lineRule="auto"/>
              <w:jc w:val="left"/>
            </w:pPr>
            <w:r>
              <w:rPr>
                <w:rFonts w:ascii="Arial" w:hAnsi="Arial"/>
                <w:sz w:val="20"/>
              </w:rPr>
              <w:t>25 lượt thuê mỗi tháng</w:t>
            </w:r>
          </w:p>
        </w:tc>
        <w:tc>
          <w:tcPr>
            <w:tcW w:type="dxa" w:w="2789"/>
          </w:tcPr>
          <w:p>
            <w:pPr>
              <w:spacing w:before="40" w:after="40" w:line="269" w:lineRule="auto"/>
              <w:jc w:val="left"/>
            </w:pPr>
          </w:p>
        </w:tc>
      </w:tr>
      <w:tr>
        <w:tc>
          <w:tcPr>
            <w:tcW w:type="dxa" w:w="3719"/>
            <w:shd w:val="clear" w:color="auto" w:fill="F7F9FB"/>
          </w:tcPr>
          <w:p>
            <w:pPr>
              <w:spacing w:before="40" w:after="40" w:line="269" w:lineRule="auto"/>
              <w:jc w:val="left"/>
            </w:pPr>
            <w:r>
              <w:rPr>
                <w:rFonts w:ascii="Arial" w:hAnsi="Arial"/>
                <w:sz w:val="20"/>
              </w:rPr>
              <w:t>Thu hồi toàn bộ vốn</w:t>
            </w:r>
          </w:p>
        </w:tc>
        <w:tc>
          <w:tcPr>
            <w:tcW w:type="dxa" w:w="2789"/>
            <w:shd w:val="clear" w:color="auto" w:fill="F7F9FB"/>
          </w:tcPr>
          <w:p>
            <w:pPr>
              <w:spacing w:before="40" w:after="40" w:line="269" w:lineRule="auto"/>
              <w:jc w:val="left"/>
            </w:pPr>
            <w:r>
              <w:rPr>
                <w:rFonts w:ascii="Arial" w:hAnsi="Arial"/>
                <w:b/>
                <w:sz w:val="20"/>
              </w:rPr>
              <w:t>tháng thứ 27</w:t>
            </w:r>
          </w:p>
        </w:tc>
        <w:tc>
          <w:tcPr>
            <w:tcW w:type="dxa" w:w="2789"/>
            <w:shd w:val="clear" w:color="auto" w:fill="F7F9FB"/>
          </w:tcPr>
          <w:p>
            <w:pPr>
              <w:spacing w:before="40" w:after="40" w:line="269" w:lineRule="auto"/>
              <w:jc w:val="left"/>
            </w:pPr>
          </w:p>
        </w:tc>
      </w:tr>
    </w:tbl>
    <w:p>
      <w:pPr>
        <w:spacing w:before="60" w:after="200"/>
        <w:jc w:val="left"/>
      </w:pPr>
      <w:bookmarkStart w:id="1002" w:name="tab1"/>
      <w:bookmarkEnd w:id="1002"/>
      <w:r>
        <w:rPr>
          <w:rFonts w:ascii="Arial" w:hAnsi="Arial"/>
          <w:b/>
          <w:color w:val="555B63"/>
          <w:sz w:val="19"/>
        </w:rPr>
        <w:t xml:space="preserve">Bảng 1. </w:t>
      </w:r>
      <w:r>
        <w:rPr>
          <w:rFonts w:ascii="Arial" w:hAnsi="Arial"/>
          <w:i/>
          <w:color w:val="555B63"/>
          <w:sz w:val="19"/>
        </w:rPr>
        <w:t>Kế hoạch tài chính hai năm đầu. Chi tiết và giả định ở phần 8.</w:t>
      </w:r>
    </w:p>
    <w:p>
      <w:pPr>
        <w:spacing w:after="120"/>
      </w:pPr>
      <w:r>
        <w:rPr>
          <w:b/>
          <w:sz w:val="23"/>
        </w:rPr>
        <w:t>Điều nhóm chưa biết.</w:t>
      </w:r>
      <w:r>
        <w:rPr>
          <w:sz w:val="23"/>
        </w:rPr>
        <w:t xml:space="preserve"> Giả định cốt lõi — </w:t>
      </w:r>
      <w:r>
        <w:rPr>
          <w:i/>
          <w:sz w:val="23"/>
        </w:rPr>
        <w:t>bao nhiêu phần trăm sinh viên thực sự gặp sự cố máy vào ngày thi</w:t>
      </w:r>
      <w:r>
        <w:rPr>
          <w:sz w:val="23"/>
        </w:rPr>
        <w:t xml:space="preserve"> — </w:t>
      </w:r>
      <w:r>
        <w:rPr>
          <w:b/>
          <w:sz w:val="23"/>
        </w:rPr>
        <w:t>chưa có dữ liệu</w:t>
      </w:r>
      <w:r>
        <w:rPr>
          <w:sz w:val="23"/>
        </w:rPr>
        <w:t>. Rủi ro lớn hơn: nếu nhà trường đã sẵn có máy dự phòng, mô hình mất lý do tồn tại. Cả hai trả lời được trong một tuần.</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Đề nghị</w:t>
            </w:r>
          </w:p>
          <w:p>
            <w:pPr>
              <w:spacing w:after="40" w:line="300" w:lineRule="auto"/>
              <w:jc w:val="both"/>
            </w:pPr>
            <w:r>
              <w:rPr>
                <w:sz w:val="21"/>
              </w:rPr>
              <w:t xml:space="preserve">Cho phép nhóm thực hiện bước một, chi phí dưới </w:t>
            </w:r>
            <w:r>
              <w:rPr>
                <w:b/>
                <w:sz w:val="21"/>
              </w:rPr>
              <w:t>5.000.000đ</w:t>
            </w:r>
            <w:r>
              <w:rPr>
                <w:sz w:val="21"/>
              </w:rPr>
              <w:t>: khảo sát 150 đến 200 sinh viên, làm việc với</w:t>
            </w:r>
          </w:p>
          <w:p>
            <w:pPr>
              <w:spacing w:after="40" w:line="300" w:lineRule="auto"/>
              <w:jc w:val="both"/>
            </w:pPr>
            <w:r>
              <w:rPr>
                <w:sz w:val="21"/>
              </w:rPr>
              <w:t>Phòng Khảo thí để trả lời hai câu hỏi chặn, và dựng bản phần mềm chạy được đầu tiên. Kết quả của bước đó,</w:t>
            </w:r>
          </w:p>
          <w:p>
            <w:pPr>
              <w:spacing w:after="0" w:line="300" w:lineRule="auto"/>
              <w:jc w:val="both"/>
            </w:pPr>
            <w:r>
              <w:rPr>
                <w:sz w:val="21"/>
              </w:rPr>
              <w:t>chứ không phải bản proposal này, mới là căn cứ để quyết định có mua máy hay không.</w:t>
            </w:r>
          </w:p>
        </w:tc>
      </w:tr>
    </w:tbl>
    <w:p>
      <w:pPr>
        <w:spacing w:after="120" w:line="240" w:lineRule="auto"/>
      </w:pPr>
    </w:p>
    <w:p>
      <w:r>
        <w:br w:type="page"/>
      </w:r>
    </w:p>
    <w:p>
      <w:bookmarkStart w:id="1003" w:name="sec1"/>
      <w:pPr>
        <w:pStyle w:val="Heading1"/>
        <w:pageBreakBefore w:val="0"/>
        <w:pBdr>
          <w:bottom w:val="single" w:sz="8" w:space="4" w:color="1B5E9E"/>
        </w:pBdr>
      </w:pPr>
      <w:r>
        <w:rPr>
          <w:rFonts w:ascii="Arial" w:hAnsi="Arial"/>
        </w:rPr>
        <w:t>Ghi chú về tài liệu và độ tin cậy của dữ liệu</w:t>
      </w:r>
      <w:bookmarkEnd w:id="1003"/>
    </w:p>
    <w:p>
      <w:pPr>
        <w:spacing w:after="120"/>
      </w:pPr>
      <w:r>
        <w:rPr>
          <w:sz w:val="23"/>
        </w:rPr>
        <w:t xml:space="preserve">Đây là </w:t>
      </w:r>
      <w:r>
        <w:rPr>
          <w:b/>
          <w:sz w:val="23"/>
        </w:rPr>
        <w:t>bản rút gọn</w:t>
      </w:r>
      <w:r>
        <w:rPr>
          <w:sz w:val="23"/>
        </w:rPr>
        <w:t>. Bản đầy đủ 277 trang, gồm 19 chương và 6 phụ lục với 744 trích dẫn, được nộp kèm và chứa toàn bộ lập luận, số liệu và sơ đồ mà bản này chỉ tóm lại.</w:t>
      </w:r>
    </w:p>
    <w:p>
      <w:pPr>
        <w:spacing w:after="120"/>
      </w:pPr>
      <w:r>
        <w:rPr>
          <w:sz w:val="23"/>
        </w:rPr>
        <w:t>Tài liệu có ba lớp nội dung, và người đọc cần phân biệt được khi đánh giá từng con số.</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324"/>
            <w:shd w:val="clear" w:color="auto" w:fill="1B5E9E"/>
          </w:tcPr>
          <w:p>
            <w:pPr>
              <w:spacing w:before="40" w:after="40" w:line="269" w:lineRule="auto"/>
              <w:jc w:val="left"/>
            </w:pPr>
            <w:r>
              <w:rPr>
                <w:rFonts w:ascii="Arial" w:hAnsi="Arial"/>
                <w:b/>
                <w:color w:val="FFFFFF"/>
                <w:sz w:val="20"/>
              </w:rPr>
              <w:t>Nhãn</w:t>
            </w:r>
          </w:p>
        </w:tc>
        <w:tc>
          <w:tcPr>
            <w:tcW w:type="dxa" w:w="3874"/>
            <w:shd w:val="clear" w:color="auto" w:fill="1B5E9E"/>
          </w:tcPr>
          <w:p>
            <w:pPr>
              <w:spacing w:before="40" w:after="40" w:line="269" w:lineRule="auto"/>
              <w:jc w:val="left"/>
            </w:pPr>
            <w:r>
              <w:rPr>
                <w:rFonts w:ascii="Arial" w:hAnsi="Arial"/>
                <w:b/>
                <w:color w:val="FFFFFF"/>
                <w:sz w:val="20"/>
              </w:rPr>
              <w:t>Ý nghĩa</w:t>
            </w:r>
          </w:p>
        </w:tc>
        <w:tc>
          <w:tcPr>
            <w:tcW w:type="dxa" w:w="3099"/>
            <w:shd w:val="clear" w:color="auto" w:fill="1B5E9E"/>
          </w:tcPr>
          <w:p>
            <w:pPr>
              <w:spacing w:before="40" w:after="40" w:line="269" w:lineRule="auto"/>
              <w:jc w:val="left"/>
            </w:pPr>
            <w:r>
              <w:rPr>
                <w:rFonts w:ascii="Arial" w:hAnsi="Arial"/>
                <w:b/>
                <w:color w:val="FFFFFF"/>
                <w:sz w:val="20"/>
              </w:rPr>
              <w:t>Cách dùng</w:t>
            </w:r>
          </w:p>
        </w:tc>
      </w:tr>
      <w:tr>
        <w:tc>
          <w:tcPr>
            <w:tcW w:type="dxa" w:w="2324"/>
          </w:tcPr>
          <w:p>
            <w:pPr>
              <w:spacing w:before="40" w:after="40" w:line="269" w:lineRule="auto"/>
              <w:jc w:val="left"/>
            </w:pPr>
            <w:r>
              <w:rPr>
                <w:rFonts w:ascii="Arial" w:hAnsi="Arial"/>
                <w:b/>
                <w:sz w:val="20"/>
              </w:rPr>
              <w:t>[Đã xác minh]</w:t>
            </w:r>
          </w:p>
        </w:tc>
        <w:tc>
          <w:tcPr>
            <w:tcW w:type="dxa" w:w="3874"/>
          </w:tcPr>
          <w:p>
            <w:pPr>
              <w:spacing w:before="40" w:after="40" w:line="269" w:lineRule="auto"/>
              <w:jc w:val="left"/>
            </w:pPr>
            <w:r>
              <w:rPr>
                <w:rFonts w:ascii="Arial" w:hAnsi="Arial"/>
                <w:sz w:val="20"/>
              </w:rPr>
              <w:t>Xuất hiện nhất quán ở nhiều nguồn độc lập, có đường dẫn</w:t>
            </w:r>
          </w:p>
        </w:tc>
        <w:tc>
          <w:tcPr>
            <w:tcW w:type="dxa" w:w="3099"/>
          </w:tcPr>
          <w:p>
            <w:pPr>
              <w:spacing w:before="40" w:after="40" w:line="269" w:lineRule="auto"/>
              <w:jc w:val="left"/>
            </w:pPr>
            <w:r>
              <w:rPr>
                <w:rFonts w:ascii="Arial" w:hAnsi="Arial"/>
                <w:sz w:val="20"/>
              </w:rPr>
              <w:t>Dùng được để ra quyết định</w:t>
            </w:r>
          </w:p>
        </w:tc>
      </w:tr>
      <w:tr>
        <w:tc>
          <w:tcPr>
            <w:tcW w:type="dxa" w:w="2324"/>
            <w:shd w:val="clear" w:color="auto" w:fill="F7F9FB"/>
          </w:tcPr>
          <w:p>
            <w:pPr>
              <w:spacing w:before="40" w:after="40" w:line="269" w:lineRule="auto"/>
              <w:jc w:val="left"/>
            </w:pPr>
            <w:r>
              <w:rPr>
                <w:rFonts w:ascii="Arial" w:hAnsi="Arial"/>
                <w:b/>
                <w:sz w:val="20"/>
              </w:rPr>
              <w:t>[Cần kiểm chứng]</w:t>
            </w:r>
          </w:p>
        </w:tc>
        <w:tc>
          <w:tcPr>
            <w:tcW w:type="dxa" w:w="3874"/>
            <w:shd w:val="clear" w:color="auto" w:fill="F7F9FB"/>
          </w:tcPr>
          <w:p>
            <w:pPr>
              <w:spacing w:before="40" w:after="40" w:line="269" w:lineRule="auto"/>
              <w:jc w:val="left"/>
            </w:pPr>
            <w:r>
              <w:rPr>
                <w:rFonts w:ascii="Arial" w:hAnsi="Arial"/>
                <w:sz w:val="20"/>
              </w:rPr>
              <w:t>Lấy từ một nguồn, hoặc từ đoạn trích chưa mở được trang gốc</w:t>
            </w:r>
          </w:p>
        </w:tc>
        <w:tc>
          <w:tcPr>
            <w:tcW w:type="dxa" w:w="3099"/>
            <w:shd w:val="clear" w:color="auto" w:fill="F7F9FB"/>
          </w:tcPr>
          <w:p>
            <w:pPr>
              <w:spacing w:before="40" w:after="40" w:line="269" w:lineRule="auto"/>
              <w:jc w:val="left"/>
            </w:pPr>
            <w:r>
              <w:rPr>
                <w:rFonts w:ascii="Arial" w:hAnsi="Arial"/>
                <w:sz w:val="20"/>
              </w:rPr>
              <w:t>Phải xác minh lại trước khi quyết định tài chính</w:t>
            </w:r>
          </w:p>
        </w:tc>
      </w:tr>
      <w:tr>
        <w:tc>
          <w:tcPr>
            <w:tcW w:type="dxa" w:w="2324"/>
          </w:tcPr>
          <w:p>
            <w:pPr>
              <w:spacing w:before="40" w:after="40" w:line="269" w:lineRule="auto"/>
              <w:jc w:val="left"/>
            </w:pPr>
            <w:r>
              <w:rPr>
                <w:rFonts w:ascii="Arial" w:hAnsi="Arial"/>
                <w:b/>
                <w:sz w:val="20"/>
              </w:rPr>
              <w:t>[Ước lượng của nhóm]</w:t>
            </w:r>
          </w:p>
        </w:tc>
        <w:tc>
          <w:tcPr>
            <w:tcW w:type="dxa" w:w="3874"/>
          </w:tcPr>
          <w:p>
            <w:pPr>
              <w:spacing w:before="40" w:after="40" w:line="269" w:lineRule="auto"/>
              <w:jc w:val="left"/>
            </w:pPr>
            <w:r>
              <w:rPr>
                <w:rFonts w:ascii="Arial" w:hAnsi="Arial"/>
                <w:sz w:val="20"/>
              </w:rPr>
              <w:t>Nhóm tự suy ra, kèm giả định</w:t>
            </w:r>
          </w:p>
        </w:tc>
        <w:tc>
          <w:tcPr>
            <w:tcW w:type="dxa" w:w="3099"/>
          </w:tcPr>
          <w:p>
            <w:pPr>
              <w:spacing w:before="40" w:after="40" w:line="269" w:lineRule="auto"/>
              <w:jc w:val="left"/>
            </w:pPr>
            <w:r>
              <w:rPr>
                <w:rFonts w:ascii="Arial" w:hAnsi="Arial"/>
                <w:sz w:val="20"/>
              </w:rPr>
              <w:t>Chỉ đúng khi giả định đúng</w:t>
            </w:r>
          </w:p>
        </w:tc>
      </w:tr>
    </w:tbl>
    <w:p>
      <w:pPr>
        <w:spacing w:before="60" w:after="200"/>
        <w:jc w:val="left"/>
      </w:pPr>
      <w:bookmarkStart w:id="1004" w:name="tab2"/>
      <w:bookmarkEnd w:id="1004"/>
      <w:r>
        <w:rPr>
          <w:rFonts w:ascii="Arial" w:hAnsi="Arial"/>
          <w:b/>
          <w:color w:val="555B63"/>
          <w:sz w:val="19"/>
        </w:rPr>
        <w:t xml:space="preserve">Bảng 2. </w:t>
      </w:r>
      <w:r>
        <w:rPr>
          <w:rFonts w:ascii="Arial" w:hAnsi="Arial"/>
          <w:i/>
          <w:color w:val="555B63"/>
          <w:sz w:val="19"/>
        </w:rPr>
        <w:t>Ba mức độ tin cậy dùng thống nhất trong tài liệu. Con số không nhãn thuộc nhóm thứ nhất.</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Một hạn chế phải nói trước</w:t>
            </w:r>
          </w:p>
          <w:p>
            <w:pPr>
              <w:spacing w:after="40" w:line="300" w:lineRule="auto"/>
              <w:jc w:val="both"/>
            </w:pPr>
            <w:r>
              <w:rPr>
                <w:sz w:val="21"/>
              </w:rPr>
              <w:t xml:space="preserve">Toàn bộ nghiên cứu nền được thực hiện qua </w:t>
            </w:r>
            <w:r>
              <w:rPr>
                <w:b/>
                <w:sz w:val="21"/>
              </w:rPr>
              <w:t>công cụ tìm kiếm</w:t>
            </w:r>
            <w:r>
              <w:rPr>
                <w:sz w:val="21"/>
              </w:rPr>
              <w:t>, trong môi trường không mở được trực tiếp từng</w:t>
            </w:r>
          </w:p>
          <w:p>
            <w:pPr>
              <w:spacing w:after="40" w:line="300" w:lineRule="auto"/>
              <w:jc w:val="both"/>
            </w:pPr>
            <w:r>
              <w:rPr>
                <w:sz w:val="21"/>
              </w:rPr>
              <w:t>trang web. Đường dẫn trong phần trích dẫn là đường dẫn có thật, nhưng nội dung gắn với chúng phần lớn được</w:t>
            </w:r>
          </w:p>
          <w:p>
            <w:pPr>
              <w:spacing w:after="40" w:line="300" w:lineRule="auto"/>
              <w:jc w:val="both"/>
            </w:pPr>
            <w:r>
              <w:rPr>
                <w:sz w:val="21"/>
              </w:rPr>
              <w:t>đọc từ tiêu đề và đoạn trích. Trước khi nộp bản chính thức hoặc trước khi bỏ tiền thật, nhóm phải mở lại từng</w:t>
            </w:r>
          </w:p>
          <w:p>
            <w:pPr>
              <w:spacing w:after="0" w:line="300" w:lineRule="auto"/>
              <w:jc w:val="both"/>
            </w:pPr>
            <w:r>
              <w:rPr>
                <w:sz w:val="21"/>
              </w:rPr>
              <w:t>nguồn, chụp màn hình làm bằng chứng, và gọi điện xác minh giá với ít nhất năm đơn vị cho thuê tại Đà Nẵng.</w:t>
            </w:r>
          </w:p>
        </w:tc>
      </w:tr>
    </w:tbl>
    <w:p>
      <w:pPr>
        <w:spacing w:after="120" w:line="240" w:lineRule="auto"/>
      </w:pPr>
    </w:p>
    <w:p>
      <w:r>
        <w:br w:type="page"/>
      </w:r>
    </w:p>
    <w:p>
      <w:bookmarkStart w:id="1005" w:name="sec2"/>
      <w:pPr>
        <w:pStyle w:val="Heading1"/>
        <w:pageBreakBefore w:val="0"/>
        <w:pBdr>
          <w:bottom w:val="single" w:sz="8" w:space="4" w:color="1B5E9E"/>
        </w:pBdr>
      </w:pPr>
      <w:r>
        <w:rPr>
          <w:rFonts w:ascii="Arial" w:hAnsi="Arial"/>
          <w:b/>
        </w:rPr>
        <w:t xml:space="preserve">1. </w:t>
      </w:r>
      <w:r>
        <w:rPr>
          <w:rFonts w:ascii="Arial" w:hAnsi="Arial"/>
        </w:rPr>
        <w:t>Vấn đề</w:t>
      </w:r>
      <w:bookmarkEnd w:id="1005"/>
    </w:p>
    <w:p>
      <w:pPr>
        <w:spacing w:after="120"/>
      </w:pPr>
      <w:r>
        <w:rPr>
          <w:sz w:val="23"/>
        </w:rPr>
        <w:t xml:space="preserve">Ở phần lớn trường đại học, chiếc laptop là công cụ học tập: thiếu nó thì bất tiện, nhưng sinh viên vẫn ngồi vào phòng thi được với giấy và bút. Ở Đại học FPT thì không. Kỳ thi cuối kỳ chạy trên phần mềm </w:t>
      </w:r>
      <w:r>
        <w:rPr>
          <w:b/>
          <w:sz w:val="23"/>
        </w:rPr>
        <w:t>EOS</w:t>
      </w:r>
      <w:r>
        <w:rPr>
          <w:sz w:val="23"/>
        </w:rPr>
        <w:t xml:space="preserve">, và phần mềm đó chạy trên </w:t>
      </w:r>
      <w:r>
        <w:rPr>
          <w:b/>
          <w:sz w:val="23"/>
        </w:rPr>
        <w:t>chính máy tính cá nhân của sinh viên</w:t>
      </w:r>
      <w:r>
        <w:rPr>
          <w:sz w:val="23"/>
        </w:rPr>
        <w:t xml:space="preserve">; nhà trường không cấp máy cho kỳ thi </w:t>
      </w:r>
      <w:r>
        <w:rPr>
          <w:color w:val="1B5E9E"/>
          <w:sz w:val="20"/>
          <w:vertAlign w:val="superscript"/>
        </w:rPr>
        <w:t>[1]</w:t>
      </w:r>
      <w:r>
        <w:rPr>
          <w:sz w:val="23"/>
        </w:rPr>
        <w:t>.</w:t>
      </w:r>
    </w:p>
    <w:p>
      <w:pPr>
        <w:spacing w:after="120"/>
      </w:pPr>
      <w:r>
        <w:rPr>
          <w:sz w:val="23"/>
        </w:rPr>
        <w:t xml:space="preserve">Trên nền đó là một chuỗi ràng buộc kỹ thuật. EOS </w:t>
      </w:r>
      <w:r>
        <w:rPr>
          <w:b/>
          <w:sz w:val="23"/>
        </w:rPr>
        <w:t>bắt buộc Windows</w:t>
      </w:r>
      <w:r>
        <w:rPr>
          <w:sz w:val="23"/>
        </w:rPr>
        <w:t xml:space="preserve">; máy Mac phải cài Windows qua Bootcamp, và </w:t>
      </w:r>
      <w:r>
        <w:rPr>
          <w:b/>
          <w:sz w:val="23"/>
        </w:rPr>
        <w:t>MacBook chip M1 trở lên không cài được</w:t>
      </w:r>
      <w:r>
        <w:rPr>
          <w:sz w:val="23"/>
        </w:rPr>
        <w:t xml:space="preserve"> nên không thi được </w:t>
      </w:r>
      <w:r>
        <w:rPr>
          <w:color w:val="1B5E9E"/>
          <w:sz w:val="20"/>
          <w:vertAlign w:val="superscript"/>
        </w:rPr>
        <w:t>[2]</w:t>
      </w:r>
      <w:r>
        <w:rPr>
          <w:sz w:val="23"/>
        </w:rPr>
        <w:t xml:space="preserve"> </w:t>
      </w:r>
      <w:r>
        <w:rPr>
          <w:color w:val="1B5E9E"/>
          <w:sz w:val="20"/>
          <w:vertAlign w:val="superscript"/>
        </w:rPr>
        <w:t>[3]</w:t>
      </w:r>
      <w:r>
        <w:rPr>
          <w:sz w:val="23"/>
        </w:rPr>
        <w:t xml:space="preserve">. Kỳ thi dùng kèm </w:t>
      </w:r>
      <w:r>
        <w:rPr>
          <w:b/>
          <w:sz w:val="23"/>
        </w:rPr>
        <w:t>Safe Exam Browser</w:t>
      </w:r>
      <w:r>
        <w:rPr>
          <w:sz w:val="23"/>
        </w:rPr>
        <w:t xml:space="preserve"> đúng phiên bản lấy từ cổng thi của trường, và file </w:t>
      </w:r>
      <w:r>
        <w:rPr>
          <w:rFonts w:ascii="Consolas" w:hAnsi="Consolas"/>
          <w:color w:val="8A3012"/>
          <w:sz w:val="23"/>
        </w:rPr>
        <w:t>EOSClient.exe</w:t>
      </w:r>
      <w:r>
        <w:rPr>
          <w:sz w:val="23"/>
        </w:rPr>
        <w:t xml:space="preserve"> chỉ chạy được khi còn nằm trong thư mục giải nén ban đầu </w:t>
      </w:r>
      <w:r>
        <w:rPr>
          <w:color w:val="1B5E9E"/>
          <w:sz w:val="20"/>
          <w:vertAlign w:val="superscript"/>
        </w:rPr>
        <w:t>[4]</w:t>
      </w:r>
      <w:r>
        <w:rPr>
          <w:sz w:val="23"/>
        </w:rPr>
        <w:t xml:space="preserve">. Bài làm được lưu thành tệp </w:t>
      </w:r>
      <w:r>
        <w:rPr>
          <w:b/>
          <w:sz w:val="23"/>
        </w:rPr>
        <w:t>trên ổ cứng máy sinh viên</w:t>
      </w:r>
      <w:r>
        <w:rPr>
          <w:sz w:val="23"/>
        </w:rPr>
        <w:t xml:space="preserve"> rồi mới nộp lên máy chủ ở bước cuối </w:t>
      </w:r>
      <w:r>
        <w:rPr>
          <w:color w:val="1B5E9E"/>
          <w:sz w:val="20"/>
          <w:vertAlign w:val="superscript"/>
        </w:rPr>
        <w:t>[5]</w:t>
      </w:r>
      <w:r>
        <w:rPr>
          <w:sz w:val="23"/>
        </w:rPr>
        <w:t xml:space="preserve"> </w:t>
      </w:r>
      <w:r>
        <w:rPr>
          <w:i/>
          <w:sz w:val="23"/>
        </w:rPr>
        <w:t>[Cần kiểm chứng]</w:t>
      </w:r>
      <w:r>
        <w:rPr>
          <w:sz w:val="23"/>
        </w:rPr>
        <w:t xml:space="preserve">. Phần thi nghe còn cần </w:t>
      </w:r>
      <w:r>
        <w:rPr>
          <w:b/>
          <w:sz w:val="23"/>
        </w:rPr>
        <w:t>tai nghe có dây</w:t>
      </w:r>
      <w:r>
        <w:rPr>
          <w:sz w:val="23"/>
        </w:rPr>
        <w:t xml:space="preserve">, trong khi nhiều laptop đời mới đã bỏ jack 3.5mm </w:t>
      </w:r>
      <w:r>
        <w:rPr>
          <w:color w:val="1B5E9E"/>
          <w:sz w:val="20"/>
          <w:vertAlign w:val="superscript"/>
        </w:rPr>
        <w:t>[6]</w:t>
      </w:r>
      <w:r>
        <w:rPr>
          <w:sz w:val="23"/>
        </w:rPr>
        <w:t>.</w:t>
      </w:r>
    </w:p>
    <w:p>
      <w:pPr>
        <w:spacing w:after="120"/>
      </w:pPr>
      <w:r>
        <w:rPr>
          <w:sz w:val="23"/>
        </w:rPr>
        <w:t xml:space="preserve">Gộp lại, kết luận rất gọn: </w:t>
      </w:r>
      <w:r>
        <w:rPr>
          <w:b/>
          <w:sz w:val="23"/>
        </w:rPr>
        <w:t>chiếc laptop là điểm chết đơn lẻ của việc dự thi</w:t>
      </w:r>
      <w:r>
        <w:rPr>
          <w:sz w:val="23"/>
        </w:rPr>
        <w:t>. Không có máy dự phòng đặt sẵn trong phòng thi, không có phương án thi trên giấy, và không có cách lấy bài đang làm dở ra khỏi một chiếc máy đã tắt ngóm.</w:t>
      </w:r>
    </w:p>
    <w:p>
      <w:pPr>
        <w:spacing w:before="160" w:after="40"/>
        <w:jc w:val="center"/>
      </w:pPr>
      <w:r>
        <w:drawing>
          <wp:inline xmlns:a="http://schemas.openxmlformats.org/drawingml/2006/main" xmlns:pic="http://schemas.openxmlformats.org/drawingml/2006/picture">
            <wp:extent cx="5040000" cy="4900726"/>
            <wp:docPr id="1" name="Picture 1"/>
            <wp:cNvGraphicFramePr>
              <a:graphicFrameLocks noChangeAspect="1"/>
            </wp:cNvGraphicFramePr>
            <a:graphic>
              <a:graphicData uri="http://schemas.openxmlformats.org/drawingml/2006/picture">
                <pic:pic>
                  <pic:nvPicPr>
                    <pic:cNvPr id="0" name="00-diem-chet-don-le.png"/>
                    <pic:cNvPicPr/>
                  </pic:nvPicPr>
                  <pic:blipFill>
                    <a:blip r:embed="rId9"/>
                    <a:stretch>
                      <a:fillRect/>
                    </a:stretch>
                  </pic:blipFill>
                  <pic:spPr>
                    <a:xfrm>
                      <a:off x="0" y="0"/>
                      <a:ext cx="5040000" cy="4900726"/>
                    </a:xfrm>
                    <a:prstGeom prst="rect"/>
                  </pic:spPr>
                </pic:pic>
              </a:graphicData>
            </a:graphic>
          </wp:inline>
        </w:drawing>
      </w:r>
    </w:p>
    <w:p>
      <w:pPr>
        <w:spacing w:after="80"/>
        <w:jc w:val="center"/>
      </w:pPr>
      <w:bookmarkStart w:id="1006" w:name="fig1"/>
      <w:bookmarkEnd w:id="1006"/>
      <w:r>
        <w:rPr>
          <w:rFonts w:ascii="Arial" w:hAnsi="Arial"/>
          <w:b/>
          <w:color w:val="555B63"/>
          <w:sz w:val="19"/>
        </w:rPr>
        <w:t xml:space="preserve">Hình 1. </w:t>
      </w:r>
      <w:r>
        <w:rPr>
          <w:rFonts w:ascii="Arial" w:hAnsi="Arial"/>
          <w:i/>
          <w:color w:val="555B63"/>
          <w:sz w:val="19"/>
        </w:rPr>
        <w:t>Luồng dữ liệu của một ca thi EOS và sáu cách chiếc laptop cá nhân có thể làm hỏng cả buổi thi.</w:t>
      </w:r>
    </w:p>
    <w:p>
      <w:pPr>
        <w:spacing w:after="200"/>
        <w:jc w:val="center"/>
      </w:pPr>
      <w:r>
        <w:rPr>
          <w:rFonts w:ascii="Arial" w:hAnsi="Arial"/>
          <w:i/>
          <w:color w:val="555B63"/>
          <w:sz w:val="18"/>
        </w:rPr>
        <w:t>Nguồn: nhóm tác giả, dựng từ hướng dẫn thi EOS của nhà trường.</w:t>
      </w:r>
    </w:p>
    <w:p>
      <w:bookmarkStart w:id="1007" w:name="sec3"/>
      <w:pPr>
        <w:pStyle w:val="Heading2"/>
      </w:pPr>
      <w:r>
        <w:rPr>
          <w:rFonts w:ascii="Arial" w:hAnsi="Arial"/>
          <w:b/>
        </w:rPr>
        <w:t xml:space="preserve">1.1 </w:t>
      </w:r>
      <w:r>
        <w:rPr>
          <w:rFonts w:ascii="Arial" w:hAnsi="Arial"/>
        </w:rPr>
        <w:t>Cái giá của một buổi thi bị lỡ</w:t>
      </w:r>
      <w:bookmarkEnd w:id="1007"/>
    </w:p>
    <w:p>
      <w:pPr>
        <w:spacing w:after="120"/>
      </w:pPr>
      <w:r>
        <w:rPr>
          <w:sz w:val="23"/>
        </w:rPr>
        <w:t xml:space="preserve">Học phí giai đoạn chuyên ngành tại campus Đà Nẵng là </w:t>
      </w:r>
      <w:r>
        <w:rPr>
          <w:b/>
          <w:sz w:val="23"/>
        </w:rPr>
        <w:t>22.120.000đ một học kỳ</w:t>
      </w:r>
      <w:r>
        <w:rPr>
          <w:sz w:val="23"/>
        </w:rPr>
        <w:t xml:space="preserve"> </w:t>
      </w:r>
      <w:r>
        <w:rPr>
          <w:color w:val="1B5E9E"/>
          <w:sz w:val="20"/>
          <w:vertAlign w:val="superscript"/>
        </w:rPr>
        <w:t>[7]</w:t>
      </w:r>
      <w:r>
        <w:rPr>
          <w:sz w:val="23"/>
        </w:rPr>
        <w:t xml:space="preserve">. Một học kỳ bốn tháng, nếu có khoảng năm môn thi thì </w:t>
      </w:r>
      <w:r>
        <w:rPr>
          <w:b/>
          <w:sz w:val="23"/>
        </w:rPr>
        <w:t>giá trị kinh tế của một môn thi vào khoảng 4.424.000đ</w:t>
      </w:r>
      <w:r>
        <w:rPr>
          <w:sz w:val="23"/>
        </w:rPr>
        <w:t xml:space="preserve"> [Ước lượng của nhóm, giả định năm môn một kỳ], chưa kể một học kỳ chậm tiến độ và một môn tiên quyết bị lùi.</w:t>
      </w:r>
    </w:p>
    <w:p>
      <w:pPr>
        <w:spacing w:after="120"/>
      </w:pPr>
      <w:r>
        <w:rPr>
          <w:sz w:val="23"/>
        </w:rPr>
        <w:t xml:space="preserve">Đặt cạnh giá thuê một ca thi từ 79.000đ đến 179.000đ, </w:t>
      </w:r>
      <w:r>
        <w:rPr>
          <w:b/>
          <w:sz w:val="23"/>
        </w:rPr>
        <w:t>tỉ lệ chi phí trên rủi ro là 1 trên 25 đến 1 trên 56</w:t>
      </w:r>
      <w:r>
        <w:rPr>
          <w:sz w:val="23"/>
        </w:rPr>
        <w:t>.</w:t>
      </w:r>
    </w:p>
    <w:p>
      <w:bookmarkStart w:id="1008" w:name="sec4"/>
      <w:pPr>
        <w:pStyle w:val="Heading2"/>
      </w:pPr>
      <w:r>
        <w:rPr>
          <w:rFonts w:ascii="Arial" w:hAnsi="Arial"/>
          <w:b/>
        </w:rPr>
        <w:t xml:space="preserve">1.2 </w:t>
      </w:r>
      <w:r>
        <w:rPr>
          <w:rFonts w:ascii="Arial" w:hAnsi="Arial"/>
        </w:rPr>
        <w:t>Vì sao các phương án hiện có không giải quyết được</w:t>
      </w:r>
      <w:bookmarkEnd w:id="1008"/>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2830"/>
            <w:shd w:val="clear" w:color="auto" w:fill="1B5E9E"/>
          </w:tcPr>
          <w:p>
            <w:pPr>
              <w:spacing w:before="40" w:after="40" w:line="269" w:lineRule="auto"/>
              <w:jc w:val="left"/>
            </w:pPr>
            <w:r>
              <w:rPr>
                <w:rFonts w:ascii="Arial" w:hAnsi="Arial"/>
                <w:b/>
                <w:color w:val="FFFFFF"/>
                <w:sz w:val="20"/>
              </w:rPr>
              <w:t>Phương án hiện nay</w:t>
            </w:r>
          </w:p>
        </w:tc>
        <w:tc>
          <w:tcPr>
            <w:tcW w:type="dxa" w:w="6468"/>
            <w:shd w:val="clear" w:color="auto" w:fill="1B5E9E"/>
          </w:tcPr>
          <w:p>
            <w:pPr>
              <w:spacing w:before="40" w:after="40" w:line="269" w:lineRule="auto"/>
              <w:jc w:val="left"/>
            </w:pPr>
            <w:r>
              <w:rPr>
                <w:rFonts w:ascii="Arial" w:hAnsi="Arial"/>
                <w:b/>
                <w:color w:val="FFFFFF"/>
                <w:sz w:val="20"/>
              </w:rPr>
              <w:t>Vì sao hỏng</w:t>
            </w:r>
          </w:p>
        </w:tc>
      </w:tr>
      <w:tr>
        <w:tc>
          <w:tcPr>
            <w:tcW w:type="dxa" w:w="2830"/>
          </w:tcPr>
          <w:p>
            <w:pPr>
              <w:spacing w:before="40" w:after="40" w:line="269" w:lineRule="auto"/>
              <w:jc w:val="left"/>
            </w:pPr>
            <w:r>
              <w:rPr>
                <w:rFonts w:ascii="Arial" w:hAnsi="Arial"/>
                <w:sz w:val="20"/>
              </w:rPr>
              <w:t>Mượn máy bạn bè</w:t>
            </w:r>
          </w:p>
        </w:tc>
        <w:tc>
          <w:tcPr>
            <w:tcW w:type="dxa" w:w="6468"/>
          </w:tcPr>
          <w:p>
            <w:pPr>
              <w:spacing w:before="40" w:after="40" w:line="269" w:lineRule="auto"/>
              <w:jc w:val="left"/>
            </w:pPr>
            <w:r>
              <w:rPr>
                <w:rFonts w:ascii="Arial" w:hAnsi="Arial"/>
                <w:sz w:val="20"/>
              </w:rPr>
              <w:t>Đúng tuần thi thì bạn nào cũng cần máy của mình. Máy lạ chưa cài EOS, chưa chạy thử</w:t>
            </w:r>
          </w:p>
        </w:tc>
      </w:tr>
      <w:tr>
        <w:tc>
          <w:tcPr>
            <w:tcW w:type="dxa" w:w="2830"/>
            <w:shd w:val="clear" w:color="auto" w:fill="F7F9FB"/>
          </w:tcPr>
          <w:p>
            <w:pPr>
              <w:spacing w:before="40" w:after="40" w:line="269" w:lineRule="auto"/>
              <w:jc w:val="left"/>
            </w:pPr>
            <w:r>
              <w:rPr>
                <w:rFonts w:ascii="Arial" w:hAnsi="Arial"/>
                <w:sz w:val="20"/>
              </w:rPr>
              <w:t>Ra tiệm cho thuê nội thành</w:t>
            </w:r>
          </w:p>
        </w:tc>
        <w:tc>
          <w:tcPr>
            <w:tcW w:type="dxa" w:w="6468"/>
            <w:shd w:val="clear" w:color="auto" w:fill="F7F9FB"/>
          </w:tcPr>
          <w:p>
            <w:pPr>
              <w:spacing w:before="40" w:after="40" w:line="269" w:lineRule="auto"/>
              <w:jc w:val="left"/>
            </w:pPr>
            <w:r>
              <w:rPr>
                <w:rFonts w:ascii="Arial" w:hAnsi="Arial"/>
                <w:sz w:val="20"/>
              </w:rPr>
              <w:t>Cách khu Hoà Hải 8 đến 15 km, đơn vị thời gian ngắn nhất là một ngày, cần giấy tờ thế chấp, và không ai mở cửa lúc 6 giờ sáng</w:t>
            </w:r>
          </w:p>
        </w:tc>
      </w:tr>
      <w:tr>
        <w:tc>
          <w:tcPr>
            <w:tcW w:type="dxa" w:w="2830"/>
          </w:tcPr>
          <w:p>
            <w:pPr>
              <w:spacing w:before="40" w:after="40" w:line="269" w:lineRule="auto"/>
              <w:jc w:val="left"/>
            </w:pPr>
            <w:r>
              <w:rPr>
                <w:rFonts w:ascii="Arial" w:hAnsi="Arial"/>
                <w:sz w:val="20"/>
              </w:rPr>
              <w:t>Mua máy mới gấp</w:t>
            </w:r>
          </w:p>
        </w:tc>
        <w:tc>
          <w:tcPr>
            <w:tcW w:type="dxa" w:w="6468"/>
          </w:tcPr>
          <w:p>
            <w:pPr>
              <w:spacing w:before="40" w:after="40" w:line="269" w:lineRule="auto"/>
              <w:jc w:val="left"/>
            </w:pPr>
            <w:r>
              <w:rPr>
                <w:rFonts w:ascii="Arial" w:hAnsi="Arial"/>
                <w:sz w:val="20"/>
              </w:rPr>
              <w:t>Không kịp, và tốn gấp nhiều lần giá trị một môn thi</w:t>
            </w:r>
          </w:p>
        </w:tc>
      </w:tr>
      <w:tr>
        <w:tc>
          <w:tcPr>
            <w:tcW w:type="dxa" w:w="2830"/>
            <w:shd w:val="clear" w:color="auto" w:fill="F7F9FB"/>
          </w:tcPr>
          <w:p>
            <w:pPr>
              <w:spacing w:before="40" w:after="40" w:line="269" w:lineRule="auto"/>
              <w:jc w:val="left"/>
            </w:pPr>
            <w:r>
              <w:rPr>
                <w:rFonts w:ascii="Arial" w:hAnsi="Arial"/>
                <w:sz w:val="20"/>
              </w:rPr>
              <w:t>Nhà trường cho mượn</w:t>
            </w:r>
          </w:p>
        </w:tc>
        <w:tc>
          <w:tcPr>
            <w:tcW w:type="dxa" w:w="6468"/>
            <w:shd w:val="clear" w:color="auto" w:fill="F7F9FB"/>
          </w:tcPr>
          <w:p>
            <w:pPr>
              <w:spacing w:before="40" w:after="40" w:line="269" w:lineRule="auto"/>
              <w:jc w:val="left"/>
            </w:pPr>
            <w:r>
              <w:rPr>
                <w:rFonts w:ascii="Arial" w:hAnsi="Arial"/>
                <w:sz w:val="20"/>
              </w:rPr>
              <w:t xml:space="preserve">Nhóm </w:t>
            </w:r>
            <w:r>
              <w:rPr>
                <w:rFonts w:ascii="Arial" w:hAnsi="Arial"/>
                <w:b/>
                <w:sz w:val="20"/>
              </w:rPr>
              <w:t>chưa xác minh được</w:t>
            </w:r>
            <w:r>
              <w:rPr>
                <w:rFonts w:ascii="Arial" w:hAnsi="Arial"/>
                <w:sz w:val="20"/>
              </w:rPr>
              <w:t xml:space="preserve"> campus Đà Nẵng có máy dự phòng hay không. Đây là rủi ro giả định lớn nhất</w:t>
            </w:r>
          </w:p>
        </w:tc>
      </w:tr>
    </w:tbl>
    <w:p>
      <w:pPr>
        <w:spacing w:before="60" w:after="200"/>
        <w:jc w:val="left"/>
      </w:pPr>
      <w:bookmarkStart w:id="1009" w:name="tab3"/>
      <w:bookmarkEnd w:id="1009"/>
      <w:r>
        <w:rPr>
          <w:rFonts w:ascii="Arial" w:hAnsi="Arial"/>
          <w:b/>
          <w:color w:val="555B63"/>
          <w:sz w:val="19"/>
        </w:rPr>
        <w:t xml:space="preserve">Bảng 3. </w:t>
      </w:r>
      <w:r>
        <w:rPr>
          <w:rFonts w:ascii="Arial" w:hAnsi="Arial"/>
          <w:i/>
          <w:color w:val="555B63"/>
          <w:sz w:val="19"/>
        </w:rPr>
        <w:t>Bốn phương án hiện tại và lý do từng phương án không giải quyết được vấn đề.</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Giả định cốt lõi chưa có dữ liệu</w:t>
            </w:r>
          </w:p>
          <w:p>
            <w:pPr>
              <w:spacing w:after="40" w:line="300" w:lineRule="auto"/>
              <w:jc w:val="both"/>
            </w:pPr>
            <w:r>
              <w:rPr>
                <w:sz w:val="21"/>
              </w:rPr>
              <w:t xml:space="preserve">Nhóm </w:t>
            </w:r>
            <w:r>
              <w:rPr>
                <w:b/>
                <w:sz w:val="21"/>
              </w:rPr>
              <w:t>chưa có số liệu</w:t>
            </w:r>
            <w:r>
              <w:rPr>
                <w:sz w:val="21"/>
              </w:rPr>
              <w:t xml:space="preserve"> về tỉ lệ sinh viên thực sự gặp sự cố máy tính vào ngày thi. Không nguồn công khai nào</w:t>
            </w:r>
          </w:p>
          <w:p>
            <w:pPr>
              <w:spacing w:after="40" w:line="300" w:lineRule="auto"/>
              <w:jc w:val="both"/>
            </w:pPr>
            <w:r>
              <w:rPr>
                <w:sz w:val="21"/>
              </w:rPr>
              <w:t>trả lời được. Đây là giả định nền của toàn bộ mô hình và phải đo bằng khảo sát 150 đến 200 sinh viên trước khi</w:t>
            </w:r>
          </w:p>
          <w:p>
            <w:pPr>
              <w:spacing w:after="0" w:line="300" w:lineRule="auto"/>
              <w:jc w:val="both"/>
            </w:pPr>
            <w:r>
              <w:rPr>
                <w:sz w:val="21"/>
              </w:rPr>
              <w:t>bỏ tiền mua máy — bảng hỏi ở Phụ lục A.</w:t>
            </w:r>
          </w:p>
        </w:tc>
      </w:tr>
    </w:tbl>
    <w:p>
      <w:pPr>
        <w:spacing w:after="120" w:line="240" w:lineRule="auto"/>
      </w:pPr>
    </w:p>
    <w:p>
      <w:r>
        <w:br w:type="page"/>
      </w:r>
    </w:p>
    <w:p>
      <w:bookmarkStart w:id="1010" w:name="sec5"/>
      <w:pPr>
        <w:pStyle w:val="Heading1"/>
        <w:pageBreakBefore w:val="0"/>
        <w:pBdr>
          <w:bottom w:val="single" w:sz="8" w:space="4" w:color="1B5E9E"/>
        </w:pBdr>
      </w:pPr>
      <w:r>
        <w:rPr>
          <w:rFonts w:ascii="Arial" w:hAnsi="Arial"/>
          <w:b/>
        </w:rPr>
        <w:t xml:space="preserve">2. </w:t>
      </w:r>
      <w:r>
        <w:rPr>
          <w:rFonts w:ascii="Arial" w:hAnsi="Arial"/>
        </w:rPr>
        <w:t>Giải pháp và điểm khác biệt</w:t>
      </w:r>
      <w:bookmarkEnd w:id="1010"/>
    </w:p>
    <w:p>
      <w:pPr>
        <w:spacing w:after="120"/>
      </w:pPr>
      <w:r>
        <w:rPr>
          <w:sz w:val="23"/>
        </w:rPr>
        <w:t xml:space="preserve">ExamLap cho thuê laptop </w:t>
      </w:r>
      <w:r>
        <w:rPr>
          <w:b/>
          <w:sz w:val="23"/>
        </w:rPr>
        <w:t>theo ca thi</w:t>
      </w:r>
      <w:r>
        <w:rPr>
          <w:sz w:val="23"/>
        </w:rPr>
        <w:t xml:space="preserve">, giao ngay trong khu campus, và bán một thứ cụ thể hơn "cái máy": một chiếc </w:t>
      </w:r>
      <w:r>
        <w:rPr>
          <w:b/>
          <w:sz w:val="23"/>
        </w:rPr>
        <w:t>máy đã sẵn sàng thi</w:t>
      </w:r>
      <w:r>
        <w:rPr>
          <w:sz w:val="23"/>
        </w:rPr>
        <w:t>.</w:t>
      </w:r>
    </w:p>
    <w:p>
      <w:pPr>
        <w:spacing w:after="120"/>
      </w:pPr>
      <w:r>
        <w:rPr>
          <w:sz w:val="23"/>
        </w:rPr>
        <w:t xml:space="preserve">Chín hạng mục làm nên định nghĩa đó, lặp lại sau </w:t>
      </w:r>
      <w:r>
        <w:rPr>
          <w:b/>
          <w:sz w:val="23"/>
        </w:rPr>
        <w:t>mỗi</w:t>
      </w:r>
      <w:r>
        <w:rPr>
          <w:sz w:val="23"/>
        </w:rPr>
        <w:t xml:space="preserve"> lượt thuê: Windows bản quyền · EOS Client đặt đúng thư mục quy định · Safe Exam Browser đúng phiên bản lấy từ cổng thi của trường · đã chạy thử một lượt và lưu ảnh chụp màn hình vào hồ sơ máy · có jack 3.5mm và tai nghe có dây kèm theo · có webcam · pin còn trên 80% dung lượng thực · sạc đầy 100% · dữ liệu của người thuê trước đã xoá sạch.</w:t>
      </w:r>
    </w:p>
    <w:p>
      <w:bookmarkStart w:id="1011" w:name="sec6"/>
      <w:pPr>
        <w:pStyle w:val="Heading2"/>
      </w:pPr>
      <w:r>
        <w:rPr>
          <w:rFonts w:ascii="Arial" w:hAnsi="Arial"/>
          <w:b/>
        </w:rPr>
        <w:t xml:space="preserve">2.1 </w:t>
      </w:r>
      <w:r>
        <w:rPr>
          <w:rFonts w:ascii="Arial" w:hAnsi="Arial"/>
        </w:rPr>
        <w:t>Ba cam kết dịch vụ</w:t>
      </w:r>
      <w:bookmarkEnd w:id="1011"/>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411"/>
            <w:shd w:val="clear" w:color="auto" w:fill="1B5E9E"/>
          </w:tcPr>
          <w:p>
            <w:pPr>
              <w:spacing w:before="40" w:after="40" w:line="269" w:lineRule="auto"/>
              <w:jc w:val="left"/>
            </w:pPr>
            <w:r>
              <w:rPr>
                <w:rFonts w:ascii="Arial" w:hAnsi="Arial"/>
                <w:b/>
                <w:color w:val="FFFFFF"/>
                <w:sz w:val="20"/>
              </w:rPr>
              <w:t>Cam kết</w:t>
            </w:r>
          </w:p>
        </w:tc>
        <w:tc>
          <w:tcPr>
            <w:tcW w:type="dxa" w:w="4132"/>
            <w:shd w:val="clear" w:color="auto" w:fill="1B5E9E"/>
          </w:tcPr>
          <w:p>
            <w:pPr>
              <w:spacing w:before="40" w:after="40" w:line="269" w:lineRule="auto"/>
              <w:jc w:val="left"/>
            </w:pPr>
            <w:r>
              <w:rPr>
                <w:rFonts w:ascii="Arial" w:hAnsi="Arial"/>
                <w:b/>
                <w:color w:val="FFFFFF"/>
                <w:sz w:val="20"/>
              </w:rPr>
              <w:t>Nhóm làm được bằng cách nào</w:t>
            </w:r>
          </w:p>
        </w:tc>
        <w:tc>
          <w:tcPr>
            <w:tcW w:type="dxa" w:w="2755"/>
            <w:shd w:val="clear" w:color="auto" w:fill="1B5E9E"/>
          </w:tcPr>
          <w:p>
            <w:pPr>
              <w:spacing w:before="40" w:after="40" w:line="269" w:lineRule="auto"/>
              <w:jc w:val="left"/>
            </w:pPr>
            <w:r>
              <w:rPr>
                <w:rFonts w:ascii="Arial" w:hAnsi="Arial"/>
                <w:b/>
                <w:color w:val="FFFFFF"/>
                <w:sz w:val="20"/>
              </w:rPr>
              <w:t>Phụ thuộc điều gì</w:t>
            </w:r>
          </w:p>
        </w:tc>
      </w:tr>
      <w:tr>
        <w:tc>
          <w:tcPr>
            <w:tcW w:type="dxa" w:w="2411"/>
          </w:tcPr>
          <w:p>
            <w:pPr>
              <w:spacing w:before="40" w:after="40" w:line="269" w:lineRule="auto"/>
              <w:jc w:val="left"/>
            </w:pPr>
            <w:r>
              <w:rPr>
                <w:rFonts w:ascii="Arial" w:hAnsi="Arial"/>
                <w:b/>
                <w:sz w:val="20"/>
              </w:rPr>
              <w:t>Giao trước giờ thi 30 phút</w:t>
            </w:r>
          </w:p>
        </w:tc>
        <w:tc>
          <w:tcPr>
            <w:tcW w:type="dxa" w:w="4132"/>
          </w:tcPr>
          <w:p>
            <w:pPr>
              <w:spacing w:before="40" w:after="40" w:line="269" w:lineRule="auto"/>
              <w:jc w:val="left"/>
            </w:pPr>
            <w:r>
              <w:rPr>
                <w:rFonts w:ascii="Arial" w:hAnsi="Arial"/>
                <w:sz w:val="20"/>
              </w:rPr>
              <w:t>Điểm giao nhận ngay trong khuôn viên, nhân viên trực từ 6 giờ sáng ngày thi</w:t>
            </w:r>
          </w:p>
        </w:tc>
        <w:tc>
          <w:tcPr>
            <w:tcW w:type="dxa" w:w="2755"/>
          </w:tcPr>
          <w:p>
            <w:pPr>
              <w:spacing w:before="40" w:after="40" w:line="269" w:lineRule="auto"/>
              <w:jc w:val="left"/>
            </w:pPr>
            <w:r>
              <w:rPr>
                <w:rFonts w:ascii="Arial" w:hAnsi="Arial"/>
                <w:sz w:val="20"/>
              </w:rPr>
              <w:t>Nhà trường cho đặt điểm giao nhận (mục C4 Phụ lục C)</w:t>
            </w:r>
          </w:p>
        </w:tc>
      </w:tr>
      <w:tr>
        <w:tc>
          <w:tcPr>
            <w:tcW w:type="dxa" w:w="2411"/>
            <w:shd w:val="clear" w:color="auto" w:fill="F7F9FB"/>
          </w:tcPr>
          <w:p>
            <w:pPr>
              <w:spacing w:before="40" w:after="40" w:line="269" w:lineRule="auto"/>
              <w:jc w:val="left"/>
            </w:pPr>
            <w:r>
              <w:rPr>
                <w:rFonts w:ascii="Arial" w:hAnsi="Arial"/>
                <w:b/>
                <w:sz w:val="20"/>
              </w:rPr>
              <w:t>Đổi máy trong 15 phút</w:t>
            </w:r>
            <w:r>
              <w:rPr>
                <w:rFonts w:ascii="Arial" w:hAnsi="Arial"/>
                <w:sz w:val="20"/>
              </w:rPr>
              <w:t xml:space="preserve"> nếu máy lỗi giữa ca thi</w:t>
            </w:r>
          </w:p>
        </w:tc>
        <w:tc>
          <w:tcPr>
            <w:tcW w:type="dxa" w:w="4132"/>
            <w:shd w:val="clear" w:color="auto" w:fill="F7F9FB"/>
          </w:tcPr>
          <w:p>
            <w:pPr>
              <w:spacing w:before="40" w:after="40" w:line="269" w:lineRule="auto"/>
              <w:jc w:val="left"/>
            </w:pPr>
            <w:r>
              <w:rPr>
                <w:rFonts w:ascii="Arial" w:hAnsi="Arial"/>
                <w:sz w:val="20"/>
              </w:rPr>
              <w:t>Giữ 2 máy dự phòng nóng, không bao giờ cho thuê quá 8 trong 10 máy</w:t>
            </w:r>
          </w:p>
        </w:tc>
        <w:tc>
          <w:tcPr>
            <w:tcW w:type="dxa" w:w="2755"/>
            <w:shd w:val="clear" w:color="auto" w:fill="F7F9FB"/>
          </w:tcPr>
          <w:p>
            <w:pPr>
              <w:spacing w:before="40" w:after="40" w:line="269" w:lineRule="auto"/>
              <w:jc w:val="left"/>
            </w:pPr>
            <w:r>
              <w:rPr>
                <w:rFonts w:ascii="Arial" w:hAnsi="Arial"/>
                <w:sz w:val="20"/>
              </w:rPr>
              <w:t>Quy trình đổi nhanh không cần ký lại</w:t>
            </w:r>
          </w:p>
        </w:tc>
      </w:tr>
      <w:tr>
        <w:tc>
          <w:tcPr>
            <w:tcW w:type="dxa" w:w="2411"/>
          </w:tcPr>
          <w:p>
            <w:pPr>
              <w:spacing w:before="40" w:after="40" w:line="269" w:lineRule="auto"/>
              <w:jc w:val="left"/>
            </w:pPr>
            <w:r>
              <w:rPr>
                <w:rFonts w:ascii="Arial" w:hAnsi="Arial"/>
                <w:b/>
                <w:sz w:val="20"/>
              </w:rPr>
              <w:t>Hoàn cọc tự động trong 5 phút</w:t>
            </w:r>
          </w:p>
        </w:tc>
        <w:tc>
          <w:tcPr>
            <w:tcW w:type="dxa" w:w="4132"/>
          </w:tcPr>
          <w:p>
            <w:pPr>
              <w:spacing w:before="40" w:after="40" w:line="269" w:lineRule="auto"/>
              <w:jc w:val="left"/>
            </w:pPr>
            <w:r>
              <w:rPr>
                <w:rFonts w:ascii="Arial" w:hAnsi="Arial"/>
                <w:sz w:val="20"/>
              </w:rPr>
              <w:t>Đối soát ảnh trước và sau tự động, lệnh hoàn tiền dựng sẵn</w:t>
            </w:r>
          </w:p>
        </w:tc>
        <w:tc>
          <w:tcPr>
            <w:tcW w:type="dxa" w:w="2755"/>
          </w:tcPr>
          <w:p>
            <w:pPr>
              <w:spacing w:before="40" w:after="40" w:line="269" w:lineRule="auto"/>
              <w:jc w:val="left"/>
            </w:pPr>
            <w:r>
              <w:rPr>
                <w:rFonts w:ascii="Arial" w:hAnsi="Arial"/>
                <w:sz w:val="20"/>
              </w:rPr>
              <w:t>Năng lực hoàn tiền của cổng thanh toán (mục C3)</w:t>
            </w:r>
          </w:p>
        </w:tc>
      </w:tr>
    </w:tbl>
    <w:p>
      <w:pPr>
        <w:spacing w:before="60" w:after="200"/>
        <w:jc w:val="left"/>
      </w:pPr>
      <w:bookmarkStart w:id="1012" w:name="tab4"/>
      <w:bookmarkEnd w:id="1012"/>
      <w:r>
        <w:rPr>
          <w:rFonts w:ascii="Arial" w:hAnsi="Arial"/>
          <w:b/>
          <w:color w:val="555B63"/>
          <w:sz w:val="19"/>
        </w:rPr>
        <w:t xml:space="preserve">Bảng 4. </w:t>
      </w:r>
      <w:r>
        <w:rPr>
          <w:rFonts w:ascii="Arial" w:hAnsi="Arial"/>
          <w:i/>
          <w:color w:val="555B63"/>
          <w:sz w:val="19"/>
        </w:rPr>
        <w:t>Ba cam kết công khai và điều kiện để chúng khả thi. Cả ba chỉ được đưa lên trang chủ sau khi kiểm chứng xong.</w:t>
      </w:r>
    </w:p>
    <w:p>
      <w:bookmarkStart w:id="1013" w:name="sec7"/>
      <w:pPr>
        <w:pStyle w:val="Heading2"/>
      </w:pPr>
      <w:r>
        <w:rPr>
          <w:rFonts w:ascii="Arial" w:hAnsi="Arial"/>
          <w:b/>
        </w:rPr>
        <w:t xml:space="preserve">2.2 </w:t>
      </w:r>
      <w:r>
        <w:rPr>
          <w:rFonts w:ascii="Arial" w:hAnsi="Arial"/>
        </w:rPr>
        <w:t>Khác biệt so với các đơn vị đang có</w:t>
      </w:r>
      <w:bookmarkEnd w:id="1013"/>
    </w:p>
    <w:p>
      <w:pPr>
        <w:sectPr>
          <w:headerReference w:type="default" r:id="rId36"/>
          <w:footerReference w:type="default" r:id="rId37"/>
          <w:pgSz w:w="11906" w:h="16838"/>
          <w:pgMar w:top="1247" w:right="1134" w:bottom="1247" w:left="1474" w:header="680" w:footer="680" w:gutter="0"/>
          <w:cols w:space="720"/>
          <w:titlePg/>
          <w:docGrid w:linePitch="360"/>
        </w:sectPr>
      </w:pP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rPr>
          <w:tblHeader/>
        </w:trPr>
        <w:tc>
          <w:tcPr>
            <w:tcW w:type="dxa" w:w="1603"/>
            <w:shd w:val="clear" w:color="auto" w:fill="1B5E9E"/>
          </w:tcPr>
          <w:p>
            <w:pPr>
              <w:spacing w:before="40" w:after="40" w:line="269" w:lineRule="auto"/>
              <w:jc w:val="left"/>
            </w:pPr>
            <w:r>
              <w:rPr>
                <w:rFonts w:ascii="Arial" w:hAnsi="Arial"/>
                <w:b/>
                <w:color w:val="FFFFFF"/>
                <w:sz w:val="20"/>
              </w:rPr>
              <w:t>Tiêu chí</w:t>
            </w:r>
          </w:p>
        </w:tc>
        <w:tc>
          <w:tcPr>
            <w:tcW w:type="dxa" w:w="4489"/>
            <w:shd w:val="clear" w:color="auto" w:fill="1B5E9E"/>
          </w:tcPr>
          <w:p>
            <w:pPr>
              <w:spacing w:before="40" w:after="40" w:line="269" w:lineRule="auto"/>
              <w:jc w:val="left"/>
            </w:pPr>
            <w:r>
              <w:rPr>
                <w:rFonts w:ascii="Arial" w:hAnsi="Arial"/>
                <w:b/>
                <w:color w:val="FFFFFF"/>
                <w:sz w:val="20"/>
              </w:rPr>
              <w:t>Các đơn vị cho thuê tại Đà Nẵng</w:t>
            </w:r>
          </w:p>
        </w:tc>
        <w:tc>
          <w:tcPr>
            <w:tcW w:type="dxa" w:w="3206"/>
            <w:shd w:val="clear" w:color="auto" w:fill="1B5E9E"/>
          </w:tcPr>
          <w:p>
            <w:pPr>
              <w:spacing w:before="40" w:after="40" w:line="269" w:lineRule="auto"/>
              <w:jc w:val="left"/>
            </w:pPr>
            <w:r>
              <w:rPr>
                <w:rFonts w:ascii="Arial" w:hAnsi="Arial"/>
                <w:b/>
                <w:color w:val="FFFFFF"/>
                <w:sz w:val="20"/>
              </w:rPr>
              <w:t>ExamLap</w:t>
            </w:r>
          </w:p>
        </w:tc>
      </w:tr>
      <w:tr>
        <w:tc>
          <w:tcPr>
            <w:tcW w:type="dxa" w:w="1603"/>
          </w:tcPr>
          <w:p>
            <w:pPr>
              <w:spacing w:before="40" w:after="40" w:line="269" w:lineRule="auto"/>
              <w:jc w:val="left"/>
            </w:pPr>
            <w:r>
              <w:rPr>
                <w:rFonts w:ascii="Arial" w:hAnsi="Arial"/>
                <w:sz w:val="20"/>
              </w:rPr>
              <w:t>Vị trí</w:t>
            </w:r>
          </w:p>
        </w:tc>
        <w:tc>
          <w:tcPr>
            <w:tcW w:type="dxa" w:w="4489"/>
          </w:tcPr>
          <w:p>
            <w:pPr>
              <w:spacing w:before="40" w:after="40" w:line="269" w:lineRule="auto"/>
              <w:jc w:val="left"/>
            </w:pPr>
            <w:r>
              <w:rPr>
                <w:rFonts w:ascii="Arial" w:hAnsi="Arial"/>
                <w:sz w:val="20"/>
              </w:rPr>
              <w:t xml:space="preserve">Sơn Trà, Thanh Khê, Liên Chiểu, Cẩm Lệ — cách Hoà Hải 8 đến 15 km </w:t>
            </w:r>
            <w:r>
              <w:rPr>
                <w:rFonts w:ascii="Arial" w:hAnsi="Arial"/>
                <w:color w:val="1B5E9E"/>
                <w:sz w:val="17"/>
                <w:vertAlign w:val="superscript"/>
              </w:rPr>
              <w:t>[8]</w:t>
            </w:r>
          </w:p>
        </w:tc>
        <w:tc>
          <w:tcPr>
            <w:tcW w:type="dxa" w:w="3206"/>
          </w:tcPr>
          <w:p>
            <w:pPr>
              <w:spacing w:before="40" w:after="40" w:line="269" w:lineRule="auto"/>
              <w:jc w:val="left"/>
            </w:pPr>
            <w:r>
              <w:rPr>
                <w:rFonts w:ascii="Arial" w:hAnsi="Arial"/>
                <w:sz w:val="20"/>
              </w:rPr>
              <w:t>Ngay trong khu campus</w:t>
            </w:r>
          </w:p>
        </w:tc>
      </w:tr>
      <w:tr>
        <w:tc>
          <w:tcPr>
            <w:tcW w:type="dxa" w:w="1603"/>
            <w:shd w:val="clear" w:color="auto" w:fill="F7F9FB"/>
          </w:tcPr>
          <w:p>
            <w:pPr>
              <w:spacing w:before="40" w:after="40" w:line="269" w:lineRule="auto"/>
              <w:jc w:val="left"/>
            </w:pPr>
            <w:r>
              <w:rPr>
                <w:rFonts w:ascii="Arial" w:hAnsi="Arial"/>
                <w:sz w:val="20"/>
              </w:rPr>
              <w:t>Đơn vị bán hàng</w:t>
            </w:r>
          </w:p>
        </w:tc>
        <w:tc>
          <w:tcPr>
            <w:tcW w:type="dxa" w:w="4489"/>
            <w:shd w:val="clear" w:color="auto" w:fill="F7F9FB"/>
          </w:tcPr>
          <w:p>
            <w:pPr>
              <w:spacing w:before="40" w:after="40" w:line="269" w:lineRule="auto"/>
              <w:jc w:val="left"/>
            </w:pPr>
            <w:r>
              <w:rPr>
                <w:rFonts w:ascii="Arial" w:hAnsi="Arial"/>
                <w:sz w:val="20"/>
              </w:rPr>
              <w:t>Theo ngày, tuần, tháng</w:t>
            </w:r>
          </w:p>
        </w:tc>
        <w:tc>
          <w:tcPr>
            <w:tcW w:type="dxa" w:w="3206"/>
            <w:shd w:val="clear" w:color="auto" w:fill="F7F9FB"/>
          </w:tcPr>
          <w:p>
            <w:pPr>
              <w:spacing w:before="40" w:after="40" w:line="269" w:lineRule="auto"/>
              <w:jc w:val="left"/>
            </w:pPr>
            <w:r>
              <w:rPr>
                <w:rFonts w:ascii="Arial" w:hAnsi="Arial"/>
                <w:b/>
                <w:sz w:val="20"/>
              </w:rPr>
              <w:t>Theo ca thi 4 giờ</w:t>
            </w:r>
          </w:p>
        </w:tc>
      </w:tr>
      <w:tr>
        <w:tc>
          <w:tcPr>
            <w:tcW w:type="dxa" w:w="1603"/>
          </w:tcPr>
          <w:p>
            <w:pPr>
              <w:spacing w:before="40" w:after="40" w:line="269" w:lineRule="auto"/>
              <w:jc w:val="left"/>
            </w:pPr>
            <w:r>
              <w:rPr>
                <w:rFonts w:ascii="Arial" w:hAnsi="Arial"/>
                <w:sz w:val="20"/>
              </w:rPr>
              <w:t>Chuẩn bị máy</w:t>
            </w:r>
          </w:p>
        </w:tc>
        <w:tc>
          <w:tcPr>
            <w:tcW w:type="dxa" w:w="4489"/>
          </w:tcPr>
          <w:p>
            <w:pPr>
              <w:spacing w:before="40" w:after="40" w:line="269" w:lineRule="auto"/>
              <w:jc w:val="left"/>
            </w:pPr>
            <w:r>
              <w:rPr>
                <w:rFonts w:ascii="Arial" w:hAnsi="Arial"/>
                <w:sz w:val="20"/>
              </w:rPr>
              <w:t>Máy trắng, khách tự cài</w:t>
            </w:r>
          </w:p>
        </w:tc>
        <w:tc>
          <w:tcPr>
            <w:tcW w:type="dxa" w:w="3206"/>
          </w:tcPr>
          <w:p>
            <w:pPr>
              <w:spacing w:before="40" w:after="40" w:line="269" w:lineRule="auto"/>
              <w:jc w:val="left"/>
            </w:pPr>
            <w:r>
              <w:rPr>
                <w:rFonts w:ascii="Arial" w:hAnsi="Arial"/>
                <w:b/>
                <w:sz w:val="20"/>
              </w:rPr>
              <w:t>Đã cài và chạy thử EOS + Safe Exam Browser</w:t>
            </w:r>
          </w:p>
        </w:tc>
      </w:tr>
      <w:tr>
        <w:tc>
          <w:tcPr>
            <w:tcW w:type="dxa" w:w="1603"/>
            <w:shd w:val="clear" w:color="auto" w:fill="F7F9FB"/>
          </w:tcPr>
          <w:p>
            <w:pPr>
              <w:spacing w:before="40" w:after="40" w:line="269" w:lineRule="auto"/>
              <w:jc w:val="left"/>
            </w:pPr>
            <w:r>
              <w:rPr>
                <w:rFonts w:ascii="Arial" w:hAnsi="Arial"/>
                <w:sz w:val="20"/>
              </w:rPr>
              <w:t>Giờ giao</w:t>
            </w:r>
          </w:p>
        </w:tc>
        <w:tc>
          <w:tcPr>
            <w:tcW w:type="dxa" w:w="4489"/>
            <w:shd w:val="clear" w:color="auto" w:fill="F7F9FB"/>
          </w:tcPr>
          <w:p>
            <w:pPr>
              <w:spacing w:before="40" w:after="40" w:line="269" w:lineRule="auto"/>
              <w:jc w:val="left"/>
            </w:pPr>
            <w:r>
              <w:rPr>
                <w:rFonts w:ascii="Arial" w:hAnsi="Arial"/>
                <w:sz w:val="20"/>
              </w:rPr>
              <w:t>Giờ hành chính</w:t>
            </w:r>
          </w:p>
        </w:tc>
        <w:tc>
          <w:tcPr>
            <w:tcW w:type="dxa" w:w="3206"/>
            <w:shd w:val="clear" w:color="auto" w:fill="F7F9FB"/>
          </w:tcPr>
          <w:p>
            <w:pPr>
              <w:spacing w:before="40" w:after="40" w:line="269" w:lineRule="auto"/>
              <w:jc w:val="left"/>
            </w:pPr>
            <w:r>
              <w:rPr>
                <w:rFonts w:ascii="Arial" w:hAnsi="Arial"/>
                <w:sz w:val="20"/>
              </w:rPr>
              <w:t>Từ 6 giờ sáng ngày thi</w:t>
            </w:r>
          </w:p>
        </w:tc>
      </w:tr>
      <w:tr>
        <w:tc>
          <w:tcPr>
            <w:tcW w:type="dxa" w:w="1603"/>
          </w:tcPr>
          <w:p>
            <w:pPr>
              <w:spacing w:before="40" w:after="40" w:line="269" w:lineRule="auto"/>
              <w:jc w:val="left"/>
            </w:pPr>
            <w:r>
              <w:rPr>
                <w:rFonts w:ascii="Arial" w:hAnsi="Arial"/>
                <w:sz w:val="20"/>
              </w:rPr>
              <w:t>Cách đặt</w:t>
            </w:r>
          </w:p>
        </w:tc>
        <w:tc>
          <w:tcPr>
            <w:tcW w:type="dxa" w:w="4489"/>
          </w:tcPr>
          <w:p>
            <w:pPr>
              <w:spacing w:before="40" w:after="40" w:line="269" w:lineRule="auto"/>
              <w:jc w:val="left"/>
            </w:pPr>
            <w:r>
              <w:rPr>
                <w:rFonts w:ascii="Arial" w:hAnsi="Arial"/>
                <w:sz w:val="20"/>
              </w:rPr>
              <w:t>Gọi điện, nhắn tin, chờ báo giá</w:t>
            </w:r>
          </w:p>
        </w:tc>
        <w:tc>
          <w:tcPr>
            <w:tcW w:type="dxa" w:w="3206"/>
          </w:tcPr>
          <w:p>
            <w:pPr>
              <w:spacing w:before="40" w:after="40" w:line="269" w:lineRule="auto"/>
              <w:jc w:val="left"/>
            </w:pPr>
            <w:r>
              <w:rPr>
                <w:rFonts w:ascii="Arial" w:hAnsi="Arial"/>
                <w:sz w:val="20"/>
              </w:rPr>
              <w:t>Đặt online, thấy tồn kho thật, giữ chỗ 10 phút</w:t>
            </w:r>
          </w:p>
        </w:tc>
      </w:tr>
      <w:tr>
        <w:tc>
          <w:tcPr>
            <w:tcW w:type="dxa" w:w="1603"/>
            <w:shd w:val="clear" w:color="auto" w:fill="F7F9FB"/>
          </w:tcPr>
          <w:p>
            <w:pPr>
              <w:spacing w:before="40" w:after="40" w:line="269" w:lineRule="auto"/>
              <w:jc w:val="left"/>
            </w:pPr>
            <w:r>
              <w:rPr>
                <w:rFonts w:ascii="Arial" w:hAnsi="Arial"/>
                <w:sz w:val="20"/>
              </w:rPr>
              <w:t>Bảo đảm</w:t>
            </w:r>
          </w:p>
        </w:tc>
        <w:tc>
          <w:tcPr>
            <w:tcW w:type="dxa" w:w="4489"/>
            <w:shd w:val="clear" w:color="auto" w:fill="F7F9FB"/>
          </w:tcPr>
          <w:p>
            <w:pPr>
              <w:spacing w:before="40" w:after="40" w:line="269" w:lineRule="auto"/>
              <w:jc w:val="left"/>
            </w:pPr>
            <w:r>
              <w:rPr>
                <w:rFonts w:ascii="Arial" w:hAnsi="Arial"/>
                <w:sz w:val="20"/>
              </w:rPr>
              <w:t xml:space="preserve">Cọc tiền mặt kèm </w:t>
            </w:r>
            <w:r>
              <w:rPr>
                <w:rFonts w:ascii="Arial" w:hAnsi="Arial"/>
                <w:b/>
                <w:sz w:val="20"/>
              </w:rPr>
              <w:t>giữ căn cước bản gốc</w:t>
            </w:r>
          </w:p>
        </w:tc>
        <w:tc>
          <w:tcPr>
            <w:tcW w:type="dxa" w:w="3206"/>
            <w:shd w:val="clear" w:color="auto" w:fill="F7F9FB"/>
          </w:tcPr>
          <w:p>
            <w:pPr>
              <w:spacing w:before="40" w:after="40" w:line="269" w:lineRule="auto"/>
              <w:jc w:val="left"/>
            </w:pPr>
            <w:r>
              <w:rPr>
                <w:rFonts w:ascii="Arial" w:hAnsi="Arial"/>
                <w:sz w:val="20"/>
              </w:rPr>
              <w:t xml:space="preserve">Cọc 300.000đ, </w:t>
            </w:r>
            <w:r>
              <w:rPr>
                <w:rFonts w:ascii="Arial" w:hAnsi="Arial"/>
                <w:b/>
                <w:sz w:val="20"/>
              </w:rPr>
              <w:t>không giữ giấy tờ nào</w:t>
            </w:r>
          </w:p>
        </w:tc>
      </w:tr>
      <w:tr>
        <w:tc>
          <w:tcPr>
            <w:tcW w:type="dxa" w:w="1603"/>
          </w:tcPr>
          <w:p>
            <w:pPr>
              <w:spacing w:before="40" w:after="40" w:line="269" w:lineRule="auto"/>
              <w:jc w:val="left"/>
            </w:pPr>
            <w:r>
              <w:rPr>
                <w:rFonts w:ascii="Arial" w:hAnsi="Arial"/>
                <w:sz w:val="20"/>
              </w:rPr>
              <w:t>Hiểu quy chế thi</w:t>
            </w:r>
          </w:p>
        </w:tc>
        <w:tc>
          <w:tcPr>
            <w:tcW w:type="dxa" w:w="4489"/>
          </w:tcPr>
          <w:p>
            <w:pPr>
              <w:spacing w:before="40" w:after="40" w:line="269" w:lineRule="auto"/>
              <w:jc w:val="left"/>
            </w:pPr>
            <w:r>
              <w:rPr>
                <w:rFonts w:ascii="Arial" w:hAnsi="Arial"/>
                <w:sz w:val="20"/>
              </w:rPr>
              <w:t>Không</w:t>
            </w:r>
          </w:p>
        </w:tc>
        <w:tc>
          <w:tcPr>
            <w:tcW w:type="dxa" w:w="3206"/>
          </w:tcPr>
          <w:p>
            <w:pPr>
              <w:spacing w:before="40" w:after="40" w:line="269" w:lineRule="auto"/>
              <w:jc w:val="left"/>
            </w:pPr>
            <w:r>
              <w:rPr>
                <w:rFonts w:ascii="Arial" w:hAnsi="Arial"/>
                <w:sz w:val="20"/>
              </w:rPr>
              <w:t>Biết Mac chip M1 không thi được, biết cần tai nghe có dây</w:t>
            </w:r>
          </w:p>
        </w:tc>
      </w:tr>
      <w:tr>
        <w:tc>
          <w:tcPr>
            <w:tcW w:type="dxa" w:w="1603"/>
            <w:shd w:val="clear" w:color="auto" w:fill="F7F9FB"/>
          </w:tcPr>
          <w:p>
            <w:pPr>
              <w:spacing w:before="40" w:after="40" w:line="269" w:lineRule="auto"/>
              <w:jc w:val="left"/>
            </w:pPr>
            <w:r>
              <w:rPr>
                <w:rFonts w:ascii="Arial" w:hAnsi="Arial"/>
                <w:sz w:val="20"/>
              </w:rPr>
              <w:t>Giá</w:t>
            </w:r>
          </w:p>
        </w:tc>
        <w:tc>
          <w:tcPr>
            <w:tcW w:type="dxa" w:w="4489"/>
            <w:shd w:val="clear" w:color="auto" w:fill="F7F9FB"/>
          </w:tcPr>
          <w:p>
            <w:pPr>
              <w:spacing w:before="40" w:after="40" w:line="269" w:lineRule="auto"/>
              <w:jc w:val="left"/>
            </w:pPr>
            <w:r>
              <w:rPr>
                <w:rFonts w:ascii="Arial" w:hAnsi="Arial"/>
                <w:sz w:val="20"/>
              </w:rPr>
              <w:t xml:space="preserve">29.000đ đến 50.000đ một ngày </w:t>
            </w:r>
            <w:r>
              <w:rPr>
                <w:rFonts w:ascii="Arial" w:hAnsi="Arial"/>
                <w:color w:val="1B5E9E"/>
                <w:sz w:val="17"/>
                <w:vertAlign w:val="superscript"/>
              </w:rPr>
              <w:t>[9]</w:t>
            </w:r>
            <w:r>
              <w:rPr>
                <w:rFonts w:ascii="Arial" w:hAnsi="Arial"/>
                <w:sz w:val="20"/>
              </w:rPr>
              <w:t xml:space="preserve"> </w:t>
            </w:r>
            <w:r>
              <w:rPr>
                <w:rFonts w:ascii="Arial" w:hAnsi="Arial"/>
                <w:color w:val="1B5E9E"/>
                <w:sz w:val="17"/>
                <w:vertAlign w:val="superscript"/>
              </w:rPr>
              <w:t>[10]</w:t>
            </w:r>
            <w:r>
              <w:rPr>
                <w:rFonts w:ascii="Arial" w:hAnsi="Arial"/>
                <w:sz w:val="20"/>
              </w:rPr>
              <w:t xml:space="preserve"> </w:t>
            </w:r>
            <w:r>
              <w:rPr>
                <w:rFonts w:ascii="Arial" w:hAnsi="Arial"/>
                <w:color w:val="1B5E9E"/>
                <w:sz w:val="17"/>
                <w:vertAlign w:val="superscript"/>
              </w:rPr>
              <w:t>[11]</w:t>
            </w:r>
          </w:p>
        </w:tc>
        <w:tc>
          <w:tcPr>
            <w:tcW w:type="dxa" w:w="3206"/>
            <w:shd w:val="clear" w:color="auto" w:fill="F7F9FB"/>
          </w:tcPr>
          <w:p>
            <w:pPr>
              <w:spacing w:before="40" w:after="40" w:line="269" w:lineRule="auto"/>
              <w:jc w:val="left"/>
            </w:pPr>
            <w:r>
              <w:rPr>
                <w:rFonts w:ascii="Arial" w:hAnsi="Arial"/>
                <w:sz w:val="20"/>
              </w:rPr>
              <w:t>79.000đ một ca thi 4 giờ</w:t>
            </w:r>
          </w:p>
        </w:tc>
      </w:tr>
    </w:tbl>
    <w:p>
      <w:pPr>
        <w:spacing w:before="60" w:after="200"/>
        <w:jc w:val="left"/>
      </w:pPr>
      <w:bookmarkStart w:id="1014" w:name="tab5"/>
      <w:bookmarkEnd w:id="1014"/>
      <w:r>
        <w:rPr>
          <w:rFonts w:ascii="Arial" w:hAnsi="Arial"/>
          <w:b/>
          <w:color w:val="555B63"/>
          <w:sz w:val="19"/>
        </w:rPr>
        <w:t xml:space="preserve">Bảng 5. </w:t>
      </w:r>
      <w:r>
        <w:rPr>
          <w:rFonts w:ascii="Arial" w:hAnsi="Arial"/>
          <w:i/>
          <w:color w:val="555B63"/>
          <w:sz w:val="19"/>
        </w:rPr>
        <w:t>Tám tiêu chí so sánh ExamLap với các đơn vị cho thuê laptop hiện có tại Đà Nẵng.</w:t>
      </w:r>
    </w:p>
    <w:p>
      <w:pPr>
        <w:sectPr>
          <w:pgSz w:w="16838" w:h="11906" w:orient="landscape"/>
          <w:pgMar w:top="1020" w:right="1134" w:bottom="1020" w:left="1134" w:header="680" w:footer="680" w:gutter="0"/>
          <w:cols w:space="720"/>
          <w:docGrid w:linePitch="360"/>
        </w:sectPr>
      </w:pPr>
    </w:p>
    <w:p>
      <w:bookmarkStart w:id="1015" w:name="sec8"/>
      <w:pPr>
        <w:pStyle w:val="Heading2"/>
      </w:pPr>
      <w:r>
        <w:rPr>
          <w:rFonts w:ascii="Arial" w:hAnsi="Arial"/>
          <w:b/>
        </w:rPr>
        <w:t xml:space="preserve">2.3 </w:t>
      </w:r>
      <w:r>
        <w:rPr>
          <w:rFonts w:ascii="Arial" w:hAnsi="Arial"/>
        </w:rPr>
        <w:t>Vì sao giá cao hơn mà khách vẫn trả</w:t>
      </w:r>
      <w:bookmarkEnd w:id="1015"/>
    </w:p>
    <w:p>
      <w:pPr>
        <w:spacing w:after="120"/>
      </w:pPr>
      <w:r>
        <w:rPr>
          <w:sz w:val="23"/>
        </w:rPr>
        <w:t>Câu hỏi phản biện rõ ràng nhất: đối thủ 38.000đ một ngày, ExamLap 79.000đ một ca bốn giờ. Tính theo giờ dùng máy thì ExamLap đắt hơn nhiều lần.</w:t>
      </w:r>
    </w:p>
    <w:p>
      <w:pPr>
        <w:spacing w:after="120"/>
      </w:pPr>
      <w:r>
        <w:rPr>
          <w:sz w:val="23"/>
        </w:rPr>
        <w:t xml:space="preserve">Câu trả lời là ExamLap </w:t>
      </w:r>
      <w:r>
        <w:rPr>
          <w:b/>
          <w:sz w:val="23"/>
        </w:rPr>
        <w:t>không bán thời gian sử dụng máy</w:t>
      </w:r>
      <w:r>
        <w:rPr>
          <w:sz w:val="23"/>
        </w:rPr>
        <w:t xml:space="preserve"> mà bán </w:t>
      </w:r>
      <w:r>
        <w:rPr>
          <w:b/>
          <w:sz w:val="23"/>
        </w:rPr>
        <w:t>xác suất dự thi thành công</w:t>
      </w:r>
      <w:r>
        <w:rPr>
          <w:sz w:val="23"/>
        </w:rPr>
        <w:t>. Khách không so 79.000đ với 38.000đ; khách so 79.000đ với 4.424.000đ. Ở khung so sánh đó, chênh nhau vài chục nghìn không còn là biến số quyết định — việc máy có chạy được EOS lúc 07:30 hay không mới là biến số duy nhất.</w:t>
      </w:r>
    </w:p>
    <w:p>
      <w:pPr>
        <w:spacing w:after="120"/>
      </w:pPr>
      <w:r>
        <w:rPr>
          <w:sz w:val="23"/>
        </w:rPr>
        <w:t>Phần chênh lệch cũng không phải lãi ròng. Nó trả cho chín hạng mục chuẩn bị mỗi lượt, hai máy dự phòng nóng nằm chờ suốt khung giờ thi, nhân viên trực lúc cửa hàng ngoài phố chưa mở, và quỹ rủi ro hư hỏng.</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Thừa nhận: một bộ phận khách vẫn chọn giá rẻ</w:t>
            </w:r>
          </w:p>
          <w:p>
            <w:pPr>
              <w:spacing w:after="40" w:line="300" w:lineRule="auto"/>
              <w:jc w:val="both"/>
            </w:pPr>
            <w:r>
              <w:rPr>
                <w:sz w:val="21"/>
              </w:rPr>
              <w:t>Sẽ có sinh viên thuê 38.000đ một ngày ở Sơn Trà, hoặc mượn máy bạn cùng phòng với giá 0đ. Nhóm không cạnh</w:t>
            </w:r>
          </w:p>
          <w:p>
            <w:pPr>
              <w:spacing w:after="40" w:line="300" w:lineRule="auto"/>
              <w:jc w:val="both"/>
            </w:pPr>
            <w:r>
              <w:rPr>
                <w:sz w:val="21"/>
              </w:rPr>
              <w:t>tranh bằng giá. Thị trường mục tiêu là nhóm rủi ro cao: sinh viên dùng Mac chip M-series, máy đang ở tiệm sửa</w:t>
            </w:r>
          </w:p>
          <w:p>
            <w:pPr>
              <w:spacing w:after="0" w:line="300" w:lineRule="auto"/>
              <w:jc w:val="both"/>
            </w:pPr>
            <w:r>
              <w:rPr>
                <w:sz w:val="21"/>
              </w:rPr>
              <w:t>đúng tuần thi, máy hỏng đột ngột. Song song, gói ngày và gói tháng vẫn để giá bám mặt bằng để giữ nhóm nhạy giá.</w:t>
            </w:r>
          </w:p>
        </w:tc>
      </w:tr>
    </w:tbl>
    <w:p>
      <w:pPr>
        <w:spacing w:after="120" w:line="240" w:lineRule="auto"/>
      </w:pPr>
    </w:p>
    <w:p>
      <w:r>
        <w:br w:type="page"/>
      </w:r>
    </w:p>
    <w:p>
      <w:bookmarkStart w:id="1016" w:name="sec9"/>
      <w:pPr>
        <w:pStyle w:val="Heading1"/>
        <w:pageBreakBefore w:val="0"/>
        <w:pBdr>
          <w:bottom w:val="single" w:sz="8" w:space="4" w:color="1B5E9E"/>
        </w:pBdr>
      </w:pPr>
      <w:r>
        <w:rPr>
          <w:rFonts w:ascii="Arial" w:hAnsi="Arial"/>
          <w:b/>
        </w:rPr>
        <w:t xml:space="preserve">3. </w:t>
      </w:r>
      <w:r>
        <w:rPr>
          <w:rFonts w:ascii="Arial" w:hAnsi="Arial"/>
        </w:rPr>
        <w:t>Thị trường và khách hàng</w:t>
      </w:r>
      <w:bookmarkEnd w:id="1016"/>
    </w:p>
    <w:p>
      <w:pPr>
        <w:spacing w:after="120"/>
      </w:pPr>
      <w:r>
        <w:rPr>
          <w:sz w:val="23"/>
        </w:rPr>
        <w:t>Nhóm không vẽ một thị trường khổng lồ. Nhóm định nghĩa một ngách sắc nét và nói rõ giả định của từng tầng.</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975"/>
            <w:shd w:val="clear" w:color="auto" w:fill="1B5E9E"/>
          </w:tcPr>
          <w:p>
            <w:pPr>
              <w:spacing w:before="40" w:after="40" w:line="269" w:lineRule="auto"/>
              <w:jc w:val="left"/>
            </w:pPr>
            <w:r>
              <w:rPr>
                <w:rFonts w:ascii="Arial" w:hAnsi="Arial"/>
                <w:b/>
                <w:color w:val="FFFFFF"/>
                <w:sz w:val="20"/>
              </w:rPr>
              <w:t>Tầng</w:t>
            </w:r>
          </w:p>
        </w:tc>
        <w:tc>
          <w:tcPr>
            <w:tcW w:type="dxa" w:w="1860"/>
            <w:shd w:val="clear" w:color="auto" w:fill="1B5E9E"/>
          </w:tcPr>
          <w:p>
            <w:pPr>
              <w:spacing w:before="40" w:after="40" w:line="269" w:lineRule="auto"/>
              <w:jc w:val="left"/>
            </w:pPr>
            <w:r>
              <w:rPr>
                <w:rFonts w:ascii="Arial" w:hAnsi="Arial"/>
                <w:b/>
                <w:color w:val="FFFFFF"/>
                <w:sz w:val="20"/>
              </w:rPr>
              <w:t>Quy mô</w:t>
            </w:r>
          </w:p>
        </w:tc>
        <w:tc>
          <w:tcPr>
            <w:tcW w:type="dxa" w:w="4463"/>
            <w:shd w:val="clear" w:color="auto" w:fill="1B5E9E"/>
          </w:tcPr>
          <w:p>
            <w:pPr>
              <w:spacing w:before="40" w:after="40" w:line="269" w:lineRule="auto"/>
              <w:jc w:val="left"/>
            </w:pPr>
            <w:r>
              <w:rPr>
                <w:rFonts w:ascii="Arial" w:hAnsi="Arial"/>
                <w:b/>
                <w:color w:val="FFFFFF"/>
                <w:sz w:val="20"/>
              </w:rPr>
              <w:t>Cơ sở</w:t>
            </w:r>
          </w:p>
        </w:tc>
      </w:tr>
      <w:tr>
        <w:tc>
          <w:tcPr>
            <w:tcW w:type="dxa" w:w="2975"/>
          </w:tcPr>
          <w:p>
            <w:pPr>
              <w:spacing w:before="40" w:after="40" w:line="269" w:lineRule="auto"/>
              <w:jc w:val="left"/>
            </w:pPr>
            <w:r>
              <w:rPr>
                <w:rFonts w:ascii="Arial" w:hAnsi="Arial"/>
                <w:b/>
                <w:sz w:val="20"/>
              </w:rPr>
              <w:t>TAM</w:t>
            </w:r>
            <w:r>
              <w:rPr>
                <w:rFonts w:ascii="Arial" w:hAnsi="Arial"/>
                <w:sz w:val="20"/>
              </w:rPr>
              <w:t xml:space="preserve"> — sinh viên đại học và cao đẳng tại Đà Nẵng</w:t>
            </w:r>
          </w:p>
        </w:tc>
        <w:tc>
          <w:tcPr>
            <w:tcW w:type="dxa" w:w="1860"/>
          </w:tcPr>
          <w:p>
            <w:pPr>
              <w:spacing w:before="40" w:after="40" w:line="269" w:lineRule="auto"/>
              <w:jc w:val="left"/>
            </w:pPr>
            <w:r>
              <w:rPr>
                <w:rFonts w:ascii="Arial" w:hAnsi="Arial"/>
                <w:sz w:val="20"/>
              </w:rPr>
              <w:t>90.000 đến 120.000 người</w:t>
            </w:r>
          </w:p>
        </w:tc>
        <w:tc>
          <w:tcPr>
            <w:tcW w:type="dxa" w:w="4463"/>
          </w:tcPr>
          <w:p>
            <w:pPr>
              <w:spacing w:before="40" w:after="40" w:line="269" w:lineRule="auto"/>
              <w:jc w:val="left"/>
            </w:pPr>
            <w:r>
              <w:rPr>
                <w:rFonts w:ascii="Arial" w:hAnsi="Arial"/>
                <w:sz w:val="20"/>
              </w:rPr>
              <w:t>17 trường đại học cộng khối cao đẳng [Ước lượng của nhóm]</w:t>
            </w:r>
          </w:p>
        </w:tc>
      </w:tr>
      <w:tr>
        <w:tc>
          <w:tcPr>
            <w:tcW w:type="dxa" w:w="2975"/>
            <w:shd w:val="clear" w:color="auto" w:fill="F7F9FB"/>
          </w:tcPr>
          <w:p>
            <w:pPr>
              <w:spacing w:before="40" w:after="40" w:line="269" w:lineRule="auto"/>
              <w:jc w:val="left"/>
            </w:pPr>
            <w:r>
              <w:rPr>
                <w:rFonts w:ascii="Arial" w:hAnsi="Arial"/>
                <w:b/>
                <w:sz w:val="20"/>
              </w:rPr>
              <w:t>SAM</w:t>
            </w:r>
            <w:r>
              <w:rPr>
                <w:rFonts w:ascii="Arial" w:hAnsi="Arial"/>
                <w:sz w:val="20"/>
              </w:rPr>
              <w:t xml:space="preserve"> — người thi trên máy tính bằng laptop cá nhân tại cụm giáo dục FPT khu Hoà Hải</w:t>
            </w:r>
          </w:p>
        </w:tc>
        <w:tc>
          <w:tcPr>
            <w:tcW w:type="dxa" w:w="1860"/>
            <w:shd w:val="clear" w:color="auto" w:fill="F7F9FB"/>
          </w:tcPr>
          <w:p>
            <w:pPr>
              <w:spacing w:before="40" w:after="40" w:line="269" w:lineRule="auto"/>
              <w:jc w:val="left"/>
            </w:pPr>
            <w:r>
              <w:rPr>
                <w:rFonts w:ascii="Arial" w:hAnsi="Arial"/>
                <w:sz w:val="20"/>
              </w:rPr>
              <w:t>7.000 đến 10.000 người</w:t>
            </w:r>
          </w:p>
        </w:tc>
        <w:tc>
          <w:tcPr>
            <w:tcW w:type="dxa" w:w="4463"/>
            <w:shd w:val="clear" w:color="auto" w:fill="F7F9FB"/>
          </w:tcPr>
          <w:p>
            <w:pPr>
              <w:spacing w:before="40" w:after="40" w:line="269" w:lineRule="auto"/>
              <w:jc w:val="left"/>
            </w:pPr>
            <w:r>
              <w:rPr>
                <w:rFonts w:ascii="Arial" w:hAnsi="Arial"/>
                <w:sz w:val="20"/>
              </w:rPr>
              <w:t>ĐH FPT Đà Nẵng cộng FPT Polytechnic và FPT Schools trong khu [Ước lượng của nhóm]</w:t>
            </w:r>
          </w:p>
        </w:tc>
      </w:tr>
      <w:tr>
        <w:tc>
          <w:tcPr>
            <w:tcW w:type="dxa" w:w="2975"/>
          </w:tcPr>
          <w:p>
            <w:pPr>
              <w:spacing w:before="40" w:after="40" w:line="269" w:lineRule="auto"/>
              <w:jc w:val="left"/>
            </w:pPr>
            <w:r>
              <w:rPr>
                <w:rFonts w:ascii="Arial" w:hAnsi="Arial"/>
                <w:b/>
                <w:sz w:val="20"/>
              </w:rPr>
              <w:t>SOM năm 1</w:t>
            </w:r>
          </w:p>
        </w:tc>
        <w:tc>
          <w:tcPr>
            <w:tcW w:type="dxa" w:w="1860"/>
          </w:tcPr>
          <w:p>
            <w:pPr>
              <w:spacing w:before="40" w:after="40" w:line="269" w:lineRule="auto"/>
              <w:jc w:val="left"/>
            </w:pPr>
            <w:r>
              <w:rPr>
                <w:rFonts w:ascii="Arial" w:hAnsi="Arial"/>
                <w:b/>
                <w:sz w:val="20"/>
              </w:rPr>
              <w:t>382 lượt thuê</w:t>
            </w:r>
          </w:p>
        </w:tc>
        <w:tc>
          <w:tcPr>
            <w:tcW w:type="dxa" w:w="4463"/>
          </w:tcPr>
          <w:p>
            <w:pPr>
              <w:spacing w:before="40" w:after="40" w:line="269" w:lineRule="auto"/>
              <w:jc w:val="left"/>
            </w:pPr>
            <w:r>
              <w:rPr>
                <w:rFonts w:ascii="Arial" w:hAnsi="Arial"/>
                <w:sz w:val="20"/>
              </w:rPr>
              <w:t>khoảng 5% sinh viên ĐH FPT Đà Nẵng, mỗi người trung bình 1,5 lượt một năm</w:t>
            </w:r>
          </w:p>
        </w:tc>
      </w:tr>
    </w:tbl>
    <w:p>
      <w:pPr>
        <w:spacing w:before="60" w:after="200"/>
        <w:jc w:val="left"/>
      </w:pPr>
      <w:bookmarkStart w:id="1017" w:name="tab6"/>
      <w:bookmarkEnd w:id="1017"/>
      <w:r>
        <w:rPr>
          <w:rFonts w:ascii="Arial" w:hAnsi="Arial"/>
          <w:b/>
          <w:color w:val="555B63"/>
          <w:sz w:val="19"/>
        </w:rPr>
        <w:t xml:space="preserve">Bảng 6. </w:t>
      </w:r>
      <w:r>
        <w:rPr>
          <w:rFonts w:ascii="Arial" w:hAnsi="Arial"/>
          <w:i/>
          <w:color w:val="555B63"/>
          <w:sz w:val="19"/>
        </w:rPr>
        <w:t>Ba tầng thị trường. SOM khớp tuyệt đối với mô hình tài chính chứ không phải một con số đặt riêng cho chương thị trường.</w:t>
      </w:r>
    </w:p>
    <w:p>
      <w:pPr>
        <w:spacing w:after="200"/>
      </w:pPr>
      <w:r>
        <w:rPr>
          <w:rFonts w:ascii="Arial" w:hAnsi="Arial"/>
          <w:i/>
          <w:color w:val="555B63"/>
          <w:sz w:val="18"/>
        </w:rPr>
        <w:t>Sinh viên ĐH FPT Đà Nẵng ước khoảng 4.500 đến 6.000 người [Ước lượng của nhóm] — trường không công bố số liệu theo từng campus, đây là dữ kiện phải xin từ Phòng Công tác Sinh viên.</w:t>
      </w:r>
    </w:p>
    <w:p>
      <w:pPr>
        <w:spacing w:after="120"/>
      </w:pPr>
      <w:r>
        <w:rPr>
          <w:b/>
          <w:sz w:val="23"/>
        </w:rPr>
        <w:t>Lập luận nhóm muốn được đọc:</w:t>
      </w:r>
      <w:r>
        <w:rPr>
          <w:sz w:val="23"/>
        </w:rPr>
        <w:t xml:space="preserve"> "Chúng tôi không nhắm 120.000 sinh viên Đà Nẵng. Chúng tôi nhắm đúng khoảng 5.000 sinh viên Đại học FPT Đà Nẵng — nhóm mà nghiên cứu công khai xác nhận được là bắt buộc phải có laptop Windows chạy được để dự thi. Chỉ cần 5% trong số đó cần tới dịch vụ một lần mỗi năm là đã đủ 382 lượt thuê. Đủ nhỏ để làm thật, đủ rõ để chứng minh nhu cầu."</w:t>
      </w:r>
    </w:p>
    <w:p>
      <w:bookmarkStart w:id="1018" w:name="sec10"/>
      <w:pPr>
        <w:pStyle w:val="Heading2"/>
      </w:pPr>
      <w:r>
        <w:rPr>
          <w:rFonts w:ascii="Arial" w:hAnsi="Arial"/>
          <w:b/>
        </w:rPr>
        <w:t xml:space="preserve">3.1 </w:t>
      </w:r>
      <w:r>
        <w:rPr>
          <w:rFonts w:ascii="Arial" w:hAnsi="Arial"/>
        </w:rPr>
        <w:t>Ba nhóm khách hàng</w:t>
      </w:r>
      <w:bookmarkEnd w:id="1018"/>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232"/>
            <w:shd w:val="clear" w:color="auto" w:fill="1B5E9E"/>
          </w:tcPr>
          <w:p>
            <w:pPr>
              <w:spacing w:before="40" w:after="40" w:line="269" w:lineRule="auto"/>
              <w:jc w:val="left"/>
            </w:pPr>
            <w:r>
              <w:rPr>
                <w:rFonts w:ascii="Arial" w:hAnsi="Arial"/>
                <w:b/>
                <w:color w:val="FFFFFF"/>
                <w:sz w:val="20"/>
              </w:rPr>
              <w:t>Nhóm</w:t>
            </w:r>
          </w:p>
        </w:tc>
        <w:tc>
          <w:tcPr>
            <w:tcW w:type="dxa" w:w="4091"/>
            <w:shd w:val="clear" w:color="auto" w:fill="1B5E9E"/>
          </w:tcPr>
          <w:p>
            <w:pPr>
              <w:spacing w:before="40" w:after="40" w:line="269" w:lineRule="auto"/>
              <w:jc w:val="left"/>
            </w:pPr>
            <w:r>
              <w:rPr>
                <w:rFonts w:ascii="Arial" w:hAnsi="Arial"/>
                <w:b/>
                <w:color w:val="FFFFFF"/>
                <w:sz w:val="20"/>
              </w:rPr>
              <w:t>Tình huống</w:t>
            </w:r>
          </w:p>
        </w:tc>
        <w:tc>
          <w:tcPr>
            <w:tcW w:type="dxa" w:w="2975"/>
            <w:shd w:val="clear" w:color="auto" w:fill="1B5E9E"/>
          </w:tcPr>
          <w:p>
            <w:pPr>
              <w:spacing w:before="40" w:after="40" w:line="269" w:lineRule="auto"/>
              <w:jc w:val="left"/>
            </w:pPr>
            <w:r>
              <w:rPr>
                <w:rFonts w:ascii="Arial" w:hAnsi="Arial"/>
                <w:b/>
                <w:color w:val="FFFFFF"/>
                <w:sz w:val="20"/>
              </w:rPr>
              <w:t>Gói thường mua</w:t>
            </w:r>
          </w:p>
        </w:tc>
      </w:tr>
      <w:tr>
        <w:tc>
          <w:tcPr>
            <w:tcW w:type="dxa" w:w="2232"/>
          </w:tcPr>
          <w:p>
            <w:pPr>
              <w:spacing w:before="40" w:after="40" w:line="269" w:lineRule="auto"/>
              <w:jc w:val="left"/>
            </w:pPr>
            <w:r>
              <w:rPr>
                <w:rFonts w:ascii="Arial" w:hAnsi="Arial"/>
                <w:b/>
                <w:sz w:val="20"/>
              </w:rPr>
              <w:t>Sự cố đột xuất</w:t>
            </w:r>
          </w:p>
        </w:tc>
        <w:tc>
          <w:tcPr>
            <w:tcW w:type="dxa" w:w="4091"/>
          </w:tcPr>
          <w:p>
            <w:pPr>
              <w:spacing w:before="40" w:after="40" w:line="269" w:lineRule="auto"/>
              <w:jc w:val="left"/>
            </w:pPr>
            <w:r>
              <w:rPr>
                <w:rFonts w:ascii="Arial" w:hAnsi="Arial"/>
                <w:sz w:val="20"/>
              </w:rPr>
              <w:t>Máy hỏng trong 48 giờ trước ca thi</w:t>
            </w:r>
          </w:p>
        </w:tc>
        <w:tc>
          <w:tcPr>
            <w:tcW w:type="dxa" w:w="2975"/>
          </w:tcPr>
          <w:p>
            <w:pPr>
              <w:spacing w:before="40" w:after="40" w:line="269" w:lineRule="auto"/>
              <w:jc w:val="left"/>
            </w:pPr>
            <w:r>
              <w:rPr>
                <w:rFonts w:ascii="Arial" w:hAnsi="Arial"/>
                <w:sz w:val="20"/>
              </w:rPr>
              <w:t>Ca thi khẩn cấp 179.000đ</w:t>
            </w:r>
          </w:p>
        </w:tc>
      </w:tr>
      <w:tr>
        <w:tc>
          <w:tcPr>
            <w:tcW w:type="dxa" w:w="2232"/>
            <w:shd w:val="clear" w:color="auto" w:fill="F7F9FB"/>
          </w:tcPr>
          <w:p>
            <w:pPr>
              <w:spacing w:before="40" w:after="40" w:line="269" w:lineRule="auto"/>
              <w:jc w:val="left"/>
            </w:pPr>
            <w:r>
              <w:rPr>
                <w:rFonts w:ascii="Arial" w:hAnsi="Arial"/>
                <w:b/>
                <w:sz w:val="20"/>
              </w:rPr>
              <w:t>Máy không đủ điều kiện thi</w:t>
            </w:r>
          </w:p>
        </w:tc>
        <w:tc>
          <w:tcPr>
            <w:tcW w:type="dxa" w:w="4091"/>
            <w:shd w:val="clear" w:color="auto" w:fill="F7F9FB"/>
          </w:tcPr>
          <w:p>
            <w:pPr>
              <w:spacing w:before="40" w:after="40" w:line="269" w:lineRule="auto"/>
              <w:jc w:val="left"/>
            </w:pPr>
            <w:r>
              <w:rPr>
                <w:rFonts w:ascii="Arial" w:hAnsi="Arial"/>
                <w:sz w:val="20"/>
              </w:rPr>
              <w:t>Dùng MacBook chip M1 trở lên, hoặc máy quá yếu không cài được SEB</w:t>
            </w:r>
          </w:p>
        </w:tc>
        <w:tc>
          <w:tcPr>
            <w:tcW w:type="dxa" w:w="2975"/>
            <w:shd w:val="clear" w:color="auto" w:fill="F7F9FB"/>
          </w:tcPr>
          <w:p>
            <w:pPr>
              <w:spacing w:before="40" w:after="40" w:line="269" w:lineRule="auto"/>
              <w:jc w:val="left"/>
            </w:pPr>
            <w:r>
              <w:rPr>
                <w:rFonts w:ascii="Arial" w:hAnsi="Arial"/>
                <w:sz w:val="20"/>
              </w:rPr>
              <w:t>Ca thi 79.000đ, đặt trước theo lịch thi</w:t>
            </w:r>
          </w:p>
        </w:tc>
      </w:tr>
      <w:tr>
        <w:tc>
          <w:tcPr>
            <w:tcW w:type="dxa" w:w="2232"/>
          </w:tcPr>
          <w:p>
            <w:pPr>
              <w:spacing w:before="40" w:after="40" w:line="269" w:lineRule="auto"/>
              <w:jc w:val="left"/>
            </w:pPr>
            <w:r>
              <w:rPr>
                <w:rFonts w:ascii="Arial" w:hAnsi="Arial"/>
                <w:b/>
                <w:sz w:val="20"/>
              </w:rPr>
              <w:t>Đồ án và thực tập</w:t>
            </w:r>
          </w:p>
        </w:tc>
        <w:tc>
          <w:tcPr>
            <w:tcW w:type="dxa" w:w="4091"/>
          </w:tcPr>
          <w:p>
            <w:pPr>
              <w:spacing w:before="40" w:after="40" w:line="269" w:lineRule="auto"/>
              <w:jc w:val="left"/>
            </w:pPr>
            <w:r>
              <w:rPr>
                <w:rFonts w:ascii="Arial" w:hAnsi="Arial"/>
                <w:sz w:val="20"/>
              </w:rPr>
              <w:t>Cần máy khoẻ trong vài tuần, không muốn mua</w:t>
            </w:r>
          </w:p>
        </w:tc>
        <w:tc>
          <w:tcPr>
            <w:tcW w:type="dxa" w:w="2975"/>
          </w:tcPr>
          <w:p>
            <w:pPr>
              <w:spacing w:before="40" w:after="40" w:line="269" w:lineRule="auto"/>
              <w:jc w:val="left"/>
            </w:pPr>
            <w:r>
              <w:rPr>
                <w:rFonts w:ascii="Arial" w:hAnsi="Arial"/>
                <w:sz w:val="20"/>
              </w:rPr>
              <w:t>Gói tuần 449.000đ hoặc gói tháng 849.000đ</w:t>
            </w:r>
          </w:p>
        </w:tc>
      </w:tr>
    </w:tbl>
    <w:p>
      <w:pPr>
        <w:spacing w:before="60" w:after="200"/>
        <w:jc w:val="left"/>
      </w:pPr>
      <w:bookmarkStart w:id="1019" w:name="tab7"/>
      <w:bookmarkEnd w:id="1019"/>
      <w:r>
        <w:rPr>
          <w:rFonts w:ascii="Arial" w:hAnsi="Arial"/>
          <w:b/>
          <w:color w:val="555B63"/>
          <w:sz w:val="19"/>
        </w:rPr>
        <w:t xml:space="preserve">Bảng 7. </w:t>
      </w:r>
      <w:r>
        <w:rPr>
          <w:rFonts w:ascii="Arial" w:hAnsi="Arial"/>
          <w:i/>
          <w:color w:val="555B63"/>
          <w:sz w:val="19"/>
        </w:rPr>
        <w:t>Ba nhóm khách hàng và gói dịch vụ tương ứng. Nhóm thứ ba là nguồn lấp công suất ngoài mùa thi.</w:t>
      </w:r>
    </w:p>
    <w:p>
      <w:bookmarkStart w:id="1020" w:name="sec11"/>
      <w:pPr>
        <w:pStyle w:val="Heading2"/>
      </w:pPr>
      <w:r>
        <w:rPr>
          <w:rFonts w:ascii="Arial" w:hAnsi="Arial"/>
          <w:b/>
        </w:rPr>
        <w:t xml:space="preserve">3.2 </w:t>
      </w:r>
      <w:r>
        <w:rPr>
          <w:rFonts w:ascii="Arial" w:hAnsi="Arial"/>
        </w:rPr>
        <w:t>Tính mùa vụ — rủi ro lớn nhất về dòng tiền</w:t>
      </w:r>
      <w:bookmarkEnd w:id="1020"/>
    </w:p>
    <w:p>
      <w:pPr>
        <w:spacing w:after="120"/>
      </w:pPr>
      <w:r>
        <w:rPr>
          <w:sz w:val="23"/>
        </w:rPr>
        <w:t xml:space="preserve">Một năm học của ĐH FPT có </w:t>
      </w:r>
      <w:r>
        <w:rPr>
          <w:b/>
          <w:sz w:val="23"/>
        </w:rPr>
        <w:t>ba học kỳ</w:t>
      </w:r>
      <w:r>
        <w:rPr>
          <w:sz w:val="23"/>
        </w:rPr>
        <w:t>, kéo theo ba đợt thi cuối kỳ và ba đợt progress test. Doanh thu vì vậy dồn vào sáu khoảng ngắn trong năm; tháng thấp nhất chỉ bằng khoảng 20% tháng cao nhất.</w:t>
      </w:r>
    </w:p>
    <w:p>
      <w:pPr>
        <w:spacing w:before="160" w:after="40"/>
        <w:jc w:val="center"/>
      </w:pPr>
      <w:r>
        <w:drawing>
          <wp:inline xmlns:a="http://schemas.openxmlformats.org/drawingml/2006/main" xmlns:pic="http://schemas.openxmlformats.org/drawingml/2006/picture">
            <wp:extent cx="5760000" cy="3431646"/>
            <wp:docPr id="2" name="Picture 2"/>
            <wp:cNvGraphicFramePr>
              <a:graphicFrameLocks noChangeAspect="1"/>
            </wp:cNvGraphicFramePr>
            <a:graphic>
              <a:graphicData uri="http://schemas.openxmlformats.org/drawingml/2006/picture">
                <pic:pic>
                  <pic:nvPicPr>
                    <pic:cNvPr id="0" name="c1-doanh-thu-thang.png"/>
                    <pic:cNvPicPr/>
                  </pic:nvPicPr>
                  <pic:blipFill>
                    <a:blip r:embed="rId10"/>
                    <a:stretch>
                      <a:fillRect/>
                    </a:stretch>
                  </pic:blipFill>
                  <pic:spPr>
                    <a:xfrm>
                      <a:off x="0" y="0"/>
                      <a:ext cx="5760000" cy="3431646"/>
                    </a:xfrm>
                    <a:prstGeom prst="rect"/>
                  </pic:spPr>
                </pic:pic>
              </a:graphicData>
            </a:graphic>
          </wp:inline>
        </w:drawing>
      </w:r>
    </w:p>
    <w:p>
      <w:pPr>
        <w:spacing w:after="80"/>
        <w:jc w:val="center"/>
      </w:pPr>
      <w:bookmarkStart w:id="1021" w:name="fig2"/>
      <w:bookmarkEnd w:id="1021"/>
      <w:r>
        <w:rPr>
          <w:rFonts w:ascii="Arial" w:hAnsi="Arial"/>
          <w:b/>
          <w:color w:val="555B63"/>
          <w:sz w:val="19"/>
        </w:rPr>
        <w:t xml:space="preserve">Hình 2. </w:t>
      </w:r>
      <w:r>
        <w:rPr>
          <w:rFonts w:ascii="Arial" w:hAnsi="Arial"/>
          <w:i/>
          <w:color w:val="555B63"/>
          <w:sz w:val="19"/>
        </w:rPr>
        <w:t>Doanh thu và chi phí theo tháng trong năm vận hành thứ nhất, ba đỉnh trùng ba kỳ thi cuối kỳ.</w:t>
      </w:r>
    </w:p>
    <w:p>
      <w:pPr>
        <w:spacing w:after="200"/>
        <w:jc w:val="center"/>
      </w:pPr>
      <w:r>
        <w:rPr>
          <w:rFonts w:ascii="Arial" w:hAnsi="Arial"/>
          <w:i/>
          <w:color w:val="555B63"/>
          <w:sz w:val="18"/>
        </w:rPr>
        <w:t>Nguồn: mô hình tài chính của nhóm.</w:t>
      </w:r>
    </w:p>
    <w:p>
      <w:pPr>
        <w:spacing w:after="120"/>
      </w:pPr>
      <w:r>
        <w:rPr>
          <w:sz w:val="23"/>
        </w:rPr>
        <w:t>Đây là lý do gói thuê tháng tồn tại: nó không phải sản phẩm phụ mà là công cụ làm phẳng dòng tiền.</w:t>
      </w:r>
    </w:p>
    <w:p>
      <w:r>
        <w:br w:type="page"/>
      </w:r>
    </w:p>
    <w:p>
      <w:bookmarkStart w:id="1022" w:name="sec12"/>
      <w:pPr>
        <w:pStyle w:val="Heading1"/>
        <w:pageBreakBefore w:val="0"/>
        <w:pBdr>
          <w:bottom w:val="single" w:sz="8" w:space="4" w:color="1B5E9E"/>
        </w:pBdr>
      </w:pPr>
      <w:r>
        <w:rPr>
          <w:rFonts w:ascii="Arial" w:hAnsi="Arial"/>
          <w:b/>
        </w:rPr>
        <w:t xml:space="preserve">4. </w:t>
      </w:r>
      <w:r>
        <w:rPr>
          <w:rFonts w:ascii="Arial" w:hAnsi="Arial"/>
        </w:rPr>
        <w:t>Mô hình kinh doanh và bảng giá</w:t>
      </w:r>
      <w:bookmarkEnd w:id="1022"/>
    </w:p>
    <w:p>
      <w:bookmarkStart w:id="1023" w:name="sec13"/>
      <w:pPr>
        <w:pStyle w:val="Heading2"/>
      </w:pPr>
      <w:r>
        <w:rPr>
          <w:rFonts w:ascii="Arial" w:hAnsi="Arial"/>
          <w:b/>
        </w:rPr>
        <w:t xml:space="preserve">4.1 </w:t>
      </w:r>
      <w:r>
        <w:rPr>
          <w:rFonts w:ascii="Arial" w:hAnsi="Arial"/>
        </w:rPr>
        <w:t>Bảng giá</w:t>
      </w:r>
      <w:bookmarkEnd w:id="1023"/>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324"/>
            <w:shd w:val="clear" w:color="auto" w:fill="1B5E9E"/>
          </w:tcPr>
          <w:p>
            <w:pPr>
              <w:spacing w:before="40" w:after="40" w:line="269" w:lineRule="auto"/>
              <w:jc w:val="left"/>
            </w:pPr>
            <w:r>
              <w:rPr>
                <w:rFonts w:ascii="Arial" w:hAnsi="Arial"/>
                <w:b/>
                <w:color w:val="FFFFFF"/>
                <w:sz w:val="20"/>
              </w:rPr>
              <w:t>Gói dịch vụ</w:t>
            </w:r>
          </w:p>
        </w:tc>
        <w:tc>
          <w:tcPr>
            <w:tcW w:type="dxa" w:w="2324"/>
            <w:shd w:val="clear" w:color="auto" w:fill="1B5E9E"/>
          </w:tcPr>
          <w:p>
            <w:pPr>
              <w:spacing w:before="40" w:after="40" w:line="269" w:lineRule="auto"/>
              <w:jc w:val="left"/>
            </w:pPr>
            <w:r>
              <w:rPr>
                <w:rFonts w:ascii="Arial" w:hAnsi="Arial"/>
                <w:b/>
                <w:color w:val="FFFFFF"/>
                <w:sz w:val="20"/>
              </w:rPr>
              <w:t>Giá bán</w:t>
            </w:r>
          </w:p>
        </w:tc>
        <w:tc>
          <w:tcPr>
            <w:tcW w:type="dxa" w:w="2324"/>
            <w:shd w:val="clear" w:color="auto" w:fill="1B5E9E"/>
          </w:tcPr>
          <w:p>
            <w:pPr>
              <w:spacing w:before="40" w:after="40" w:line="269" w:lineRule="auto"/>
              <w:jc w:val="left"/>
            </w:pPr>
            <w:r>
              <w:rPr>
                <w:rFonts w:ascii="Arial" w:hAnsi="Arial"/>
                <w:b/>
                <w:color w:val="FFFFFF"/>
                <w:sz w:val="20"/>
              </w:rPr>
              <w:t>Điều kiện</w:t>
            </w:r>
          </w:p>
        </w:tc>
        <w:tc>
          <w:tcPr>
            <w:tcW w:type="dxa" w:w="2324"/>
            <w:shd w:val="clear" w:color="auto" w:fill="1B5E9E"/>
          </w:tcPr>
          <w:p>
            <w:pPr>
              <w:spacing w:before="40" w:after="40" w:line="269" w:lineRule="auto"/>
              <w:jc w:val="left"/>
            </w:pPr>
            <w:r>
              <w:rPr>
                <w:rFonts w:ascii="Arial" w:hAnsi="Arial"/>
                <w:b/>
                <w:color w:val="FFFFFF"/>
                <w:sz w:val="20"/>
              </w:rPr>
              <w:t>Neo thị trường</w:t>
            </w:r>
          </w:p>
        </w:tc>
      </w:tr>
      <w:tr>
        <w:tc>
          <w:tcPr>
            <w:tcW w:type="dxa" w:w="2324"/>
          </w:tcPr>
          <w:p>
            <w:pPr>
              <w:spacing w:before="40" w:after="40" w:line="269" w:lineRule="auto"/>
              <w:jc w:val="left"/>
            </w:pPr>
            <w:r>
              <w:rPr>
                <w:rFonts w:ascii="Arial" w:hAnsi="Arial"/>
                <w:sz w:val="20"/>
              </w:rPr>
              <w:t>Ca thi (4 giờ)</w:t>
            </w:r>
          </w:p>
        </w:tc>
        <w:tc>
          <w:tcPr>
            <w:tcW w:type="dxa" w:w="2324"/>
          </w:tcPr>
          <w:p>
            <w:pPr>
              <w:spacing w:before="40" w:after="40" w:line="269" w:lineRule="auto"/>
              <w:jc w:val="left"/>
            </w:pPr>
            <w:r>
              <w:rPr>
                <w:rFonts w:ascii="Arial" w:hAnsi="Arial"/>
                <w:sz w:val="20"/>
              </w:rPr>
              <w:t>79.000đ</w:t>
            </w:r>
          </w:p>
        </w:tc>
        <w:tc>
          <w:tcPr>
            <w:tcW w:type="dxa" w:w="2324"/>
          </w:tcPr>
          <w:p>
            <w:pPr>
              <w:spacing w:before="40" w:after="40" w:line="269" w:lineRule="auto"/>
              <w:jc w:val="left"/>
            </w:pPr>
            <w:r>
              <w:rPr>
                <w:rFonts w:ascii="Arial" w:hAnsi="Arial"/>
                <w:sz w:val="20"/>
              </w:rPr>
              <w:t>đặt trước ≥ 12 giờ</w:t>
            </w:r>
          </w:p>
        </w:tc>
        <w:tc>
          <w:tcPr>
            <w:tcW w:type="dxa" w:w="2324"/>
          </w:tcPr>
          <w:p>
            <w:pPr>
              <w:spacing w:before="40" w:after="40" w:line="269" w:lineRule="auto"/>
              <w:jc w:val="left"/>
            </w:pPr>
            <w:r>
              <w:rPr>
                <w:rFonts w:ascii="Arial" w:hAnsi="Arial"/>
                <w:sz w:val="20"/>
              </w:rPr>
              <w:t>đối thủ Đà Nẵng 38.000–50.000đ/ngày</w:t>
            </w:r>
          </w:p>
        </w:tc>
      </w:tr>
      <w:tr>
        <w:tc>
          <w:tcPr>
            <w:tcW w:type="dxa" w:w="2324"/>
            <w:shd w:val="clear" w:color="auto" w:fill="F7F9FB"/>
          </w:tcPr>
          <w:p>
            <w:pPr>
              <w:spacing w:before="40" w:after="40" w:line="269" w:lineRule="auto"/>
              <w:jc w:val="left"/>
            </w:pPr>
            <w:r>
              <w:rPr>
                <w:rFonts w:ascii="Arial" w:hAnsi="Arial"/>
                <w:sz w:val="20"/>
              </w:rPr>
              <w:t>Ngày thi (2 ca, 10 giờ)</w:t>
            </w:r>
          </w:p>
        </w:tc>
        <w:tc>
          <w:tcPr>
            <w:tcW w:type="dxa" w:w="2324"/>
            <w:shd w:val="clear" w:color="auto" w:fill="F7F9FB"/>
          </w:tcPr>
          <w:p>
            <w:pPr>
              <w:spacing w:before="40" w:after="40" w:line="269" w:lineRule="auto"/>
              <w:jc w:val="left"/>
            </w:pPr>
            <w:r>
              <w:rPr>
                <w:rFonts w:ascii="Arial" w:hAnsi="Arial"/>
                <w:sz w:val="20"/>
              </w:rPr>
              <w:t>129.000đ</w:t>
            </w:r>
          </w:p>
        </w:tc>
        <w:tc>
          <w:tcPr>
            <w:tcW w:type="dxa" w:w="2324"/>
            <w:shd w:val="clear" w:color="auto" w:fill="F7F9FB"/>
          </w:tcPr>
          <w:p>
            <w:pPr>
              <w:spacing w:before="40" w:after="40" w:line="269" w:lineRule="auto"/>
              <w:jc w:val="left"/>
            </w:pPr>
            <w:r>
              <w:rPr>
                <w:rFonts w:ascii="Arial" w:hAnsi="Arial"/>
                <w:sz w:val="20"/>
              </w:rPr>
              <w:t>đặt trước ≥ 12 giờ</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Ca thi khẩn cấp</w:t>
            </w:r>
          </w:p>
        </w:tc>
        <w:tc>
          <w:tcPr>
            <w:tcW w:type="dxa" w:w="2324"/>
          </w:tcPr>
          <w:p>
            <w:pPr>
              <w:spacing w:before="40" w:after="40" w:line="269" w:lineRule="auto"/>
              <w:jc w:val="left"/>
            </w:pPr>
            <w:r>
              <w:rPr>
                <w:rFonts w:ascii="Arial" w:hAnsi="Arial"/>
                <w:sz w:val="20"/>
              </w:rPr>
              <w:t>179.000đ</w:t>
            </w:r>
          </w:p>
        </w:tc>
        <w:tc>
          <w:tcPr>
            <w:tcW w:type="dxa" w:w="2324"/>
          </w:tcPr>
          <w:p>
            <w:pPr>
              <w:spacing w:before="40" w:after="40" w:line="269" w:lineRule="auto"/>
              <w:jc w:val="left"/>
            </w:pPr>
            <w:r>
              <w:rPr>
                <w:rFonts w:ascii="Arial" w:hAnsi="Arial"/>
                <w:sz w:val="20"/>
              </w:rPr>
              <w:t>đặt dưới 3 giờ, giao tận cổng trường</w:t>
            </w:r>
          </w:p>
        </w:tc>
        <w:tc>
          <w:tcPr>
            <w:tcW w:type="dxa" w:w="2324"/>
          </w:tcPr>
          <w:p>
            <w:pPr>
              <w:spacing w:before="40" w:after="40" w:line="269" w:lineRule="auto"/>
              <w:jc w:val="left"/>
            </w:pPr>
            <w:r>
              <w:rPr>
                <w:rFonts w:ascii="Arial" w:hAnsi="Arial"/>
                <w:sz w:val="20"/>
              </w:rPr>
              <w:t>không đơn vị nào bán</w:t>
            </w:r>
          </w:p>
        </w:tc>
      </w:tr>
      <w:tr>
        <w:tc>
          <w:tcPr>
            <w:tcW w:type="dxa" w:w="2324"/>
            <w:shd w:val="clear" w:color="auto" w:fill="F7F9FB"/>
          </w:tcPr>
          <w:p>
            <w:pPr>
              <w:spacing w:before="40" w:after="40" w:line="269" w:lineRule="auto"/>
              <w:jc w:val="left"/>
            </w:pPr>
            <w:r>
              <w:rPr>
                <w:rFonts w:ascii="Arial" w:hAnsi="Arial"/>
                <w:sz w:val="20"/>
              </w:rPr>
              <w:t>Tuần thi (7 ngày)</w:t>
            </w:r>
          </w:p>
        </w:tc>
        <w:tc>
          <w:tcPr>
            <w:tcW w:type="dxa" w:w="2324"/>
            <w:shd w:val="clear" w:color="auto" w:fill="F7F9FB"/>
          </w:tcPr>
          <w:p>
            <w:pPr>
              <w:spacing w:before="40" w:after="40" w:line="269" w:lineRule="auto"/>
              <w:jc w:val="left"/>
            </w:pPr>
            <w:r>
              <w:rPr>
                <w:rFonts w:ascii="Arial" w:hAnsi="Arial"/>
                <w:sz w:val="20"/>
              </w:rPr>
              <w:t>449.000đ</w:t>
            </w:r>
          </w:p>
        </w:tc>
        <w:tc>
          <w:tcPr>
            <w:tcW w:type="dxa" w:w="2324"/>
            <w:shd w:val="clear" w:color="auto" w:fill="F7F9FB"/>
          </w:tcPr>
          <w:p>
            <w:pPr>
              <w:spacing w:before="40" w:after="40" w:line="269" w:lineRule="auto"/>
              <w:jc w:val="left"/>
            </w:pP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Tháng (đồ án, thực tập)</w:t>
            </w:r>
          </w:p>
        </w:tc>
        <w:tc>
          <w:tcPr>
            <w:tcW w:type="dxa" w:w="2324"/>
          </w:tcPr>
          <w:p>
            <w:pPr>
              <w:spacing w:before="40" w:after="40" w:line="269" w:lineRule="auto"/>
              <w:jc w:val="left"/>
            </w:pPr>
            <w:r>
              <w:rPr>
                <w:rFonts w:ascii="Arial" w:hAnsi="Arial"/>
                <w:sz w:val="20"/>
              </w:rPr>
              <w:t>849.000đ</w:t>
            </w:r>
          </w:p>
        </w:tc>
        <w:tc>
          <w:tcPr>
            <w:tcW w:type="dxa" w:w="2324"/>
          </w:tcPr>
          <w:p>
            <w:pPr>
              <w:spacing w:before="40" w:after="40" w:line="269" w:lineRule="auto"/>
              <w:jc w:val="left"/>
            </w:pPr>
          </w:p>
        </w:tc>
        <w:tc>
          <w:tcPr>
            <w:tcW w:type="dxa" w:w="2324"/>
          </w:tcPr>
          <w:p>
            <w:pPr>
              <w:spacing w:before="40" w:after="40" w:line="269" w:lineRule="auto"/>
              <w:jc w:val="left"/>
            </w:pPr>
            <w:r>
              <w:rPr>
                <w:rFonts w:ascii="Arial" w:hAnsi="Arial"/>
                <w:sz w:val="20"/>
              </w:rPr>
              <w:t>DH Lend 1.000.000đ/tháng</w:t>
            </w:r>
          </w:p>
        </w:tc>
      </w:tr>
      <w:tr>
        <w:tc>
          <w:tcPr>
            <w:tcW w:type="dxa" w:w="2324"/>
            <w:shd w:val="clear" w:color="auto" w:fill="F7F9FB"/>
          </w:tcPr>
          <w:p>
            <w:pPr>
              <w:spacing w:before="40" w:after="40" w:line="269" w:lineRule="auto"/>
              <w:jc w:val="left"/>
            </w:pPr>
            <w:r>
              <w:rPr>
                <w:rFonts w:ascii="Arial" w:hAnsi="Arial"/>
                <w:sz w:val="20"/>
              </w:rPr>
              <w:t>Phí miễn trừ thiệt hại</w:t>
            </w:r>
          </w:p>
        </w:tc>
        <w:tc>
          <w:tcPr>
            <w:tcW w:type="dxa" w:w="2324"/>
            <w:shd w:val="clear" w:color="auto" w:fill="F7F9FB"/>
          </w:tcPr>
          <w:p>
            <w:pPr>
              <w:spacing w:before="40" w:after="40" w:line="269" w:lineRule="auto"/>
              <w:jc w:val="left"/>
            </w:pPr>
            <w:r>
              <w:rPr>
                <w:rFonts w:ascii="Arial" w:hAnsi="Arial"/>
                <w:sz w:val="20"/>
              </w:rPr>
              <w:t>15.000đ/lượt · 69.000đ/tháng</w:t>
            </w:r>
          </w:p>
        </w:tc>
        <w:tc>
          <w:tcPr>
            <w:tcW w:type="dxa" w:w="2324"/>
            <w:shd w:val="clear" w:color="auto" w:fill="F7F9FB"/>
          </w:tcPr>
          <w:p>
            <w:pPr>
              <w:spacing w:before="40" w:after="40" w:line="269" w:lineRule="auto"/>
              <w:jc w:val="left"/>
            </w:pPr>
            <w:r>
              <w:rPr>
                <w:rFonts w:ascii="Arial" w:hAnsi="Arial"/>
                <w:sz w:val="20"/>
              </w:rPr>
              <w:t>tự chọn</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Tiền cọc</w:t>
            </w:r>
          </w:p>
        </w:tc>
        <w:tc>
          <w:tcPr>
            <w:tcW w:type="dxa" w:w="2324"/>
          </w:tcPr>
          <w:p>
            <w:pPr>
              <w:spacing w:before="40" w:after="40" w:line="269" w:lineRule="auto"/>
              <w:jc w:val="left"/>
            </w:pPr>
            <w:r>
              <w:rPr>
                <w:rFonts w:ascii="Arial" w:hAnsi="Arial"/>
                <w:sz w:val="20"/>
              </w:rPr>
              <w:t>300.000đ · 150.000đ hạng B · 0đ hạng A</w:t>
            </w:r>
          </w:p>
        </w:tc>
        <w:tc>
          <w:tcPr>
            <w:tcW w:type="dxa" w:w="2324"/>
          </w:tcPr>
          <w:p>
            <w:pPr>
              <w:spacing w:before="40" w:after="40" w:line="269" w:lineRule="auto"/>
              <w:jc w:val="left"/>
            </w:pPr>
            <w:r>
              <w:rPr>
                <w:rFonts w:ascii="Arial" w:hAnsi="Arial"/>
                <w:sz w:val="20"/>
              </w:rPr>
              <w:t>hoàn trong 5 phút</w:t>
            </w:r>
          </w:p>
        </w:tc>
        <w:tc>
          <w:tcPr>
            <w:tcW w:type="dxa" w:w="2324"/>
          </w:tcPr>
          <w:p>
            <w:pPr>
              <w:spacing w:before="40" w:after="40" w:line="269" w:lineRule="auto"/>
              <w:jc w:val="left"/>
            </w:pPr>
          </w:p>
        </w:tc>
      </w:tr>
    </w:tbl>
    <w:p>
      <w:pPr>
        <w:spacing w:after="120"/>
      </w:pPr>
      <w:r>
        <w:rPr>
          <w:sz w:val="23"/>
        </w:rPr>
        <w:t xml:space="preserve">Cách định giá gồm ba nguyên tắc. </w:t>
      </w:r>
      <w:r>
        <w:rPr>
          <w:b/>
          <w:sz w:val="23"/>
        </w:rPr>
        <w:t>Một, neo vào thị trường rồi cộng phần bù dịch vụ</w:t>
      </w:r>
      <w:r>
        <w:rPr>
          <w:sz w:val="23"/>
        </w:rPr>
        <w:t xml:space="preserve"> — giá ca thi 79.000đ cao hơn mặt bằng Đà Nẵng khoảng 1,6 đến 2 lần, phần chênh trả cho chín hạng mục chuẩn bị và máy dự phòng. </w:t>
      </w:r>
      <w:r>
        <w:rPr>
          <w:b/>
          <w:sz w:val="23"/>
        </w:rPr>
        <w:t>Hai, giá phải nhỏ hơn nhiều lần thiệt hại nó ngăn chặn</w:t>
      </w:r>
      <w:r>
        <w:rPr>
          <w:sz w:val="23"/>
        </w:rPr>
        <w:t xml:space="preserve"> — tỉ lệ 1 trên 25 đến 1 trên 56. </w:t>
      </w:r>
      <w:r>
        <w:rPr>
          <w:b/>
          <w:sz w:val="23"/>
        </w:rPr>
        <w:t>Ba, cọc thấp và giảm dần theo điểm tín nhiệm</w:t>
      </w:r>
      <w:r>
        <w:rPr>
          <w:sz w:val="23"/>
        </w:rPr>
        <w:t>, vì với sinh viên thì 300.000đ tiền cọc là rào cản lớn hơn vài chục nghìn tiền thuê.</w:t>
      </w:r>
    </w:p>
    <w:p>
      <w:bookmarkStart w:id="1024" w:name="sec14"/>
      <w:pPr>
        <w:pStyle w:val="Heading2"/>
      </w:pPr>
      <w:r>
        <w:rPr>
          <w:rFonts w:ascii="Arial" w:hAnsi="Arial"/>
          <w:b/>
        </w:rPr>
        <w:t xml:space="preserve">4.2 </w:t>
      </w:r>
      <w:r>
        <w:rPr>
          <w:rFonts w:ascii="Arial" w:hAnsi="Arial"/>
        </w:rPr>
        <w:t>Ba nguồn doanh thu</w:t>
      </w:r>
      <w:bookmarkEnd w:id="1024"/>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576"/>
            <w:shd w:val="clear" w:color="auto" w:fill="1B5E9E"/>
          </w:tcPr>
          <w:p>
            <w:pPr>
              <w:spacing w:before="40" w:after="40" w:line="269" w:lineRule="auto"/>
              <w:jc w:val="left"/>
            </w:pPr>
            <w:r>
              <w:rPr>
                <w:rFonts w:ascii="Arial" w:hAnsi="Arial"/>
                <w:b/>
                <w:color w:val="FFFFFF"/>
                <w:sz w:val="20"/>
              </w:rPr>
              <w:t>Nguồn</w:t>
            </w:r>
          </w:p>
        </w:tc>
        <w:tc>
          <w:tcPr>
            <w:tcW w:type="dxa" w:w="2146"/>
            <w:shd w:val="clear" w:color="auto" w:fill="1B5E9E"/>
          </w:tcPr>
          <w:p>
            <w:pPr>
              <w:spacing w:before="40" w:after="40" w:line="269" w:lineRule="auto"/>
              <w:jc w:val="left"/>
            </w:pPr>
            <w:r>
              <w:rPr>
                <w:rFonts w:ascii="Arial" w:hAnsi="Arial"/>
                <w:b/>
                <w:color w:val="FFFFFF"/>
                <w:sz w:val="20"/>
              </w:rPr>
              <w:t>Tỉ trọng năm 1</w:t>
            </w:r>
          </w:p>
        </w:tc>
        <w:tc>
          <w:tcPr>
            <w:tcW w:type="dxa" w:w="3576"/>
            <w:shd w:val="clear" w:color="auto" w:fill="1B5E9E"/>
          </w:tcPr>
          <w:p>
            <w:pPr>
              <w:spacing w:before="40" w:after="40" w:line="269" w:lineRule="auto"/>
              <w:jc w:val="left"/>
            </w:pPr>
            <w:r>
              <w:rPr>
                <w:rFonts w:ascii="Arial" w:hAnsi="Arial"/>
                <w:b/>
                <w:color w:val="FFFFFF"/>
                <w:sz w:val="20"/>
              </w:rPr>
              <w:t>Vai trò</w:t>
            </w:r>
          </w:p>
        </w:tc>
      </w:tr>
      <w:tr>
        <w:tc>
          <w:tcPr>
            <w:tcW w:type="dxa" w:w="3576"/>
          </w:tcPr>
          <w:p>
            <w:pPr>
              <w:spacing w:before="40" w:after="40" w:line="269" w:lineRule="auto"/>
              <w:jc w:val="left"/>
            </w:pPr>
            <w:r>
              <w:rPr>
                <w:rFonts w:ascii="Arial" w:hAnsi="Arial"/>
                <w:sz w:val="20"/>
              </w:rPr>
              <w:t>Phí thuê theo ca, ngày, tuần</w:t>
            </w:r>
          </w:p>
        </w:tc>
        <w:tc>
          <w:tcPr>
            <w:tcW w:type="dxa" w:w="2146"/>
          </w:tcPr>
          <w:p>
            <w:pPr>
              <w:spacing w:before="40" w:after="40" w:line="269" w:lineRule="auto"/>
              <w:jc w:val="left"/>
            </w:pPr>
            <w:r>
              <w:rPr>
                <w:rFonts w:ascii="Arial" w:hAnsi="Arial"/>
                <w:sz w:val="20"/>
              </w:rPr>
              <w:t>khoảng 66%</w:t>
            </w:r>
          </w:p>
        </w:tc>
        <w:tc>
          <w:tcPr>
            <w:tcW w:type="dxa" w:w="3576"/>
          </w:tcPr>
          <w:p>
            <w:pPr>
              <w:spacing w:before="40" w:after="40" w:line="269" w:lineRule="auto"/>
              <w:jc w:val="left"/>
            </w:pPr>
            <w:r>
              <w:rPr>
                <w:rFonts w:ascii="Arial" w:hAnsi="Arial"/>
                <w:sz w:val="20"/>
              </w:rPr>
              <w:t>Nguồn chính, gắn với mùa thi</w:t>
            </w:r>
          </w:p>
        </w:tc>
      </w:tr>
      <w:tr>
        <w:tc>
          <w:tcPr>
            <w:tcW w:type="dxa" w:w="3576"/>
            <w:shd w:val="clear" w:color="auto" w:fill="F7F9FB"/>
          </w:tcPr>
          <w:p>
            <w:pPr>
              <w:spacing w:before="40" w:after="40" w:line="269" w:lineRule="auto"/>
              <w:jc w:val="left"/>
            </w:pPr>
            <w:r>
              <w:rPr>
                <w:rFonts w:ascii="Arial" w:hAnsi="Arial"/>
                <w:sz w:val="20"/>
              </w:rPr>
              <w:t>Phí miễn trừ thiệt hại tự chọn</w:t>
            </w:r>
          </w:p>
        </w:tc>
        <w:tc>
          <w:tcPr>
            <w:tcW w:type="dxa" w:w="2146"/>
            <w:shd w:val="clear" w:color="auto" w:fill="F7F9FB"/>
          </w:tcPr>
          <w:p>
            <w:pPr>
              <w:spacing w:before="40" w:after="40" w:line="269" w:lineRule="auto"/>
              <w:jc w:val="left"/>
            </w:pPr>
            <w:r>
              <w:rPr>
                <w:rFonts w:ascii="Arial" w:hAnsi="Arial"/>
                <w:sz w:val="20"/>
              </w:rPr>
              <w:t>khoảng 3%</w:t>
            </w:r>
          </w:p>
        </w:tc>
        <w:tc>
          <w:tcPr>
            <w:tcW w:type="dxa" w:w="3576"/>
            <w:shd w:val="clear" w:color="auto" w:fill="F7F9FB"/>
          </w:tcPr>
          <w:p>
            <w:pPr>
              <w:spacing w:before="40" w:after="40" w:line="269" w:lineRule="auto"/>
              <w:jc w:val="left"/>
            </w:pPr>
            <w:r>
              <w:rPr>
                <w:rFonts w:ascii="Arial" w:hAnsi="Arial"/>
                <w:sz w:val="20"/>
              </w:rPr>
              <w:t>Biên cao, đồng thời giảm tranh chấp</w:t>
            </w:r>
          </w:p>
        </w:tc>
      </w:tr>
      <w:tr>
        <w:tc>
          <w:tcPr>
            <w:tcW w:type="dxa" w:w="3576"/>
          </w:tcPr>
          <w:p>
            <w:pPr>
              <w:spacing w:before="40" w:after="40" w:line="269" w:lineRule="auto"/>
              <w:jc w:val="left"/>
            </w:pPr>
            <w:r>
              <w:rPr>
                <w:rFonts w:ascii="Arial" w:hAnsi="Arial"/>
                <w:sz w:val="20"/>
              </w:rPr>
              <w:t>Gói thuê tháng cho đồ án và thực tập</w:t>
            </w:r>
          </w:p>
        </w:tc>
        <w:tc>
          <w:tcPr>
            <w:tcW w:type="dxa" w:w="2146"/>
          </w:tcPr>
          <w:p>
            <w:pPr>
              <w:spacing w:before="40" w:after="40" w:line="269" w:lineRule="auto"/>
              <w:jc w:val="left"/>
            </w:pPr>
            <w:r>
              <w:rPr>
                <w:rFonts w:ascii="Arial" w:hAnsi="Arial"/>
                <w:b/>
                <w:sz w:val="20"/>
              </w:rPr>
              <w:t>25.470.000đ, tức 31,2%</w:t>
            </w:r>
          </w:p>
        </w:tc>
        <w:tc>
          <w:tcPr>
            <w:tcW w:type="dxa" w:w="3576"/>
          </w:tcPr>
          <w:p>
            <w:pPr>
              <w:spacing w:before="40" w:after="40" w:line="269" w:lineRule="auto"/>
              <w:jc w:val="left"/>
            </w:pPr>
            <w:r>
              <w:rPr>
                <w:rFonts w:ascii="Arial" w:hAnsi="Arial"/>
                <w:sz w:val="20"/>
              </w:rPr>
              <w:t>Lấp công suất ngoài mùa thi</w:t>
            </w:r>
          </w:p>
        </w:tc>
      </w:tr>
    </w:tbl>
    <w:p>
      <w:pPr>
        <w:spacing w:before="60" w:after="200"/>
        <w:jc w:val="left"/>
      </w:pPr>
      <w:bookmarkStart w:id="1025" w:name="tab8"/>
      <w:bookmarkEnd w:id="1025"/>
      <w:r>
        <w:rPr>
          <w:rFonts w:ascii="Arial" w:hAnsi="Arial"/>
          <w:b/>
          <w:color w:val="555B63"/>
          <w:sz w:val="19"/>
        </w:rPr>
        <w:t xml:space="preserve">Bảng 8. </w:t>
      </w:r>
      <w:r>
        <w:rPr>
          <w:rFonts w:ascii="Arial" w:hAnsi="Arial"/>
          <w:i/>
          <w:color w:val="555B63"/>
          <w:sz w:val="19"/>
        </w:rPr>
        <w:t>Ba nguồn doanh thu năm thứ nhất trên tổng 81.758.200đ.</w:t>
      </w:r>
    </w:p>
    <w:p>
      <w:pPr>
        <w:spacing w:after="120"/>
      </w:pPr>
      <w:r>
        <w:rPr>
          <w:b/>
          <w:sz w:val="23"/>
        </w:rPr>
        <w:t>Phí miễn trừ thiệt hại</w:t>
      </w:r>
      <w:r>
        <w:rPr>
          <w:sz w:val="23"/>
        </w:rPr>
        <w:t xml:space="preserve"> là gói tự chọn 15.000đ mỗi lượt: hư hỏng nhẹ được miễn hoàn toàn, hư hỏng nặng được giảm trách nhiệm xuống mức miễn thường cố định 500.000đ, phần còn lại ExamLap chịu. Cấu trúc hai tầng này học từ Rent the Runway và Grover </w:t>
      </w:r>
      <w:r>
        <w:rPr>
          <w:color w:val="1B5E9E"/>
          <w:sz w:val="20"/>
          <w:vertAlign w:val="superscript"/>
        </w:rPr>
        <w:t>[12]</w:t>
      </w:r>
      <w:r>
        <w:rPr>
          <w:sz w:val="23"/>
        </w:rPr>
        <w:t xml:space="preserve"> </w:t>
      </w:r>
      <w:r>
        <w:rPr>
          <w:color w:val="1B5E9E"/>
          <w:sz w:val="20"/>
          <w:vertAlign w:val="superscript"/>
        </w:rPr>
        <w:t>[13]</w:t>
      </w:r>
      <w:r>
        <w:rPr>
          <w:sz w:val="23"/>
        </w:rPr>
        <w:t>. Nó vừa tốt cho khách — thay một màn hình vỡ tốn vài triệu, khách chỉ trả tối đa 500.000đ — vừa tốt cho nhóm vì loại bỏ các vụ nhỏ mà chi phí xử lý cao hơn tiền bồi thường.</w:t>
      </w:r>
    </w:p>
    <w:p>
      <w:bookmarkStart w:id="1026" w:name="sec15"/>
      <w:pPr>
        <w:pStyle w:val="Heading2"/>
      </w:pPr>
      <w:r>
        <w:rPr>
          <w:rFonts w:ascii="Arial" w:hAnsi="Arial"/>
          <w:b/>
        </w:rPr>
        <w:t xml:space="preserve">4.3 </w:t>
      </w:r>
      <w:r>
        <w:rPr>
          <w:rFonts w:ascii="Arial" w:hAnsi="Arial"/>
        </w:rPr>
        <w:t>Ai là người cho thuê: tự sở hữu hay làm sàn trung gian</w:t>
      </w:r>
      <w:bookmarkEnd w:id="1026"/>
    </w:p>
    <w:p>
      <w:pPr>
        <w:spacing w:after="120"/>
      </w:pPr>
      <w:r>
        <w:rPr>
          <w:sz w:val="23"/>
        </w:rPr>
        <w:t xml:space="preserve">Một câu hỏi phải trả lời dứt khoát. Nhóm chọn </w:t>
      </w:r>
      <w:r>
        <w:rPr>
          <w:b/>
          <w:sz w:val="23"/>
        </w:rPr>
        <w:t>tự sở hữu đội máy</w:t>
      </w:r>
      <w:r>
        <w:rPr>
          <w:sz w:val="23"/>
        </w:rPr>
        <w:t>, không làm sàn cho sinh viên cho sinh viên thuê. Bốn lý do:</w:t>
      </w:r>
    </w:p>
    <w:p>
      <w:pPr>
        <w:pStyle w:val="ListNumber"/>
        <w:spacing w:after="60" w:line="307" w:lineRule="auto"/>
        <w:ind w:left="425" w:hanging="255"/>
      </w:pPr>
      <w:r>
        <w:rPr>
          <w:b/>
          <w:sz w:val="23"/>
        </w:rPr>
        <w:t>Sản phẩm không cho phép.</w:t>
      </w:r>
      <w:r>
        <w:rPr>
          <w:sz w:val="23"/>
        </w:rPr>
        <w:t xml:space="preserve"> Máy của một sinh viên khác là máy đã cài đủ thứ, có tài khoản cá nhân, chưa ai kiểm tra nó chạy được phần mềm thi hay không. Giao một chiếc máy như vậy là bán lại đúng cái rủi ro mà khách đang muốn thoát khỏi.</w:t>
      </w:r>
    </w:p>
    <w:p>
      <w:pPr>
        <w:pStyle w:val="ListNumber"/>
        <w:spacing w:after="60" w:line="307" w:lineRule="auto"/>
        <w:ind w:left="425" w:hanging="255"/>
      </w:pPr>
      <w:r>
        <w:rPr>
          <w:b/>
          <w:sz w:val="23"/>
        </w:rPr>
        <w:t>Nguồn cung cạn đúng lúc cần nhất.</w:t>
      </w:r>
      <w:r>
        <w:rPr>
          <w:sz w:val="23"/>
        </w:rPr>
        <w:t xml:space="preserve"> Nhu cầu dồn vào tuần thi, nhưng tuần thi cũng chính là lúc mọi sinh viên khác đều cần máy của họ. Cung và cầu tương quan dương gần như tuyệt đối — sàn ngang hàng chỉ chạy được khi cung và cầu lệch pha, như xe hơi đỗ không trong tuần.</w:t>
      </w:r>
    </w:p>
    <w:p>
      <w:pPr>
        <w:pStyle w:val="ListNumber"/>
        <w:spacing w:after="60" w:line="307" w:lineRule="auto"/>
        <w:ind w:left="425" w:hanging="255"/>
      </w:pPr>
      <w:r>
        <w:rPr>
          <w:b/>
          <w:sz w:val="23"/>
        </w:rPr>
        <w:t>Trách nhiệm không quy được về ai.</w:t>
      </w:r>
      <w:r>
        <w:rPr>
          <w:sz w:val="23"/>
        </w:rPr>
        <w:t xml:space="preserve"> Máy hỏng thì hai sinh viên tranh chấp một khoản lớn so với túi tiền cả hai, còn nhóm đứng giữa không có thẩm quyền phán xử.</w:t>
      </w:r>
    </w:p>
    <w:p>
      <w:pPr>
        <w:pStyle w:val="ListNumber"/>
        <w:spacing w:after="60" w:line="307" w:lineRule="auto"/>
        <w:ind w:left="425" w:hanging="255"/>
      </w:pPr>
      <w:r>
        <w:rPr>
          <w:b/>
          <w:sz w:val="23"/>
        </w:rPr>
        <w:t>Giữ tiền hộ người khác là việc có điều kiện.</w:t>
      </w:r>
      <w:r>
        <w:rPr>
          <w:sz w:val="23"/>
        </w:rPr>
        <w:t xml:space="preserve"> Thu tiền người thuê rồi trả lại chủ máy sau khi trừ hoa hồng là dấu hiệu của dịch vụ trung gian thanh toán, vùng cần giấy phép mà hộ kinh doanh không với tới.</w:t>
      </w:r>
    </w:p>
    <w:p>
      <w:pPr>
        <w:spacing w:after="120"/>
      </w:pPr>
      <w:r>
        <w:rPr>
          <w:sz w:val="23"/>
        </w:rPr>
        <w:t xml:space="preserve">Mô hình lai — nhóm nhận máy của sinh viên vào kho, tự cài lại ảnh chuẩn rồi mới cho thuê — chỉ đáng làm khi đội máy đã chạm trần công suất ba kỳ liên tiếp và nhóm đã có pháp nhân. Khi đó chủ máy là </w:t>
      </w:r>
      <w:r>
        <w:rPr>
          <w:b/>
          <w:sz w:val="23"/>
        </w:rPr>
        <w:t>nhà cung cấp vốn thiết bị</w:t>
      </w:r>
      <w:r>
        <w:rPr>
          <w:sz w:val="23"/>
        </w:rPr>
        <w:t>, không phải người cho thuê.</w:t>
      </w:r>
    </w:p>
    <w:p>
      <w:r>
        <w:br w:type="page"/>
      </w:r>
    </w:p>
    <w:p>
      <w:bookmarkStart w:id="1027" w:name="sec16"/>
      <w:pPr>
        <w:pStyle w:val="Heading1"/>
        <w:pageBreakBefore w:val="0"/>
        <w:pBdr>
          <w:bottom w:val="single" w:sz="8" w:space="4" w:color="1B5E9E"/>
        </w:pBdr>
      </w:pPr>
      <w:r>
        <w:rPr>
          <w:rFonts w:ascii="Arial" w:hAnsi="Arial"/>
          <w:b/>
        </w:rPr>
        <w:t xml:space="preserve">5. </w:t>
      </w:r>
      <w:r>
        <w:rPr>
          <w:rFonts w:ascii="Arial" w:hAnsi="Arial"/>
        </w:rPr>
        <w:t>Vận hành</w:t>
      </w:r>
      <w:bookmarkEnd w:id="1027"/>
    </w:p>
    <w:p>
      <w:bookmarkStart w:id="1028" w:name="sec17"/>
      <w:pPr>
        <w:pStyle w:val="Heading2"/>
      </w:pPr>
      <w:r>
        <w:rPr>
          <w:rFonts w:ascii="Arial" w:hAnsi="Arial"/>
          <w:b/>
        </w:rPr>
        <w:t xml:space="preserve">5.1 </w:t>
      </w:r>
      <w:r>
        <w:rPr>
          <w:rFonts w:ascii="Arial" w:hAnsi="Arial"/>
        </w:rPr>
        <w:t>Bốn vai trò</w:t>
      </w:r>
      <w:bookmarkEnd w:id="1028"/>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066"/>
            <w:shd w:val="clear" w:color="auto" w:fill="1B5E9E"/>
          </w:tcPr>
          <w:p>
            <w:pPr>
              <w:spacing w:before="40" w:after="40" w:line="269" w:lineRule="auto"/>
              <w:jc w:val="left"/>
            </w:pPr>
            <w:r>
              <w:rPr>
                <w:rFonts w:ascii="Arial" w:hAnsi="Arial"/>
                <w:b/>
                <w:color w:val="FFFFFF"/>
                <w:sz w:val="20"/>
              </w:rPr>
              <w:t>Vai trò</w:t>
            </w:r>
          </w:p>
        </w:tc>
        <w:tc>
          <w:tcPr>
            <w:tcW w:type="dxa" w:w="2411"/>
            <w:shd w:val="clear" w:color="auto" w:fill="1B5E9E"/>
          </w:tcPr>
          <w:p>
            <w:pPr>
              <w:spacing w:before="40" w:after="40" w:line="269" w:lineRule="auto"/>
              <w:jc w:val="left"/>
            </w:pPr>
            <w:r>
              <w:rPr>
                <w:rFonts w:ascii="Arial" w:hAnsi="Arial"/>
                <w:b/>
                <w:color w:val="FFFFFF"/>
                <w:sz w:val="20"/>
              </w:rPr>
              <w:t>Ai làm</w:t>
            </w:r>
          </w:p>
        </w:tc>
        <w:tc>
          <w:tcPr>
            <w:tcW w:type="dxa" w:w="4821"/>
            <w:shd w:val="clear" w:color="auto" w:fill="1B5E9E"/>
          </w:tcPr>
          <w:p>
            <w:pPr>
              <w:spacing w:before="40" w:after="40" w:line="269" w:lineRule="auto"/>
              <w:jc w:val="left"/>
            </w:pPr>
            <w:r>
              <w:rPr>
                <w:rFonts w:ascii="Arial" w:hAnsi="Arial"/>
                <w:b/>
                <w:color w:val="FFFFFF"/>
                <w:sz w:val="20"/>
              </w:rPr>
              <w:t>Được làm gì</w:t>
            </w:r>
          </w:p>
        </w:tc>
      </w:tr>
      <w:tr>
        <w:tc>
          <w:tcPr>
            <w:tcW w:type="dxa" w:w="2066"/>
          </w:tcPr>
          <w:p>
            <w:pPr>
              <w:spacing w:before="40" w:after="40" w:line="269" w:lineRule="auto"/>
              <w:jc w:val="left"/>
            </w:pPr>
            <w:r>
              <w:rPr>
                <w:rFonts w:ascii="Arial" w:hAnsi="Arial"/>
                <w:b/>
                <w:sz w:val="20"/>
              </w:rPr>
              <w:t>Khách thuê</w:t>
            </w:r>
          </w:p>
        </w:tc>
        <w:tc>
          <w:tcPr>
            <w:tcW w:type="dxa" w:w="2411"/>
          </w:tcPr>
          <w:p>
            <w:pPr>
              <w:spacing w:before="40" w:after="40" w:line="269" w:lineRule="auto"/>
              <w:jc w:val="left"/>
            </w:pPr>
            <w:r>
              <w:rPr>
                <w:rFonts w:ascii="Arial" w:hAnsi="Arial"/>
                <w:sz w:val="20"/>
              </w:rPr>
              <w:t>Sinh viên</w:t>
            </w:r>
          </w:p>
        </w:tc>
        <w:tc>
          <w:tcPr>
            <w:tcW w:type="dxa" w:w="4821"/>
          </w:tcPr>
          <w:p>
            <w:pPr>
              <w:spacing w:before="40" w:after="40" w:line="269" w:lineRule="auto"/>
              <w:jc w:val="left"/>
            </w:pPr>
            <w:r>
              <w:rPr>
                <w:rFonts w:ascii="Arial" w:hAnsi="Arial"/>
                <w:sz w:val="20"/>
              </w:rPr>
              <w:t>Đặt máy, xác minh danh tính một lần, thanh toán, nhận và trả máy, khiếu nại trong 48 giờ</w:t>
            </w:r>
          </w:p>
        </w:tc>
      </w:tr>
      <w:tr>
        <w:tc>
          <w:tcPr>
            <w:tcW w:type="dxa" w:w="2066"/>
            <w:shd w:val="clear" w:color="auto" w:fill="F7F9FB"/>
          </w:tcPr>
          <w:p>
            <w:pPr>
              <w:spacing w:before="40" w:after="40" w:line="269" w:lineRule="auto"/>
              <w:jc w:val="left"/>
            </w:pPr>
            <w:r>
              <w:rPr>
                <w:rFonts w:ascii="Arial" w:hAnsi="Arial"/>
                <w:b/>
                <w:sz w:val="20"/>
              </w:rPr>
              <w:t>Nhân viên giao nhận</w:t>
            </w:r>
          </w:p>
        </w:tc>
        <w:tc>
          <w:tcPr>
            <w:tcW w:type="dxa" w:w="2411"/>
            <w:shd w:val="clear" w:color="auto" w:fill="F7F9FB"/>
          </w:tcPr>
          <w:p>
            <w:pPr>
              <w:spacing w:before="40" w:after="40" w:line="269" w:lineRule="auto"/>
              <w:jc w:val="left"/>
            </w:pPr>
            <w:r>
              <w:rPr>
                <w:rFonts w:ascii="Arial" w:hAnsi="Arial"/>
                <w:sz w:val="20"/>
              </w:rPr>
              <w:t>Cộng tác viên sinh viên, trả 25.000đ đến 30.000đ một giờ</w:t>
            </w:r>
          </w:p>
        </w:tc>
        <w:tc>
          <w:tcPr>
            <w:tcW w:type="dxa" w:w="4821"/>
            <w:shd w:val="clear" w:color="auto" w:fill="F7F9FB"/>
          </w:tcPr>
          <w:p>
            <w:pPr>
              <w:spacing w:before="40" w:after="40" w:line="269" w:lineRule="auto"/>
              <w:jc w:val="left"/>
            </w:pPr>
            <w:r>
              <w:rPr>
                <w:rFonts w:ascii="Arial" w:hAnsi="Arial"/>
                <w:sz w:val="20"/>
              </w:rPr>
              <w:t xml:space="preserve">Chuẩn bị máy, bàn giao, thu hồi, lập biên bản. </w:t>
            </w:r>
            <w:r>
              <w:rPr>
                <w:rFonts w:ascii="Arial" w:hAnsi="Arial"/>
                <w:b/>
                <w:sz w:val="20"/>
              </w:rPr>
              <w:t>Không</w:t>
            </w:r>
            <w:r>
              <w:rPr>
                <w:rFonts w:ascii="Arial" w:hAnsi="Arial"/>
                <w:sz w:val="20"/>
              </w:rPr>
              <w:t xml:space="preserve"> xem được hồ sơ eKYC đầy đủ, </w:t>
            </w:r>
            <w:r>
              <w:rPr>
                <w:rFonts w:ascii="Arial" w:hAnsi="Arial"/>
                <w:b/>
                <w:sz w:val="20"/>
              </w:rPr>
              <w:t>không</w:t>
            </w:r>
            <w:r>
              <w:rPr>
                <w:rFonts w:ascii="Arial" w:hAnsi="Arial"/>
                <w:sz w:val="20"/>
              </w:rPr>
              <w:t xml:space="preserve"> sửa được giá</w:t>
            </w:r>
          </w:p>
        </w:tc>
      </w:tr>
      <w:tr>
        <w:tc>
          <w:tcPr>
            <w:tcW w:type="dxa" w:w="2066"/>
          </w:tcPr>
          <w:p>
            <w:pPr>
              <w:spacing w:before="40" w:after="40" w:line="269" w:lineRule="auto"/>
              <w:jc w:val="left"/>
            </w:pPr>
            <w:r>
              <w:rPr>
                <w:rFonts w:ascii="Arial" w:hAnsi="Arial"/>
                <w:b/>
                <w:sz w:val="20"/>
              </w:rPr>
              <w:t>Quản trị viên</w:t>
            </w:r>
          </w:p>
        </w:tc>
        <w:tc>
          <w:tcPr>
            <w:tcW w:type="dxa" w:w="2411"/>
          </w:tcPr>
          <w:p>
            <w:pPr>
              <w:spacing w:before="40" w:after="40" w:line="269" w:lineRule="auto"/>
              <w:jc w:val="left"/>
            </w:pPr>
            <w:r>
              <w:rPr>
                <w:rFonts w:ascii="Arial" w:hAnsi="Arial"/>
                <w:sz w:val="20"/>
              </w:rPr>
              <w:t>Thành viên nhóm sáng lập</w:t>
            </w:r>
          </w:p>
        </w:tc>
        <w:tc>
          <w:tcPr>
            <w:tcW w:type="dxa" w:w="4821"/>
          </w:tcPr>
          <w:p>
            <w:pPr>
              <w:spacing w:before="40" w:after="40" w:line="269" w:lineRule="auto"/>
              <w:jc w:val="left"/>
            </w:pPr>
            <w:r>
              <w:rPr>
                <w:rFonts w:ascii="Arial" w:hAnsi="Arial"/>
                <w:sz w:val="20"/>
              </w:rPr>
              <w:t>Duyệt hồ sơ eKYC khó, cấu hình giá, xử lý sự cố, xem báo cáo</w:t>
            </w:r>
          </w:p>
        </w:tc>
      </w:tr>
      <w:tr>
        <w:tc>
          <w:tcPr>
            <w:tcW w:type="dxa" w:w="2066"/>
            <w:shd w:val="clear" w:color="auto" w:fill="F7F9FB"/>
          </w:tcPr>
          <w:p>
            <w:pPr>
              <w:spacing w:before="40" w:after="40" w:line="269" w:lineRule="auto"/>
              <w:jc w:val="left"/>
            </w:pPr>
            <w:r>
              <w:rPr>
                <w:rFonts w:ascii="Arial" w:hAnsi="Arial"/>
                <w:b/>
                <w:sz w:val="20"/>
              </w:rPr>
              <w:t>Đối tác</w:t>
            </w:r>
          </w:p>
        </w:tc>
        <w:tc>
          <w:tcPr>
            <w:tcW w:type="dxa" w:w="2411"/>
            <w:shd w:val="clear" w:color="auto" w:fill="F7F9FB"/>
          </w:tcPr>
          <w:p>
            <w:pPr>
              <w:spacing w:before="40" w:after="40" w:line="269" w:lineRule="auto"/>
              <w:jc w:val="left"/>
            </w:pPr>
            <w:r>
              <w:rPr>
                <w:rFonts w:ascii="Arial" w:hAnsi="Arial"/>
                <w:sz w:val="20"/>
              </w:rPr>
              <w:t>Cửa hàng laptop cũ, tiệm sửa</w:t>
            </w:r>
          </w:p>
        </w:tc>
        <w:tc>
          <w:tcPr>
            <w:tcW w:type="dxa" w:w="4821"/>
            <w:shd w:val="clear" w:color="auto" w:fill="F7F9FB"/>
          </w:tcPr>
          <w:p>
            <w:pPr>
              <w:spacing w:before="40" w:after="40" w:line="269" w:lineRule="auto"/>
              <w:jc w:val="left"/>
            </w:pPr>
            <w:r>
              <w:rPr>
                <w:rFonts w:ascii="Arial" w:hAnsi="Arial"/>
                <w:sz w:val="20"/>
              </w:rPr>
              <w:t>Cung cấp máy và bảo hành, cam kết sửa trong 24 giờ</w:t>
            </w:r>
          </w:p>
        </w:tc>
      </w:tr>
    </w:tbl>
    <w:p>
      <w:pPr>
        <w:spacing w:before="60" w:after="200"/>
        <w:jc w:val="left"/>
      </w:pPr>
      <w:bookmarkStart w:id="1029" w:name="tab9"/>
      <w:bookmarkEnd w:id="1029"/>
      <w:r>
        <w:rPr>
          <w:rFonts w:ascii="Arial" w:hAnsi="Arial"/>
          <w:b/>
          <w:color w:val="555B63"/>
          <w:sz w:val="19"/>
        </w:rPr>
        <w:t xml:space="preserve">Bảng 9. </w:t>
      </w:r>
      <w:r>
        <w:rPr>
          <w:rFonts w:ascii="Arial" w:hAnsi="Arial"/>
          <w:i/>
          <w:color w:val="555B63"/>
          <w:sz w:val="19"/>
        </w:rPr>
        <w:t>Bốn vai trò và ranh giới quyền hạn. Đối tác là bên bán máy cho nhóm, không phải bên cho thuê.</w:t>
      </w:r>
    </w:p>
    <w:p>
      <w:pPr>
        <w:spacing w:after="120"/>
      </w:pPr>
      <w:r>
        <w:rPr>
          <w:b/>
          <w:sz w:val="23"/>
        </w:rPr>
        <w:t>Năm thao tác bắt buộc có hai người duyệt</w:t>
      </w:r>
      <w:r>
        <w:rPr>
          <w:sz w:val="23"/>
        </w:rPr>
        <w:t xml:space="preserve">: khoá màn hình máy của khách · thêm một người vào danh sách chặn · hoàn tiền ngoài phạm vi tiền cọc · khấu trừ vượt biểu phí công khai · xoá dữ liệu cá nhân theo yêu cầu. Chiều ngược lại — gỡ khoá, gỡ khỏi danh sách chặn — chỉ cần một người. Bất đối xứng này là cố ý: </w:t>
      </w:r>
      <w:r>
        <w:rPr>
          <w:b/>
          <w:sz w:val="23"/>
        </w:rPr>
        <w:t>gây hại cho khách phải khó hơn sửa sai</w:t>
      </w:r>
      <w:r>
        <w:rPr>
          <w:sz w:val="23"/>
        </w:rPr>
        <w:t>.</w:t>
      </w:r>
    </w:p>
    <w:p>
      <w:bookmarkStart w:id="1030" w:name="sec18"/>
      <w:pPr>
        <w:pStyle w:val="Heading2"/>
      </w:pPr>
      <w:r>
        <w:rPr>
          <w:rFonts w:ascii="Arial" w:hAnsi="Arial"/>
          <w:b/>
        </w:rPr>
        <w:t xml:space="preserve">5.2 </w:t>
      </w:r>
      <w:r>
        <w:rPr>
          <w:rFonts w:ascii="Arial" w:hAnsi="Arial"/>
        </w:rPr>
        <w:t>Quy trình quay vòng máy</w:t>
      </w:r>
      <w:bookmarkEnd w:id="1030"/>
    </w:p>
    <w:p>
      <w:pPr>
        <w:spacing w:after="120"/>
      </w:pPr>
      <w:r>
        <w:rPr>
          <w:sz w:val="23"/>
        </w:rPr>
        <w:t xml:space="preserve">Ba mức tuỳ tình huống. </w:t>
      </w:r>
      <w:r>
        <w:rPr>
          <w:b/>
          <w:sz w:val="23"/>
        </w:rPr>
        <w:t>M1 — quay vòng nhanh</w:t>
      </w:r>
      <w:r>
        <w:rPr>
          <w:sz w:val="23"/>
        </w:rPr>
        <w:t xml:space="preserve"> (khoảng 80% số lượt): máy trả đúng hạn, tem nguyên, khởi động lại cho cơ chế đóng băng đưa phân vùng hệ thống về gốc rồi xoá phân vùng dữ liệu, khoảng 22 phút nhân công, mục tiêu quay vòng 90 phút. </w:t>
      </w:r>
      <w:r>
        <w:rPr>
          <w:b/>
          <w:sz w:val="23"/>
        </w:rPr>
        <w:t>M2 — khôi phục ảnh chuẩn</w:t>
      </w:r>
      <w:r>
        <w:rPr>
          <w:sz w:val="23"/>
        </w:rPr>
        <w:t xml:space="preserve"> (khoảng 18%): khôi phục ảnh gốc từ ổ cứng ngoài, làm định kỳ mỗi 5 lượt và bắt buộc trước mỗi đợt thi cuối kỳ. </w:t>
      </w:r>
      <w:r>
        <w:rPr>
          <w:b/>
          <w:sz w:val="23"/>
        </w:rPr>
        <w:t>M3 — dựng lại từ đầu</w:t>
      </w:r>
      <w:r>
        <w:rPr>
          <w:sz w:val="23"/>
        </w:rPr>
        <w:t xml:space="preserve"> (khoảng 2%): nghi nhiễm mã độc, trước mỗi học kỳ, trước khi thanh lý.</w:t>
      </w:r>
    </w:p>
    <w:p>
      <w:pPr>
        <w:spacing w:after="120"/>
      </w:pPr>
      <w:r>
        <w:rPr>
          <w:b/>
          <w:sz w:val="23"/>
        </w:rPr>
        <w:t>Không có đường tắt.</w:t>
      </w:r>
      <w:r>
        <w:rPr>
          <w:sz w:val="23"/>
        </w:rPr>
        <w:t xml:space="preserve"> Mọi máy quay về đều phải đi qua bước xoá dữ liệu người thuê trước, ở mức M1 hay M2 tuỳ tình huống, nhưng không bao giờ được bỏ qua. Đây là điều kiện để cam kết "xoá sạch dữ liệu" có giá trị thật. Danh mục mười hai mục đầy đủ ở bản proposal đầy đủ, Phụ lục D.</w:t>
      </w:r>
    </w:p>
    <w:p>
      <w:pPr>
        <w:spacing w:after="120"/>
      </w:pPr>
      <w:r>
        <w:rPr>
          <w:b/>
          <w:sz w:val="23"/>
        </w:rPr>
        <w:t>Ngưỡng cứng:</w:t>
      </w:r>
      <w:r>
        <w:rPr>
          <w:sz w:val="23"/>
        </w:rPr>
        <w:t xml:space="preserve"> máy có pin dưới 80% dung lượng thực </w:t>
      </w:r>
      <w:r>
        <w:rPr>
          <w:b/>
          <w:sz w:val="23"/>
        </w:rPr>
        <w:t>không được cho thuê ca thi</w:t>
      </w:r>
      <w:r>
        <w:rPr>
          <w:sz w:val="23"/>
        </w:rPr>
        <w:t>, chỉ dùng cho gói tuần và gói tháng có ổ cắm cố định.</w:t>
      </w:r>
    </w:p>
    <w:p>
      <w:pPr>
        <w:spacing w:before="160" w:after="40"/>
        <w:jc w:val="center"/>
      </w:pPr>
      <w:r>
        <w:drawing>
          <wp:inline xmlns:a="http://schemas.openxmlformats.org/drawingml/2006/main" xmlns:pic="http://schemas.openxmlformats.org/drawingml/2006/picture">
            <wp:extent cx="4320000" cy="6685714"/>
            <wp:docPr id="3" name="Picture 3"/>
            <wp:cNvGraphicFramePr>
              <a:graphicFrameLocks noChangeAspect="1"/>
            </wp:cNvGraphicFramePr>
            <a:graphic>
              <a:graphicData uri="http://schemas.openxmlformats.org/drawingml/2006/picture">
                <pic:pic>
                  <pic:nvPicPr>
                    <pic:cNvPr id="0" name="03-vong-doi-thiet-bi.png"/>
                    <pic:cNvPicPr/>
                  </pic:nvPicPr>
                  <pic:blipFill>
                    <a:blip r:embed="rId11"/>
                    <a:stretch>
                      <a:fillRect/>
                    </a:stretch>
                  </pic:blipFill>
                  <pic:spPr>
                    <a:xfrm>
                      <a:off x="0" y="0"/>
                      <a:ext cx="4320000" cy="6685714"/>
                    </a:xfrm>
                    <a:prstGeom prst="rect"/>
                  </pic:spPr>
                </pic:pic>
              </a:graphicData>
            </a:graphic>
          </wp:inline>
        </w:drawing>
      </w:r>
    </w:p>
    <w:p>
      <w:pPr>
        <w:spacing w:after="80"/>
        <w:jc w:val="center"/>
      </w:pPr>
      <w:bookmarkStart w:id="1031" w:name="fig3"/>
      <w:bookmarkEnd w:id="1031"/>
      <w:r>
        <w:rPr>
          <w:rFonts w:ascii="Arial" w:hAnsi="Arial"/>
          <w:b/>
          <w:color w:val="555B63"/>
          <w:sz w:val="19"/>
        </w:rPr>
        <w:t xml:space="preserve">Hình 3. </w:t>
      </w:r>
      <w:r>
        <w:rPr>
          <w:rFonts w:ascii="Arial" w:hAnsi="Arial"/>
          <w:i/>
          <w:color w:val="555B63"/>
          <w:sz w:val="19"/>
        </w:rPr>
        <w:t>Vòng đời một thiết bị, từ nhập kho qua các chu kỳ cho thuê và bảo trì tới quyết định thanh lý.</w:t>
      </w:r>
    </w:p>
    <w:p>
      <w:pPr>
        <w:spacing w:after="200"/>
        <w:jc w:val="center"/>
      </w:pPr>
      <w:r>
        <w:rPr>
          <w:rFonts w:ascii="Arial" w:hAnsi="Arial"/>
          <w:i/>
          <w:color w:val="555B63"/>
          <w:sz w:val="18"/>
        </w:rPr>
        <w:t>Nguồn: nhóm tác giả.</w:t>
      </w:r>
    </w:p>
    <w:p>
      <w:bookmarkStart w:id="1032" w:name="sec19"/>
      <w:pPr>
        <w:pStyle w:val="Heading2"/>
      </w:pPr>
      <w:r>
        <w:rPr>
          <w:rFonts w:ascii="Arial" w:hAnsi="Arial"/>
          <w:b/>
        </w:rPr>
        <w:t xml:space="preserve">5.3 </w:t>
      </w:r>
      <w:r>
        <w:rPr>
          <w:rFonts w:ascii="Arial" w:hAnsi="Arial"/>
        </w:rPr>
        <w:t>Chỉ số vận hành phải theo dõi</w:t>
      </w:r>
      <w:bookmarkEnd w:id="1032"/>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861"/>
            <w:shd w:val="clear" w:color="auto" w:fill="1B5E9E"/>
          </w:tcPr>
          <w:p>
            <w:pPr>
              <w:spacing w:before="40" w:after="40" w:line="269" w:lineRule="auto"/>
              <w:jc w:val="left"/>
            </w:pPr>
            <w:r>
              <w:rPr>
                <w:rFonts w:ascii="Arial" w:hAnsi="Arial"/>
                <w:b/>
                <w:color w:val="FFFFFF"/>
                <w:sz w:val="20"/>
              </w:rPr>
              <w:t>Chỉ số</w:t>
            </w:r>
          </w:p>
        </w:tc>
        <w:tc>
          <w:tcPr>
            <w:tcW w:type="dxa" w:w="3219"/>
            <w:shd w:val="clear" w:color="auto" w:fill="1B5E9E"/>
          </w:tcPr>
          <w:p>
            <w:pPr>
              <w:spacing w:before="40" w:after="40" w:line="269" w:lineRule="auto"/>
              <w:jc w:val="left"/>
            </w:pPr>
            <w:r>
              <w:rPr>
                <w:rFonts w:ascii="Arial" w:hAnsi="Arial"/>
                <w:b/>
                <w:color w:val="FFFFFF"/>
                <w:sz w:val="20"/>
              </w:rPr>
              <w:t>Ngưỡng tốt</w:t>
            </w:r>
          </w:p>
        </w:tc>
        <w:tc>
          <w:tcPr>
            <w:tcW w:type="dxa" w:w="3219"/>
            <w:shd w:val="clear" w:color="auto" w:fill="1B5E9E"/>
          </w:tcPr>
          <w:p>
            <w:pPr>
              <w:spacing w:before="40" w:after="40" w:line="269" w:lineRule="auto"/>
              <w:jc w:val="left"/>
            </w:pPr>
            <w:r>
              <w:rPr>
                <w:rFonts w:ascii="Arial" w:hAnsi="Arial"/>
                <w:b/>
                <w:color w:val="FFFFFF"/>
                <w:sz w:val="20"/>
              </w:rPr>
              <w:t>Ngưỡng báo động</w:t>
            </w:r>
          </w:p>
        </w:tc>
      </w:tr>
      <w:tr>
        <w:tc>
          <w:tcPr>
            <w:tcW w:type="dxa" w:w="2861"/>
          </w:tcPr>
          <w:p>
            <w:pPr>
              <w:spacing w:before="40" w:after="40" w:line="269" w:lineRule="auto"/>
              <w:jc w:val="left"/>
            </w:pPr>
            <w:r>
              <w:rPr>
                <w:rFonts w:ascii="Arial" w:hAnsi="Arial"/>
                <w:sz w:val="20"/>
              </w:rPr>
              <w:t>Tỉ lệ khai thác đội máy</w:t>
            </w:r>
          </w:p>
        </w:tc>
        <w:tc>
          <w:tcPr>
            <w:tcW w:type="dxa" w:w="3219"/>
          </w:tcPr>
          <w:p>
            <w:pPr>
              <w:spacing w:before="40" w:after="40" w:line="269" w:lineRule="auto"/>
              <w:jc w:val="left"/>
            </w:pPr>
            <w:r>
              <w:rPr>
                <w:rFonts w:ascii="Arial" w:hAnsi="Arial"/>
                <w:sz w:val="20"/>
              </w:rPr>
              <w:t>trên 60% cả quý là tín hiệu mua thêm máy</w:t>
            </w:r>
          </w:p>
        </w:tc>
        <w:tc>
          <w:tcPr>
            <w:tcW w:type="dxa" w:w="3219"/>
          </w:tcPr>
          <w:p>
            <w:pPr>
              <w:spacing w:before="40" w:after="40" w:line="269" w:lineRule="auto"/>
              <w:jc w:val="left"/>
            </w:pPr>
            <w:r>
              <w:rPr>
                <w:rFonts w:ascii="Arial" w:hAnsi="Arial"/>
                <w:sz w:val="20"/>
              </w:rPr>
              <w:t>dưới 42% là dưới hoà vốn</w:t>
            </w:r>
          </w:p>
        </w:tc>
      </w:tr>
      <w:tr>
        <w:tc>
          <w:tcPr>
            <w:tcW w:type="dxa" w:w="2861"/>
            <w:shd w:val="clear" w:color="auto" w:fill="F7F9FB"/>
          </w:tcPr>
          <w:p>
            <w:pPr>
              <w:spacing w:before="40" w:after="40" w:line="269" w:lineRule="auto"/>
              <w:jc w:val="left"/>
            </w:pPr>
            <w:r>
              <w:rPr>
                <w:rFonts w:ascii="Arial" w:hAnsi="Arial"/>
                <w:sz w:val="20"/>
              </w:rPr>
              <w:t>Thời gian quay vòng mức M1</w:t>
            </w:r>
          </w:p>
        </w:tc>
        <w:tc>
          <w:tcPr>
            <w:tcW w:type="dxa" w:w="3219"/>
            <w:shd w:val="clear" w:color="auto" w:fill="F7F9FB"/>
          </w:tcPr>
          <w:p>
            <w:pPr>
              <w:spacing w:before="40" w:after="40" w:line="269" w:lineRule="auto"/>
              <w:jc w:val="left"/>
            </w:pPr>
            <w:r>
              <w:rPr>
                <w:rFonts w:ascii="Arial" w:hAnsi="Arial"/>
                <w:sz w:val="20"/>
              </w:rPr>
              <w:t>không quá 90 phút</w:t>
            </w:r>
          </w:p>
        </w:tc>
        <w:tc>
          <w:tcPr>
            <w:tcW w:type="dxa" w:w="3219"/>
            <w:shd w:val="clear" w:color="auto" w:fill="F7F9FB"/>
          </w:tcPr>
          <w:p>
            <w:pPr>
              <w:spacing w:before="40" w:after="40" w:line="269" w:lineRule="auto"/>
              <w:jc w:val="left"/>
            </w:pPr>
            <w:r>
              <w:rPr>
                <w:rFonts w:ascii="Arial" w:hAnsi="Arial"/>
                <w:sz w:val="20"/>
              </w:rPr>
              <w:t>trên 150 phút</w:t>
            </w:r>
          </w:p>
        </w:tc>
      </w:tr>
      <w:tr>
        <w:tc>
          <w:tcPr>
            <w:tcW w:type="dxa" w:w="2861"/>
          </w:tcPr>
          <w:p>
            <w:pPr>
              <w:spacing w:before="40" w:after="40" w:line="269" w:lineRule="auto"/>
              <w:jc w:val="left"/>
            </w:pPr>
            <w:r>
              <w:rPr>
                <w:rFonts w:ascii="Arial" w:hAnsi="Arial"/>
                <w:sz w:val="20"/>
              </w:rPr>
              <w:t>Tỉ lệ giao đúng giờ</w:t>
            </w:r>
          </w:p>
        </w:tc>
        <w:tc>
          <w:tcPr>
            <w:tcW w:type="dxa" w:w="3219"/>
          </w:tcPr>
          <w:p>
            <w:pPr>
              <w:spacing w:before="40" w:after="40" w:line="269" w:lineRule="auto"/>
              <w:jc w:val="left"/>
            </w:pPr>
            <w:r>
              <w:rPr>
                <w:rFonts w:ascii="Arial" w:hAnsi="Arial"/>
                <w:sz w:val="20"/>
              </w:rPr>
              <w:t>100% trong mùa thi</w:t>
            </w:r>
          </w:p>
        </w:tc>
        <w:tc>
          <w:tcPr>
            <w:tcW w:type="dxa" w:w="3219"/>
          </w:tcPr>
          <w:p>
            <w:pPr>
              <w:spacing w:before="40" w:after="40" w:line="269" w:lineRule="auto"/>
              <w:jc w:val="left"/>
            </w:pPr>
            <w:r>
              <w:rPr>
                <w:rFonts w:ascii="Arial" w:hAnsi="Arial"/>
                <w:sz w:val="20"/>
              </w:rPr>
              <w:t>bất kỳ lần trễ nào cũng phải mổ xẻ</w:t>
            </w:r>
          </w:p>
        </w:tc>
      </w:tr>
      <w:tr>
        <w:tc>
          <w:tcPr>
            <w:tcW w:type="dxa" w:w="2861"/>
            <w:shd w:val="clear" w:color="auto" w:fill="F7F9FB"/>
          </w:tcPr>
          <w:p>
            <w:pPr>
              <w:spacing w:before="40" w:after="40" w:line="269" w:lineRule="auto"/>
              <w:jc w:val="left"/>
            </w:pPr>
            <w:r>
              <w:rPr>
                <w:rFonts w:ascii="Arial" w:hAnsi="Arial"/>
                <w:sz w:val="20"/>
              </w:rPr>
              <w:t>Sự cố trên 100 lượt</w:t>
            </w:r>
          </w:p>
        </w:tc>
        <w:tc>
          <w:tcPr>
            <w:tcW w:type="dxa" w:w="3219"/>
            <w:shd w:val="clear" w:color="auto" w:fill="F7F9FB"/>
          </w:tcPr>
          <w:p>
            <w:pPr>
              <w:spacing w:before="40" w:after="40" w:line="269" w:lineRule="auto"/>
              <w:jc w:val="left"/>
            </w:pPr>
            <w:r>
              <w:rPr>
                <w:rFonts w:ascii="Arial" w:hAnsi="Arial"/>
                <w:sz w:val="20"/>
              </w:rPr>
              <w:t>dưới 2</w:t>
            </w:r>
          </w:p>
        </w:tc>
        <w:tc>
          <w:tcPr>
            <w:tcW w:type="dxa" w:w="3219"/>
            <w:shd w:val="clear" w:color="auto" w:fill="F7F9FB"/>
          </w:tcPr>
          <w:p>
            <w:pPr>
              <w:spacing w:before="40" w:after="40" w:line="269" w:lineRule="auto"/>
              <w:jc w:val="left"/>
            </w:pPr>
            <w:r>
              <w:rPr>
                <w:rFonts w:ascii="Arial" w:hAnsi="Arial"/>
                <w:sz w:val="20"/>
              </w:rPr>
              <w:t>trên 4</w:t>
            </w:r>
          </w:p>
        </w:tc>
      </w:tr>
      <w:tr>
        <w:tc>
          <w:tcPr>
            <w:tcW w:type="dxa" w:w="2861"/>
          </w:tcPr>
          <w:p>
            <w:pPr>
              <w:spacing w:before="40" w:after="40" w:line="269" w:lineRule="auto"/>
              <w:jc w:val="left"/>
            </w:pPr>
            <w:r>
              <w:rPr>
                <w:rFonts w:ascii="Arial" w:hAnsi="Arial"/>
                <w:sz w:val="20"/>
              </w:rPr>
              <w:t>Tỉ lệ hoàn cọc đúng hạn</w:t>
            </w:r>
          </w:p>
        </w:tc>
        <w:tc>
          <w:tcPr>
            <w:tcW w:type="dxa" w:w="3219"/>
          </w:tcPr>
          <w:p>
            <w:pPr>
              <w:spacing w:before="40" w:after="40" w:line="269" w:lineRule="auto"/>
              <w:jc w:val="left"/>
            </w:pPr>
            <w:r>
              <w:rPr>
                <w:rFonts w:ascii="Arial" w:hAnsi="Arial"/>
                <w:sz w:val="20"/>
              </w:rPr>
              <w:t>trên 98%</w:t>
            </w:r>
          </w:p>
        </w:tc>
        <w:tc>
          <w:tcPr>
            <w:tcW w:type="dxa" w:w="3219"/>
          </w:tcPr>
          <w:p>
            <w:pPr>
              <w:spacing w:before="40" w:after="40" w:line="269" w:lineRule="auto"/>
              <w:jc w:val="left"/>
            </w:pPr>
            <w:r>
              <w:rPr>
                <w:rFonts w:ascii="Arial" w:hAnsi="Arial"/>
                <w:sz w:val="20"/>
              </w:rPr>
              <w:t>dưới 95%</w:t>
            </w:r>
          </w:p>
        </w:tc>
      </w:tr>
    </w:tbl>
    <w:p>
      <w:pPr>
        <w:spacing w:before="60" w:after="200"/>
        <w:jc w:val="left"/>
      </w:pPr>
      <w:bookmarkStart w:id="1033" w:name="tab10"/>
      <w:bookmarkEnd w:id="1033"/>
      <w:r>
        <w:rPr>
          <w:rFonts w:ascii="Arial" w:hAnsi="Arial"/>
          <w:b/>
          <w:color w:val="555B63"/>
          <w:sz w:val="19"/>
        </w:rPr>
        <w:t xml:space="preserve">Bảng 10. </w:t>
      </w:r>
      <w:r>
        <w:rPr>
          <w:rFonts w:ascii="Arial" w:hAnsi="Arial"/>
          <w:i/>
          <w:color w:val="555B63"/>
          <w:sz w:val="19"/>
        </w:rPr>
        <w:t>Năm chỉ số vận hành cốt lõi và ngưỡng hành động.</w:t>
      </w:r>
    </w:p>
    <w:p>
      <w:r>
        <w:br w:type="page"/>
      </w:r>
    </w:p>
    <w:p>
      <w:bookmarkStart w:id="1034" w:name="sec20"/>
      <w:pPr>
        <w:pStyle w:val="Heading1"/>
        <w:pageBreakBefore w:val="0"/>
        <w:pBdr>
          <w:bottom w:val="single" w:sz="8" w:space="4" w:color="1B5E9E"/>
        </w:pBdr>
      </w:pPr>
      <w:r>
        <w:rPr>
          <w:rFonts w:ascii="Arial" w:hAnsi="Arial"/>
          <w:b/>
        </w:rPr>
        <w:t xml:space="preserve">6. </w:t>
      </w:r>
      <w:r>
        <w:rPr>
          <w:rFonts w:ascii="Arial" w:hAnsi="Arial"/>
        </w:rPr>
        <w:t>An toàn tài sản và dữ liệu</w:t>
      </w:r>
      <w:bookmarkEnd w:id="1034"/>
    </w:p>
    <w:p>
      <w:pPr>
        <w:spacing w:after="120"/>
      </w:pPr>
      <w:r>
        <w:rPr>
          <w:sz w:val="23"/>
        </w:rPr>
        <w:t xml:space="preserve">Bài toán nói thẳng: giao một tài sản 6,5 đến 10 triệu đồng cho người lạ trong vài giờ, không có mặt để giám sát, với giá thuê chưa tới một trăm nghìn. </w:t>
      </w:r>
      <w:r>
        <w:rPr>
          <w:b/>
          <w:sz w:val="23"/>
        </w:rPr>
        <w:t>Mất một máy nhóm A xoá sạch lợi nhuận của khoảng 59 lượt thuê.</w:t>
      </w:r>
    </w:p>
    <w:p>
      <w:pPr>
        <w:spacing w:after="120"/>
      </w:pPr>
      <w:r>
        <w:rPr>
          <w:sz w:val="23"/>
        </w:rPr>
        <w:t xml:space="preserve">Nguyên tắc của ExamLap ngược với cách làm phổ biến: </w:t>
      </w:r>
      <w:r>
        <w:rPr>
          <w:b/>
          <w:sz w:val="23"/>
        </w:rPr>
        <w:t>cọc thấp, danh tính mạnh</w:t>
      </w:r>
      <w:r>
        <w:rPr>
          <w:sz w:val="23"/>
        </w:rPr>
        <w:t xml:space="preserve">, thay vì cọc cao và danh tính yếu. Cụ thể, </w:t>
      </w:r>
      <w:r>
        <w:rPr>
          <w:b/>
          <w:sz w:val="23"/>
        </w:rPr>
        <w:t>không giữ căn cước, thẻ sinh viên hay bất kỳ giấy tờ tuỳ thân bản gốc nào</w:t>
      </w:r>
      <w:r>
        <w:rPr>
          <w:sz w:val="23"/>
        </w:rPr>
        <w:t xml:space="preserve"> — vừa là ranh giới pháp lý, vừa vì giữ giấy tờ không hề giúp thu hồi tài sản: thẻ căn cước không bán được, không phát mại được, và người đã quyết định không trả máy thì vẫn xin cấp lại được.</w:t>
      </w:r>
    </w:p>
    <w:p>
      <w:bookmarkStart w:id="1035" w:name="sec21"/>
      <w:pPr>
        <w:pStyle w:val="Heading2"/>
      </w:pPr>
      <w:r>
        <w:rPr>
          <w:rFonts w:ascii="Arial" w:hAnsi="Arial"/>
          <w:b/>
        </w:rPr>
        <w:t xml:space="preserve">6.1 </w:t>
      </w:r>
      <w:r>
        <w:rPr>
          <w:rFonts w:ascii="Arial" w:hAnsi="Arial"/>
        </w:rPr>
        <w:t>Năm lớp phòng thủ</w:t>
      </w:r>
      <w:bookmarkEnd w:id="1035"/>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603"/>
            <w:shd w:val="clear" w:color="auto" w:fill="1B5E9E"/>
          </w:tcPr>
          <w:p>
            <w:pPr>
              <w:spacing w:before="40" w:after="40" w:line="269" w:lineRule="auto"/>
              <w:jc w:val="left"/>
            </w:pPr>
            <w:r>
              <w:rPr>
                <w:rFonts w:ascii="Arial" w:hAnsi="Arial"/>
                <w:b/>
                <w:color w:val="FFFFFF"/>
                <w:sz w:val="20"/>
              </w:rPr>
              <w:t>Lớp</w:t>
            </w:r>
          </w:p>
        </w:tc>
        <w:tc>
          <w:tcPr>
            <w:tcW w:type="dxa" w:w="3847"/>
            <w:shd w:val="clear" w:color="auto" w:fill="1B5E9E"/>
          </w:tcPr>
          <w:p>
            <w:pPr>
              <w:spacing w:before="40" w:after="40" w:line="269" w:lineRule="auto"/>
              <w:jc w:val="left"/>
            </w:pPr>
            <w:r>
              <w:rPr>
                <w:rFonts w:ascii="Arial" w:hAnsi="Arial"/>
                <w:b/>
                <w:color w:val="FFFFFF"/>
                <w:sz w:val="20"/>
              </w:rPr>
              <w:t>Nội dung</w:t>
            </w:r>
          </w:p>
        </w:tc>
        <w:tc>
          <w:tcPr>
            <w:tcW w:type="dxa" w:w="3847"/>
            <w:shd w:val="clear" w:color="auto" w:fill="1B5E9E"/>
          </w:tcPr>
          <w:p>
            <w:pPr>
              <w:spacing w:before="40" w:after="40" w:line="269" w:lineRule="auto"/>
              <w:jc w:val="left"/>
            </w:pPr>
            <w:r>
              <w:rPr>
                <w:rFonts w:ascii="Arial" w:hAnsi="Arial"/>
                <w:b/>
                <w:color w:val="FFFFFF"/>
                <w:sz w:val="20"/>
              </w:rPr>
              <w:t>Chặn được gì · không chặn được gì</w:t>
            </w:r>
          </w:p>
        </w:tc>
      </w:tr>
      <w:tr>
        <w:tc>
          <w:tcPr>
            <w:tcW w:type="dxa" w:w="1603"/>
          </w:tcPr>
          <w:p>
            <w:pPr>
              <w:spacing w:before="40" w:after="40" w:line="269" w:lineRule="auto"/>
              <w:jc w:val="left"/>
            </w:pPr>
            <w:r>
              <w:rPr>
                <w:rFonts w:ascii="Arial" w:hAnsi="Arial"/>
                <w:b/>
                <w:sz w:val="20"/>
              </w:rPr>
              <w:t>1. Sàng lọc đầu vào</w:t>
            </w:r>
          </w:p>
        </w:tc>
        <w:tc>
          <w:tcPr>
            <w:tcW w:type="dxa" w:w="3847"/>
          </w:tcPr>
          <w:p>
            <w:pPr>
              <w:spacing w:before="40" w:after="40" w:line="269" w:lineRule="auto"/>
              <w:jc w:val="left"/>
            </w:pPr>
            <w:r>
              <w:rPr>
                <w:rFonts w:ascii="Arial" w:hAnsi="Arial"/>
                <w:sz w:val="20"/>
              </w:rPr>
              <w:t xml:space="preserve">eKYC đối chiếu ảnh căn cước với khuôn mặt sống; bắt buộc email </w:t>
            </w:r>
            <w:r>
              <w:rPr>
                <w:rFonts w:ascii="Arial" w:hAnsi="Arial"/>
                <w:color w:val="8A3012"/>
                <w:sz w:val="20"/>
              </w:rPr>
              <w:t>@fpt.edu.vn</w:t>
            </w:r>
            <w:r>
              <w:rPr>
                <w:rFonts w:ascii="Arial" w:hAnsi="Arial"/>
                <w:sz w:val="20"/>
              </w:rPr>
              <w:t xml:space="preserve"> và mã số sinh viên; danh sách chặn nội bộ</w:t>
            </w:r>
          </w:p>
        </w:tc>
        <w:tc>
          <w:tcPr>
            <w:tcW w:type="dxa" w:w="3847"/>
          </w:tcPr>
          <w:p>
            <w:pPr>
              <w:spacing w:before="40" w:after="40" w:line="269" w:lineRule="auto"/>
              <w:jc w:val="left"/>
            </w:pPr>
            <w:r>
              <w:rPr>
                <w:rFonts w:ascii="Arial" w:hAnsi="Arial"/>
                <w:sz w:val="20"/>
              </w:rPr>
              <w:t xml:space="preserve">Chặn người ngoài trường và người đã vi phạm. </w:t>
            </w:r>
            <w:r>
              <w:rPr>
                <w:rFonts w:ascii="Arial" w:hAnsi="Arial"/>
                <w:b/>
                <w:sz w:val="20"/>
              </w:rPr>
              <w:t>Không</w:t>
            </w:r>
            <w:r>
              <w:rPr>
                <w:rFonts w:ascii="Arial" w:hAnsi="Arial"/>
                <w:sz w:val="20"/>
              </w:rPr>
              <w:t xml:space="preserve"> xác minh được giấy tờ là thật do cơ quan nhà nước cấp</w:t>
            </w:r>
          </w:p>
        </w:tc>
      </w:tr>
      <w:tr>
        <w:tc>
          <w:tcPr>
            <w:tcW w:type="dxa" w:w="1603"/>
            <w:shd w:val="clear" w:color="auto" w:fill="F7F9FB"/>
          </w:tcPr>
          <w:p>
            <w:pPr>
              <w:spacing w:before="40" w:after="40" w:line="269" w:lineRule="auto"/>
              <w:jc w:val="left"/>
            </w:pPr>
            <w:r>
              <w:rPr>
                <w:rFonts w:ascii="Arial" w:hAnsi="Arial"/>
                <w:b/>
                <w:sz w:val="20"/>
              </w:rPr>
              <w:t>2. Ràng buộc kinh tế</w:t>
            </w:r>
          </w:p>
        </w:tc>
        <w:tc>
          <w:tcPr>
            <w:tcW w:type="dxa" w:w="3847"/>
            <w:shd w:val="clear" w:color="auto" w:fill="F7F9FB"/>
          </w:tcPr>
          <w:p>
            <w:pPr>
              <w:spacing w:before="40" w:after="40" w:line="269" w:lineRule="auto"/>
              <w:jc w:val="left"/>
            </w:pPr>
            <w:r>
              <w:rPr>
                <w:rFonts w:ascii="Arial" w:hAnsi="Arial"/>
                <w:sz w:val="20"/>
              </w:rPr>
              <w:t xml:space="preserve">Cọc 300.000đ (giảm còn 150.000đ rồi 0đ theo điểm tín nhiệm), phí miễn trừ thiệt hại, </w:t>
            </w:r>
            <w:r>
              <w:rPr>
                <w:rFonts w:ascii="Arial" w:hAnsi="Arial"/>
                <w:b/>
                <w:sz w:val="20"/>
              </w:rPr>
              <w:t>mất quyền dùng dịch vụ cả kỳ thi</w:t>
            </w:r>
          </w:p>
        </w:tc>
        <w:tc>
          <w:tcPr>
            <w:tcW w:type="dxa" w:w="3847"/>
            <w:shd w:val="clear" w:color="auto" w:fill="F7F9FB"/>
          </w:tcPr>
          <w:p>
            <w:pPr>
              <w:spacing w:before="40" w:after="40" w:line="269" w:lineRule="auto"/>
              <w:jc w:val="left"/>
            </w:pPr>
            <w:r>
              <w:rPr>
                <w:rFonts w:ascii="Arial" w:hAnsi="Arial"/>
                <w:sz w:val="20"/>
              </w:rPr>
              <w:t>Chặn hành vi cẩu thả và tính toán ngắn hạn. Không chặn người quyết tâm lấy máy</w:t>
            </w:r>
          </w:p>
        </w:tc>
      </w:tr>
      <w:tr>
        <w:tc>
          <w:tcPr>
            <w:tcW w:type="dxa" w:w="1603"/>
          </w:tcPr>
          <w:p>
            <w:pPr>
              <w:spacing w:before="40" w:after="40" w:line="269" w:lineRule="auto"/>
              <w:jc w:val="left"/>
            </w:pPr>
            <w:r>
              <w:rPr>
                <w:rFonts w:ascii="Arial" w:hAnsi="Arial"/>
                <w:b/>
                <w:sz w:val="20"/>
              </w:rPr>
              <w:t>3. Bằng chứng</w:t>
            </w:r>
          </w:p>
        </w:tc>
        <w:tc>
          <w:tcPr>
            <w:tcW w:type="dxa" w:w="3847"/>
          </w:tcPr>
          <w:p>
            <w:pPr>
              <w:spacing w:before="40" w:after="40" w:line="269" w:lineRule="auto"/>
              <w:jc w:val="left"/>
            </w:pPr>
            <w:r>
              <w:rPr>
                <w:rFonts w:ascii="Arial" w:hAnsi="Arial"/>
                <w:sz w:val="20"/>
              </w:rPr>
              <w:t>Hợp đồng điện tử có chữ ký; biên bản bàn giao kèm 6 ảnh có mã băm SHA-256; nhật ký hệ thống chỉ ghi thêm</w:t>
            </w:r>
          </w:p>
        </w:tc>
        <w:tc>
          <w:tcPr>
            <w:tcW w:type="dxa" w:w="3847"/>
          </w:tcPr>
          <w:p>
            <w:pPr>
              <w:spacing w:before="40" w:after="40" w:line="269" w:lineRule="auto"/>
              <w:jc w:val="left"/>
            </w:pPr>
            <w:r>
              <w:rPr>
                <w:rFonts w:ascii="Arial" w:hAnsi="Arial"/>
                <w:sz w:val="20"/>
              </w:rPr>
              <w:t>Tạo hồ sơ dùng được khi làm việc với cơ quan chức năng. Không ngăn được sự việc xảy ra</w:t>
            </w:r>
          </w:p>
        </w:tc>
      </w:tr>
      <w:tr>
        <w:tc>
          <w:tcPr>
            <w:tcW w:type="dxa" w:w="1603"/>
            <w:shd w:val="clear" w:color="auto" w:fill="F7F9FB"/>
          </w:tcPr>
          <w:p>
            <w:pPr>
              <w:spacing w:before="40" w:after="40" w:line="269" w:lineRule="auto"/>
              <w:jc w:val="left"/>
            </w:pPr>
            <w:r>
              <w:rPr>
                <w:rFonts w:ascii="Arial" w:hAnsi="Arial"/>
                <w:b/>
                <w:sz w:val="20"/>
              </w:rPr>
              <w:t>4. Kiểm soát kỹ thuật</w:t>
            </w:r>
          </w:p>
        </w:tc>
        <w:tc>
          <w:tcPr>
            <w:tcW w:type="dxa" w:w="3847"/>
            <w:shd w:val="clear" w:color="auto" w:fill="F7F9FB"/>
          </w:tcPr>
          <w:p>
            <w:pPr>
              <w:spacing w:before="40" w:after="40" w:line="269" w:lineRule="auto"/>
              <w:jc w:val="left"/>
            </w:pPr>
            <w:r>
              <w:rPr>
                <w:rFonts w:ascii="Arial" w:hAnsi="Arial"/>
                <w:sz w:val="20"/>
              </w:rPr>
              <w:t>MDM check-in mỗi 15 phút, khoá màn hình từ xa (hai người duyệt), BitLocker, mật khẩu BIOS, chặn khởi động USB, khắc laser mã tài sản, tem niêm phong vỡ</w:t>
            </w:r>
          </w:p>
        </w:tc>
        <w:tc>
          <w:tcPr>
            <w:tcW w:type="dxa" w:w="3847"/>
            <w:shd w:val="clear" w:color="auto" w:fill="F7F9FB"/>
          </w:tcPr>
          <w:p>
            <w:pPr>
              <w:spacing w:before="40" w:after="40" w:line="269" w:lineRule="auto"/>
              <w:jc w:val="left"/>
            </w:pPr>
            <w:r>
              <w:rPr>
                <w:rFonts w:ascii="Arial" w:hAnsi="Arial"/>
                <w:sz w:val="20"/>
              </w:rPr>
              <w:t xml:space="preserve">Làm máy khó bán lại. </w:t>
            </w:r>
            <w:r>
              <w:rPr>
                <w:rFonts w:ascii="Arial" w:hAnsi="Arial"/>
                <w:b/>
                <w:sz w:val="20"/>
              </w:rPr>
              <w:t>Không</w:t>
            </w:r>
            <w:r>
              <w:rPr>
                <w:rFonts w:ascii="Arial" w:hAnsi="Arial"/>
                <w:sz w:val="20"/>
              </w:rPr>
              <w:t xml:space="preserve"> chặn được người tháo ổ cứng, gỡ pin CMOS hay tắt Wi-Fi</w:t>
            </w:r>
          </w:p>
        </w:tc>
      </w:tr>
      <w:tr>
        <w:tc>
          <w:tcPr>
            <w:tcW w:type="dxa" w:w="1603"/>
          </w:tcPr>
          <w:p>
            <w:pPr>
              <w:spacing w:before="40" w:after="40" w:line="269" w:lineRule="auto"/>
              <w:jc w:val="left"/>
            </w:pPr>
            <w:r>
              <w:rPr>
                <w:rFonts w:ascii="Arial" w:hAnsi="Arial"/>
                <w:b/>
                <w:sz w:val="20"/>
              </w:rPr>
              <w:t>5. Pháp lý</w:t>
            </w:r>
          </w:p>
        </w:tc>
        <w:tc>
          <w:tcPr>
            <w:tcW w:type="dxa" w:w="3847"/>
          </w:tcPr>
          <w:p>
            <w:pPr>
              <w:spacing w:before="40" w:after="40" w:line="269" w:lineRule="auto"/>
              <w:jc w:val="left"/>
            </w:pPr>
            <w:r>
              <w:rPr>
                <w:rFonts w:ascii="Arial" w:hAnsi="Arial"/>
                <w:sz w:val="20"/>
              </w:rPr>
              <w:t xml:space="preserve">Nhắc nợ bằng văn bản, rồi trình báo theo </w:t>
            </w:r>
            <w:r>
              <w:rPr>
                <w:rFonts w:ascii="Arial" w:hAnsi="Arial"/>
                <w:i/>
                <w:sz w:val="20"/>
              </w:rPr>
              <w:t>Điều 175 Bộ luật Hình sự 2015</w:t>
            </w:r>
            <w:r>
              <w:rPr>
                <w:rFonts w:ascii="Arial" w:hAnsi="Arial"/>
                <w:sz w:val="20"/>
              </w:rPr>
              <w:t xml:space="preserve"> </w:t>
            </w:r>
            <w:r>
              <w:rPr>
                <w:rFonts w:ascii="Arial" w:hAnsi="Arial"/>
                <w:i/>
                <w:sz w:val="20"/>
              </w:rPr>
              <w:t>[Cần kiểm chứng]</w:t>
            </w:r>
          </w:p>
        </w:tc>
        <w:tc>
          <w:tcPr>
            <w:tcW w:type="dxa" w:w="3847"/>
          </w:tcPr>
          <w:p>
            <w:pPr>
              <w:spacing w:before="40" w:after="40" w:line="269" w:lineRule="auto"/>
              <w:jc w:val="left"/>
            </w:pPr>
            <w:r>
              <w:rPr>
                <w:rFonts w:ascii="Arial" w:hAnsi="Arial"/>
                <w:sz w:val="20"/>
              </w:rPr>
              <w:t>Đường cuối cùng. Tốn thời gian, không nên là chỗ dựa chính</w:t>
            </w:r>
          </w:p>
        </w:tc>
      </w:tr>
    </w:tbl>
    <w:p>
      <w:pPr>
        <w:spacing w:before="60" w:after="200"/>
        <w:jc w:val="left"/>
      </w:pPr>
      <w:bookmarkStart w:id="1036" w:name="tab11"/>
      <w:bookmarkEnd w:id="1036"/>
      <w:r>
        <w:rPr>
          <w:rFonts w:ascii="Arial" w:hAnsi="Arial"/>
          <w:b/>
          <w:color w:val="555B63"/>
          <w:sz w:val="19"/>
        </w:rPr>
        <w:t xml:space="preserve">Bảng 11. </w:t>
      </w:r>
      <w:r>
        <w:rPr>
          <w:rFonts w:ascii="Arial" w:hAnsi="Arial"/>
          <w:i/>
          <w:color w:val="555B63"/>
          <w:sz w:val="19"/>
        </w:rPr>
        <w:t>Năm lớp phòng thủ, mỗi lớp kèm giới hạn của chính nó.</w:t>
      </w:r>
    </w:p>
    <w:p>
      <w:pPr>
        <w:spacing w:after="120"/>
      </w:pPr>
      <w:r>
        <w:rPr>
          <w:sz w:val="23"/>
        </w:rPr>
        <w:t xml:space="preserve">Mục tiêu không phải làm cho việc lấy cắp </w:t>
      </w:r>
      <w:r>
        <w:rPr>
          <w:b/>
          <w:sz w:val="23"/>
        </w:rPr>
        <w:t>bất khả thi</w:t>
      </w:r>
      <w:r>
        <w:rPr>
          <w:sz w:val="23"/>
        </w:rPr>
        <w:t xml:space="preserve"> — điều đó không tồn tại với tài sản di động — mà là làm cho </w:t>
      </w:r>
      <w:r>
        <w:rPr>
          <w:b/>
          <w:sz w:val="23"/>
        </w:rPr>
        <w:t>kỳ vọng lợi ích của kẻ gian thấp hơn hẳn chi phí và rủi ro</w:t>
      </w:r>
      <w:r>
        <w:rPr>
          <w:sz w:val="23"/>
        </w:rPr>
        <w:t>, đồng thời giữ trải nghiệm của 99% khách trung thực ở mức nhẹ nhàng.</w:t>
      </w:r>
    </w:p>
    <w:p>
      <w:bookmarkStart w:id="1037" w:name="sec22"/>
      <w:pPr>
        <w:pStyle w:val="Heading2"/>
      </w:pPr>
      <w:r>
        <w:rPr>
          <w:rFonts w:ascii="Arial" w:hAnsi="Arial"/>
          <w:b/>
        </w:rPr>
        <w:t xml:space="preserve">6.2 </w:t>
      </w:r>
      <w:r>
        <w:rPr>
          <w:rFonts w:ascii="Arial" w:hAnsi="Arial"/>
        </w:rPr>
        <w:t>Ranh giới của việc theo dõi thiết bị</w:t>
      </w:r>
      <w:bookmarkEnd w:id="1037"/>
    </w:p>
    <w:p>
      <w:pPr>
        <w:spacing w:after="120"/>
      </w:pPr>
      <w:r>
        <w:rPr>
          <w:sz w:val="23"/>
        </w:rPr>
        <w:t xml:space="preserve">Phần mềm quản lý thiết bị trên máy cho thuê </w:t>
      </w:r>
      <w:r>
        <w:rPr>
          <w:b/>
          <w:sz w:val="23"/>
        </w:rPr>
        <w:t>chỉ được</w:t>
      </w:r>
      <w:r>
        <w:rPr>
          <w:sz w:val="23"/>
        </w:rPr>
        <w:t xml:space="preserve"> báo trạng thái trực tuyến, báo vị trí gần đúng, và khoá màn hình khi quá hạn. Nó </w:t>
      </w:r>
      <w:r>
        <w:rPr>
          <w:b/>
          <w:sz w:val="23"/>
        </w:rPr>
        <w:t>không</w:t>
      </w:r>
      <w:r>
        <w:rPr>
          <w:sz w:val="23"/>
        </w:rPr>
        <w:t xml:space="preserve"> đọc nội dung tệp, không ghi thao tác bàn phím, không chụp màn hình, không bật camera, và </w:t>
      </w:r>
      <w:r>
        <w:rPr>
          <w:b/>
          <w:sz w:val="23"/>
        </w:rPr>
        <w:t>không xoá dữ liệu do khách tạo ra</w:t>
      </w:r>
      <w:r>
        <w:rPr>
          <w:sz w:val="23"/>
        </w:rPr>
        <w:t>. Lệnh khoá chỉ khoá màn hình, hiển thị số điện thoại liên hệ, và luôn cần hai người duyệt kèm ghi nhật ký. Điều khoản này được viết thành nghĩa vụ của bên cho thuê trong hợp đồng, không phải một lời hứa miệng.</w:t>
      </w:r>
    </w:p>
    <w:p>
      <w:bookmarkStart w:id="1038" w:name="sec23"/>
      <w:pPr>
        <w:pStyle w:val="Heading2"/>
      </w:pPr>
      <w:r>
        <w:rPr>
          <w:rFonts w:ascii="Arial" w:hAnsi="Arial"/>
          <w:b/>
        </w:rPr>
        <w:t xml:space="preserve">6.3 </w:t>
      </w:r>
      <w:r>
        <w:rPr>
          <w:rFonts w:ascii="Arial" w:hAnsi="Arial"/>
        </w:rPr>
        <w:t>Khi máy không được trả</w:t>
      </w:r>
      <w:bookmarkEnd w:id="1038"/>
    </w:p>
    <w:p>
      <w:pPr>
        <w:spacing w:after="120"/>
      </w:pPr>
      <w:r>
        <w:rPr>
          <w:sz w:val="23"/>
        </w:rPr>
        <w:t xml:space="preserve">Quy trình leo thang công bố trước: </w:t>
      </w:r>
      <w:r>
        <w:rPr>
          <w:b/>
          <w:sz w:val="23"/>
        </w:rPr>
        <w:t>15 phút</w:t>
      </w:r>
      <w:r>
        <w:rPr>
          <w:sz w:val="23"/>
        </w:rPr>
        <w:t xml:space="preserve"> nhắn tin tự động và bắt đầu tính phí trễ · </w:t>
      </w:r>
      <w:r>
        <w:rPr>
          <w:b/>
          <w:sz w:val="23"/>
        </w:rPr>
        <w:t>60 phút</w:t>
      </w:r>
      <w:r>
        <w:rPr>
          <w:sz w:val="23"/>
        </w:rPr>
        <w:t xml:space="preserve"> nhắc lần hai kèm cảnh báo khoá · </w:t>
      </w:r>
      <w:r>
        <w:rPr>
          <w:b/>
          <w:sz w:val="23"/>
        </w:rPr>
        <w:t>2 giờ</w:t>
      </w:r>
      <w:r>
        <w:rPr>
          <w:sz w:val="23"/>
        </w:rPr>
        <w:t xml:space="preserve"> gọi điện, khoá màn hình sau khi hai người duyệt · </w:t>
      </w:r>
      <w:r>
        <w:rPr>
          <w:b/>
          <w:sz w:val="23"/>
        </w:rPr>
        <w:t>24 giờ</w:t>
      </w:r>
      <w:r>
        <w:rPr>
          <w:sz w:val="23"/>
        </w:rPr>
        <w:t xml:space="preserve"> gửi văn bản yêu cầu trả tài sản · </w:t>
      </w:r>
      <w:r>
        <w:rPr>
          <w:b/>
          <w:sz w:val="23"/>
        </w:rPr>
        <w:t>48 giờ</w:t>
      </w:r>
      <w:r>
        <w:rPr>
          <w:sz w:val="23"/>
        </w:rPr>
        <w:t xml:space="preserve"> kết xuất hồ sơ và trình báo.</w:t>
      </w:r>
    </w:p>
    <w:p>
      <w:bookmarkStart w:id="1039" w:name="sec24"/>
      <w:pPr>
        <w:pStyle w:val="Heading2"/>
      </w:pPr>
      <w:r>
        <w:rPr>
          <w:rFonts w:ascii="Arial" w:hAnsi="Arial"/>
          <w:b/>
        </w:rPr>
        <w:t xml:space="preserve">6.4 </w:t>
      </w:r>
      <w:r>
        <w:rPr>
          <w:rFonts w:ascii="Arial" w:hAnsi="Arial"/>
        </w:rPr>
        <w:t>Dữ liệu cá nhân</w:t>
      </w:r>
      <w:bookmarkEnd w:id="1039"/>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4649"/>
            <w:shd w:val="clear" w:color="auto" w:fill="1B5E9E"/>
          </w:tcPr>
          <w:p>
            <w:pPr>
              <w:spacing w:before="40" w:after="40" w:line="269" w:lineRule="auto"/>
              <w:jc w:val="left"/>
            </w:pPr>
            <w:r>
              <w:rPr>
                <w:rFonts w:ascii="Arial" w:hAnsi="Arial"/>
                <w:b/>
                <w:color w:val="FFFFFF"/>
                <w:sz w:val="20"/>
              </w:rPr>
              <w:t>Có lưu</w:t>
            </w:r>
          </w:p>
        </w:tc>
        <w:tc>
          <w:tcPr>
            <w:tcW w:type="dxa" w:w="4649"/>
            <w:shd w:val="clear" w:color="auto" w:fill="1B5E9E"/>
          </w:tcPr>
          <w:p>
            <w:pPr>
              <w:spacing w:before="40" w:after="40" w:line="269" w:lineRule="auto"/>
              <w:jc w:val="left"/>
            </w:pPr>
            <w:r>
              <w:rPr>
                <w:rFonts w:ascii="Arial" w:hAnsi="Arial"/>
                <w:b/>
                <w:color w:val="FFFFFF"/>
                <w:sz w:val="20"/>
              </w:rPr>
              <w:t>Không lưu</w:t>
            </w:r>
          </w:p>
        </w:tc>
      </w:tr>
      <w:tr>
        <w:tc>
          <w:tcPr>
            <w:tcW w:type="dxa" w:w="4649"/>
          </w:tcPr>
          <w:p>
            <w:pPr>
              <w:spacing w:before="40" w:after="40" w:line="269" w:lineRule="auto"/>
              <w:jc w:val="left"/>
            </w:pPr>
            <w:r>
              <w:rPr>
                <w:rFonts w:ascii="Arial" w:hAnsi="Arial"/>
                <w:sz w:val="20"/>
              </w:rPr>
              <w:t xml:space="preserve">Số căn cước </w:t>
            </w:r>
            <w:r>
              <w:rPr>
                <w:rFonts w:ascii="Arial" w:hAnsi="Arial"/>
                <w:b/>
                <w:sz w:val="20"/>
              </w:rPr>
              <w:t>đã băm SHA-256</w:t>
            </w:r>
            <w:r>
              <w:rPr>
                <w:rFonts w:ascii="Arial" w:hAnsi="Arial"/>
                <w:sz w:val="20"/>
              </w:rPr>
              <w:t>, không lưu số gốc</w:t>
            </w:r>
          </w:p>
        </w:tc>
        <w:tc>
          <w:tcPr>
            <w:tcW w:type="dxa" w:w="4649"/>
          </w:tcPr>
          <w:p>
            <w:pPr>
              <w:spacing w:before="40" w:after="40" w:line="269" w:lineRule="auto"/>
              <w:jc w:val="left"/>
            </w:pPr>
            <w:r>
              <w:rPr>
                <w:rFonts w:ascii="Arial" w:hAnsi="Arial"/>
                <w:sz w:val="20"/>
              </w:rPr>
              <w:t>Ảnh căn cước quá 90 ngày kể từ lượt thuê cuối</w:t>
            </w:r>
          </w:p>
        </w:tc>
      </w:tr>
      <w:tr>
        <w:tc>
          <w:tcPr>
            <w:tcW w:type="dxa" w:w="4649"/>
            <w:shd w:val="clear" w:color="auto" w:fill="F7F9FB"/>
          </w:tcPr>
          <w:p>
            <w:pPr>
              <w:spacing w:before="40" w:after="40" w:line="269" w:lineRule="auto"/>
              <w:jc w:val="left"/>
            </w:pPr>
            <w:r>
              <w:rPr>
                <w:rFonts w:ascii="Arial" w:hAnsi="Arial"/>
                <w:sz w:val="20"/>
              </w:rPr>
              <w:t>Họ tên, ngày sinh, mã số sinh viên</w:t>
            </w:r>
          </w:p>
        </w:tc>
        <w:tc>
          <w:tcPr>
            <w:tcW w:type="dxa" w:w="4649"/>
            <w:shd w:val="clear" w:color="auto" w:fill="F7F9FB"/>
          </w:tcPr>
          <w:p>
            <w:pPr>
              <w:spacing w:before="40" w:after="40" w:line="269" w:lineRule="auto"/>
              <w:jc w:val="left"/>
            </w:pPr>
            <w:r>
              <w:rPr>
                <w:rFonts w:ascii="Arial" w:hAnsi="Arial"/>
                <w:sz w:val="20"/>
              </w:rPr>
              <w:t>Mật khẩu tài khoản trường</w:t>
            </w:r>
          </w:p>
        </w:tc>
      </w:tr>
      <w:tr>
        <w:tc>
          <w:tcPr>
            <w:tcW w:type="dxa" w:w="4649"/>
          </w:tcPr>
          <w:p>
            <w:pPr>
              <w:spacing w:before="40" w:after="40" w:line="269" w:lineRule="auto"/>
              <w:jc w:val="left"/>
            </w:pPr>
            <w:r>
              <w:rPr>
                <w:rFonts w:ascii="Arial" w:hAnsi="Arial"/>
                <w:sz w:val="20"/>
              </w:rPr>
              <w:t>Vector đặc trưng khuôn mặt và một ảnh chân dung độ phân giải thấp để nhân viên đối chiếu tại quầy</w:t>
            </w:r>
          </w:p>
        </w:tc>
        <w:tc>
          <w:tcPr>
            <w:tcW w:type="dxa" w:w="4649"/>
          </w:tcPr>
          <w:p>
            <w:pPr>
              <w:spacing w:before="40" w:after="40" w:line="269" w:lineRule="auto"/>
              <w:jc w:val="left"/>
            </w:pPr>
            <w:r>
              <w:rPr>
                <w:rFonts w:ascii="Arial" w:hAnsi="Arial"/>
                <w:sz w:val="20"/>
              </w:rPr>
              <w:t>Vị trí GPS của người dùng</w:t>
            </w:r>
          </w:p>
        </w:tc>
      </w:tr>
      <w:tr>
        <w:tc>
          <w:tcPr>
            <w:tcW w:type="dxa" w:w="4649"/>
            <w:shd w:val="clear" w:color="auto" w:fill="F7F9FB"/>
          </w:tcPr>
          <w:p>
            <w:pPr>
              <w:spacing w:before="40" w:after="40" w:line="269" w:lineRule="auto"/>
              <w:jc w:val="left"/>
            </w:pPr>
            <w:r>
              <w:rPr>
                <w:rFonts w:ascii="Arial" w:hAnsi="Arial"/>
                <w:sz w:val="20"/>
              </w:rPr>
              <w:t>Bản ghi vị trí thiết bị chi tiết tối đa 24 giờ, sau đó ẩn danh hoá</w:t>
            </w:r>
          </w:p>
        </w:tc>
        <w:tc>
          <w:tcPr>
            <w:tcW w:type="dxa" w:w="4649"/>
            <w:shd w:val="clear" w:color="auto" w:fill="F7F9FB"/>
          </w:tcPr>
          <w:p>
            <w:pPr>
              <w:spacing w:before="40" w:after="40" w:line="269" w:lineRule="auto"/>
              <w:jc w:val="left"/>
            </w:pPr>
            <w:r>
              <w:rPr>
                <w:rFonts w:ascii="Arial" w:hAnsi="Arial"/>
                <w:sz w:val="20"/>
              </w:rPr>
              <w:t>Nội dung bài thi hay tệp của khách trên máy</w:t>
            </w:r>
          </w:p>
        </w:tc>
      </w:tr>
    </w:tbl>
    <w:p>
      <w:pPr>
        <w:spacing w:before="60" w:after="200"/>
        <w:jc w:val="left"/>
      </w:pPr>
      <w:bookmarkStart w:id="1040" w:name="tab12"/>
      <w:bookmarkEnd w:id="1040"/>
      <w:r>
        <w:rPr>
          <w:rFonts w:ascii="Arial" w:hAnsi="Arial"/>
          <w:b/>
          <w:color w:val="555B63"/>
          <w:sz w:val="19"/>
        </w:rPr>
        <w:t xml:space="preserve">Bảng 12. </w:t>
      </w:r>
      <w:r>
        <w:rPr>
          <w:rFonts w:ascii="Arial" w:hAnsi="Arial"/>
          <w:i/>
          <w:color w:val="555B63"/>
          <w:sz w:val="19"/>
        </w:rPr>
        <w:t>Dữ liệu ExamLap thu thập và không thu thập. Ảnh xác minh có hạn xoá tự động 90 ngày.</w:t>
      </w:r>
    </w:p>
    <w:p>
      <w:pPr>
        <w:spacing w:after="120"/>
      </w:pPr>
      <w:r>
        <w:rPr>
          <w:sz w:val="23"/>
        </w:rPr>
        <w:t>Dữ liệu sinh trắc học thuộc nhóm nhạy cảm theo Nghị định 13/2023/NĐ-CP, nên phải có sự đồng ý tách bạch, hồ sơ đánh giá tác động xử lý dữ liệu, và cơ chế cho khách tự tải về hoặc yêu cầu xoá.</w:t>
      </w:r>
    </w:p>
    <w:p>
      <w:r>
        <w:br w:type="page"/>
      </w:r>
    </w:p>
    <w:p>
      <w:bookmarkStart w:id="1041" w:name="sec25"/>
      <w:pPr>
        <w:pStyle w:val="Heading1"/>
        <w:pageBreakBefore w:val="0"/>
        <w:pBdr>
          <w:bottom w:val="single" w:sz="8" w:space="4" w:color="1B5E9E"/>
        </w:pBdr>
      </w:pPr>
      <w:r>
        <w:rPr>
          <w:rFonts w:ascii="Arial" w:hAnsi="Arial"/>
          <w:b/>
        </w:rPr>
        <w:t xml:space="preserve">7. </w:t>
      </w:r>
      <w:r>
        <w:rPr>
          <w:rFonts w:ascii="Arial" w:hAnsi="Arial"/>
        </w:rPr>
        <w:t>Giải pháp phần mềm</w:t>
      </w:r>
      <w:bookmarkEnd w:id="1041"/>
    </w:p>
    <w:p>
      <w:pPr>
        <w:spacing w:after="120"/>
      </w:pPr>
      <w:r>
        <w:rPr>
          <w:sz w:val="23"/>
        </w:rPr>
        <w:t xml:space="preserve">Một mã nguồn, ba giao diện: web cho sinh viên, ứng dụng web chạy trên điện thoại cho nhân viên giao nhận, và bảng điều khiển cho quản trị viên. Quy mô 382 lượt thuê một năm và một nhóm bốn đến năm người </w:t>
      </w:r>
      <w:r>
        <w:rPr>
          <w:b/>
          <w:sz w:val="23"/>
        </w:rPr>
        <w:t>không</w:t>
      </w:r>
      <w:r>
        <w:rPr>
          <w:sz w:val="23"/>
        </w:rPr>
        <w:t xml:space="preserve"> biện minh được cho kiến trúc vi dịch vụ.</w:t>
      </w:r>
    </w:p>
    <w:p>
      <w:bookmarkStart w:id="1042" w:name="sec26"/>
      <w:pPr>
        <w:pStyle w:val="Heading2"/>
      </w:pPr>
      <w:r>
        <w:rPr>
          <w:rFonts w:ascii="Arial" w:hAnsi="Arial"/>
          <w:b/>
        </w:rPr>
        <w:t xml:space="preserve">7.1 </w:t>
      </w:r>
      <w:r>
        <w:rPr>
          <w:rFonts w:ascii="Arial" w:hAnsi="Arial"/>
        </w:rPr>
        <w:t>Kiến trúc</w:t>
      </w:r>
      <w:bookmarkEnd w:id="1042"/>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7181302"/>
            <wp:docPr id="4" name="Picture 4"/>
            <wp:cNvGraphicFramePr>
              <a:graphicFrameLocks noChangeAspect="1"/>
            </wp:cNvGraphicFramePr>
            <a:graphic>
              <a:graphicData uri="http://schemas.openxmlformats.org/drawingml/2006/picture">
                <pic:pic>
                  <pic:nvPicPr>
                    <pic:cNvPr id="0" name="04-kien-truc.png"/>
                    <pic:cNvPicPr/>
                  </pic:nvPicPr>
                  <pic:blipFill>
                    <a:blip r:embed="rId12"/>
                    <a:stretch>
                      <a:fillRect/>
                    </a:stretch>
                  </pic:blipFill>
                  <pic:spPr>
                    <a:xfrm>
                      <a:off x="0" y="0"/>
                      <a:ext cx="9144000" cy="7181302"/>
                    </a:xfrm>
                    <a:prstGeom prst="rect"/>
                  </pic:spPr>
                </pic:pic>
              </a:graphicData>
            </a:graphic>
          </wp:inline>
        </w:drawing>
      </w:r>
    </w:p>
    <w:p>
      <w:pPr>
        <w:spacing w:after="80"/>
        <w:jc w:val="center"/>
      </w:pPr>
      <w:bookmarkStart w:id="1043" w:name="fig4"/>
      <w:bookmarkEnd w:id="1043"/>
      <w:r>
        <w:rPr>
          <w:rFonts w:ascii="Arial" w:hAnsi="Arial"/>
          <w:b/>
          <w:color w:val="555B63"/>
          <w:sz w:val="19"/>
        </w:rPr>
        <w:t xml:space="preserve">Hình 4. </w:t>
      </w:r>
      <w:r>
        <w:rPr>
          <w:rFonts w:ascii="Arial" w:hAnsi="Arial"/>
          <w:i/>
          <w:color w:val="555B63"/>
          <w:sz w:val="19"/>
        </w:rPr>
        <w:t>Kiến trúc hệ thống: người dùng, lớp biên, ứng dụng, dữ liệu và các dịch vụ ngoài.</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992"/>
            <w:shd w:val="clear" w:color="auto" w:fill="1B5E9E"/>
          </w:tcPr>
          <w:p>
            <w:pPr>
              <w:spacing w:before="40" w:after="40" w:line="269" w:lineRule="auto"/>
              <w:jc w:val="left"/>
            </w:pPr>
            <w:r>
              <w:rPr>
                <w:rFonts w:ascii="Arial" w:hAnsi="Arial"/>
                <w:b/>
                <w:color w:val="FFFFFF"/>
                <w:sz w:val="20"/>
              </w:rPr>
              <w:t>Lớp</w:t>
            </w:r>
          </w:p>
        </w:tc>
        <w:tc>
          <w:tcPr>
            <w:tcW w:type="dxa" w:w="2657"/>
            <w:shd w:val="clear" w:color="auto" w:fill="1B5E9E"/>
          </w:tcPr>
          <w:p>
            <w:pPr>
              <w:spacing w:before="40" w:after="40" w:line="269" w:lineRule="auto"/>
              <w:jc w:val="left"/>
            </w:pPr>
            <w:r>
              <w:rPr>
                <w:rFonts w:ascii="Arial" w:hAnsi="Arial"/>
                <w:b/>
                <w:color w:val="FFFFFF"/>
                <w:sz w:val="20"/>
              </w:rPr>
              <w:t>Chọn</w:t>
            </w:r>
          </w:p>
        </w:tc>
        <w:tc>
          <w:tcPr>
            <w:tcW w:type="dxa" w:w="4649"/>
            <w:shd w:val="clear" w:color="auto" w:fill="1B5E9E"/>
          </w:tcPr>
          <w:p>
            <w:pPr>
              <w:spacing w:before="40" w:after="40" w:line="269" w:lineRule="auto"/>
              <w:jc w:val="left"/>
            </w:pPr>
            <w:r>
              <w:rPr>
                <w:rFonts w:ascii="Arial" w:hAnsi="Arial"/>
                <w:b/>
                <w:color w:val="FFFFFF"/>
                <w:sz w:val="20"/>
              </w:rPr>
              <w:t>Lý do</w:t>
            </w:r>
          </w:p>
        </w:tc>
      </w:tr>
      <w:tr>
        <w:tc>
          <w:tcPr>
            <w:tcW w:type="dxa" w:w="1992"/>
          </w:tcPr>
          <w:p>
            <w:pPr>
              <w:spacing w:before="40" w:after="40" w:line="269" w:lineRule="auto"/>
              <w:jc w:val="left"/>
            </w:pPr>
            <w:r>
              <w:rPr>
                <w:rFonts w:ascii="Arial" w:hAnsi="Arial"/>
                <w:sz w:val="20"/>
              </w:rPr>
              <w:t>Ngôn ngữ và khung web</w:t>
            </w:r>
          </w:p>
        </w:tc>
        <w:tc>
          <w:tcPr>
            <w:tcW w:type="dxa" w:w="2657"/>
          </w:tcPr>
          <w:p>
            <w:pPr>
              <w:spacing w:before="40" w:after="40" w:line="269" w:lineRule="auto"/>
              <w:jc w:val="left"/>
            </w:pPr>
            <w:r>
              <w:rPr>
                <w:rFonts w:ascii="Arial" w:hAnsi="Arial"/>
                <w:sz w:val="20"/>
              </w:rPr>
              <w:t>TypeScript trên Next.js, một khối</w:t>
            </w:r>
          </w:p>
        </w:tc>
        <w:tc>
          <w:tcPr>
            <w:tcW w:type="dxa" w:w="4649"/>
          </w:tcPr>
          <w:p>
            <w:pPr>
              <w:spacing w:before="40" w:after="40" w:line="269" w:lineRule="auto"/>
              <w:jc w:val="left"/>
            </w:pPr>
            <w:r>
              <w:rPr>
                <w:rFonts w:ascii="Arial" w:hAnsi="Arial"/>
                <w:sz w:val="20"/>
              </w:rPr>
              <w:t>Sinh viên FPT đã quen JavaScript, một ngôn ngữ cho cả hai đầu</w:t>
            </w:r>
          </w:p>
        </w:tc>
      </w:tr>
      <w:tr>
        <w:tc>
          <w:tcPr>
            <w:tcW w:type="dxa" w:w="1992"/>
            <w:shd w:val="clear" w:color="auto" w:fill="F7F9FB"/>
          </w:tcPr>
          <w:p>
            <w:pPr>
              <w:spacing w:before="40" w:after="40" w:line="269" w:lineRule="auto"/>
              <w:jc w:val="left"/>
            </w:pPr>
            <w:r>
              <w:rPr>
                <w:rFonts w:ascii="Arial" w:hAnsi="Arial"/>
                <w:sz w:val="20"/>
              </w:rPr>
              <w:t>Cơ sở dữ liệu</w:t>
            </w:r>
          </w:p>
        </w:tc>
        <w:tc>
          <w:tcPr>
            <w:tcW w:type="dxa" w:w="2657"/>
            <w:shd w:val="clear" w:color="auto" w:fill="F7F9FB"/>
          </w:tcPr>
          <w:p>
            <w:pPr>
              <w:spacing w:before="40" w:after="40" w:line="269" w:lineRule="auto"/>
              <w:jc w:val="left"/>
            </w:pPr>
            <w:r>
              <w:rPr>
                <w:rFonts w:ascii="Arial" w:hAnsi="Arial"/>
                <w:b/>
                <w:sz w:val="20"/>
              </w:rPr>
              <w:t>PostgreSQL</w:t>
            </w:r>
            <w:r>
              <w:rPr>
                <w:rFonts w:ascii="Arial" w:hAnsi="Arial"/>
                <w:sz w:val="20"/>
              </w:rPr>
              <w:t xml:space="preserve"> với extension </w:t>
            </w:r>
            <w:r>
              <w:rPr>
                <w:rFonts w:ascii="Arial" w:hAnsi="Arial"/>
                <w:color w:val="8A3012"/>
                <w:sz w:val="20"/>
              </w:rPr>
              <w:t>btree_gist</w:t>
            </w:r>
          </w:p>
        </w:tc>
        <w:tc>
          <w:tcPr>
            <w:tcW w:type="dxa" w:w="4649"/>
            <w:shd w:val="clear" w:color="auto" w:fill="F7F9FB"/>
          </w:tcPr>
          <w:p>
            <w:pPr>
              <w:spacing w:before="40" w:after="40" w:line="269" w:lineRule="auto"/>
              <w:jc w:val="left"/>
            </w:pPr>
            <w:r>
              <w:rPr>
                <w:rFonts w:ascii="Arial" w:hAnsi="Arial"/>
                <w:sz w:val="20"/>
              </w:rPr>
              <w:t xml:space="preserve">MySQL không có ràng buộc </w:t>
            </w:r>
            <w:r>
              <w:rPr>
                <w:rFonts w:ascii="Arial" w:hAnsi="Arial"/>
                <w:color w:val="8A3012"/>
                <w:sz w:val="20"/>
              </w:rPr>
              <w:t>EXCLUDE</w:t>
            </w:r>
            <w:r>
              <w:rPr>
                <w:rFonts w:ascii="Arial" w:hAnsi="Arial"/>
                <w:sz w:val="20"/>
              </w:rPr>
              <w:t xml:space="preserve"> và không có kiểu range — thứ giải triệt để bài toán đặt trùng</w:t>
            </w:r>
          </w:p>
        </w:tc>
      </w:tr>
      <w:tr>
        <w:tc>
          <w:tcPr>
            <w:tcW w:type="dxa" w:w="1992"/>
          </w:tcPr>
          <w:p>
            <w:pPr>
              <w:spacing w:before="40" w:after="40" w:line="269" w:lineRule="auto"/>
              <w:jc w:val="left"/>
            </w:pPr>
            <w:r>
              <w:rPr>
                <w:rFonts w:ascii="Arial" w:hAnsi="Arial"/>
                <w:sz w:val="20"/>
              </w:rPr>
              <w:t>Hàng đợi</w:t>
            </w:r>
          </w:p>
        </w:tc>
        <w:tc>
          <w:tcPr>
            <w:tcW w:type="dxa" w:w="2657"/>
          </w:tcPr>
          <w:p>
            <w:pPr>
              <w:spacing w:before="40" w:after="40" w:line="269" w:lineRule="auto"/>
              <w:jc w:val="left"/>
            </w:pPr>
            <w:r>
              <w:rPr>
                <w:rFonts w:ascii="Arial" w:hAnsi="Arial"/>
                <w:sz w:val="20"/>
              </w:rPr>
              <w:t>Redis với BullMQ</w:t>
            </w:r>
          </w:p>
        </w:tc>
        <w:tc>
          <w:tcPr>
            <w:tcW w:type="dxa" w:w="4649"/>
          </w:tcPr>
          <w:p>
            <w:pPr>
              <w:spacing w:before="40" w:after="40" w:line="269" w:lineRule="auto"/>
              <w:jc w:val="left"/>
            </w:pPr>
            <w:r>
              <w:rPr>
                <w:rFonts w:ascii="Arial" w:hAnsi="Arial"/>
                <w:sz w:val="20"/>
              </w:rPr>
              <w:t>Cần lịch chạy mỗi phút để nhả suất giữ chỗ hết hạn và nhắc hạn</w:t>
            </w:r>
          </w:p>
        </w:tc>
      </w:tr>
      <w:tr>
        <w:tc>
          <w:tcPr>
            <w:tcW w:type="dxa" w:w="1992"/>
            <w:shd w:val="clear" w:color="auto" w:fill="F7F9FB"/>
          </w:tcPr>
          <w:p>
            <w:pPr>
              <w:spacing w:before="40" w:after="40" w:line="269" w:lineRule="auto"/>
              <w:jc w:val="left"/>
            </w:pPr>
            <w:r>
              <w:rPr>
                <w:rFonts w:ascii="Arial" w:hAnsi="Arial"/>
                <w:sz w:val="20"/>
              </w:rPr>
              <w:t>Lưu ảnh</w:t>
            </w:r>
          </w:p>
        </w:tc>
        <w:tc>
          <w:tcPr>
            <w:tcW w:type="dxa" w:w="2657"/>
            <w:shd w:val="clear" w:color="auto" w:fill="F7F9FB"/>
          </w:tcPr>
          <w:p>
            <w:pPr>
              <w:spacing w:before="40" w:after="40" w:line="269" w:lineRule="auto"/>
              <w:jc w:val="left"/>
            </w:pPr>
            <w:r>
              <w:rPr>
                <w:rFonts w:ascii="Arial" w:hAnsi="Arial"/>
                <w:sz w:val="20"/>
              </w:rPr>
              <w:t>Kho đối tượng tương thích S3, đường dẫn ký sẵn 15 phút</w:t>
            </w:r>
          </w:p>
        </w:tc>
        <w:tc>
          <w:tcPr>
            <w:tcW w:type="dxa" w:w="4649"/>
            <w:shd w:val="clear" w:color="auto" w:fill="F7F9FB"/>
          </w:tcPr>
          <w:p>
            <w:pPr>
              <w:spacing w:before="40" w:after="40" w:line="269" w:lineRule="auto"/>
              <w:jc w:val="left"/>
            </w:pPr>
            <w:r>
              <w:rPr>
                <w:rFonts w:ascii="Arial" w:hAnsi="Arial"/>
                <w:sz w:val="20"/>
              </w:rPr>
              <w:t>Vài nghìn tệp một năm; mã băm là bằng chứng khi tranh chấp</w:t>
            </w:r>
          </w:p>
        </w:tc>
      </w:tr>
      <w:tr>
        <w:tc>
          <w:tcPr>
            <w:tcW w:type="dxa" w:w="1992"/>
          </w:tcPr>
          <w:p>
            <w:pPr>
              <w:spacing w:before="40" w:after="40" w:line="269" w:lineRule="auto"/>
              <w:jc w:val="left"/>
            </w:pPr>
            <w:r>
              <w:rPr>
                <w:rFonts w:ascii="Arial" w:hAnsi="Arial"/>
                <w:sz w:val="20"/>
              </w:rPr>
              <w:t>Xác thực</w:t>
            </w:r>
          </w:p>
        </w:tc>
        <w:tc>
          <w:tcPr>
            <w:tcW w:type="dxa" w:w="2657"/>
          </w:tcPr>
          <w:p>
            <w:pPr>
              <w:spacing w:before="40" w:after="40" w:line="269" w:lineRule="auto"/>
              <w:jc w:val="left"/>
            </w:pPr>
            <w:r>
              <w:rPr>
                <w:rFonts w:ascii="Arial" w:hAnsi="Arial"/>
                <w:sz w:val="20"/>
              </w:rPr>
              <w:t xml:space="preserve">Liên kết đăng nhập một lần tới email </w:t>
            </w:r>
            <w:r>
              <w:rPr>
                <w:rFonts w:ascii="Arial" w:hAnsi="Arial"/>
                <w:color w:val="8A3012"/>
                <w:sz w:val="20"/>
              </w:rPr>
              <w:t>@fpt.edu.vn</w:t>
            </w:r>
            <w:r>
              <w:rPr>
                <w:rFonts w:ascii="Arial" w:hAnsi="Arial"/>
                <w:sz w:val="20"/>
              </w:rPr>
              <w:t xml:space="preserve">; </w:t>
            </w:r>
            <w:r>
              <w:rPr>
                <w:rFonts w:ascii="Arial" w:hAnsi="Arial"/>
                <w:b/>
                <w:sz w:val="20"/>
              </w:rPr>
              <w:t>eKYC tự dựng bằng mã nguồn mở</w:t>
            </w:r>
          </w:p>
        </w:tc>
        <w:tc>
          <w:tcPr>
            <w:tcW w:type="dxa" w:w="4649"/>
          </w:tcPr>
          <w:p>
            <w:pPr>
              <w:spacing w:before="40" w:after="40" w:line="269" w:lineRule="auto"/>
              <w:jc w:val="left"/>
            </w:pPr>
            <w:r>
              <w:rPr>
                <w:rFonts w:ascii="Arial" w:hAnsi="Arial"/>
                <w:sz w:val="20"/>
              </w:rPr>
              <w:t>Nhóm chưa có pháp nhân nên không ký được hợp đồng với nhà cung cấp eKYC nào</w:t>
            </w:r>
          </w:p>
        </w:tc>
      </w:tr>
      <w:tr>
        <w:tc>
          <w:tcPr>
            <w:tcW w:type="dxa" w:w="1992"/>
            <w:shd w:val="clear" w:color="auto" w:fill="F7F9FB"/>
          </w:tcPr>
          <w:p>
            <w:pPr>
              <w:spacing w:before="40" w:after="40" w:line="269" w:lineRule="auto"/>
              <w:jc w:val="left"/>
            </w:pPr>
            <w:r>
              <w:rPr>
                <w:rFonts w:ascii="Arial" w:hAnsi="Arial"/>
                <w:sz w:val="20"/>
              </w:rPr>
              <w:t>Triển khai</w:t>
            </w:r>
          </w:p>
        </w:tc>
        <w:tc>
          <w:tcPr>
            <w:tcW w:type="dxa" w:w="2657"/>
            <w:shd w:val="clear" w:color="auto" w:fill="F7F9FB"/>
          </w:tcPr>
          <w:p>
            <w:pPr>
              <w:spacing w:before="40" w:after="40" w:line="269" w:lineRule="auto"/>
              <w:jc w:val="left"/>
            </w:pPr>
            <w:r>
              <w:rPr>
                <w:rFonts w:ascii="Arial" w:hAnsi="Arial"/>
                <w:sz w:val="20"/>
              </w:rPr>
              <w:t>Một máy chủ ảo tại Việt Nam, Docker Compose</w:t>
            </w:r>
          </w:p>
        </w:tc>
        <w:tc>
          <w:tcPr>
            <w:tcW w:type="dxa" w:w="4649"/>
            <w:shd w:val="clear" w:color="auto" w:fill="F7F9FB"/>
          </w:tcPr>
          <w:p>
            <w:pPr>
              <w:spacing w:before="40" w:after="40" w:line="269" w:lineRule="auto"/>
              <w:jc w:val="left"/>
            </w:pPr>
            <w:r>
              <w:rPr>
                <w:rFonts w:ascii="Arial" w:hAnsi="Arial"/>
                <w:sz w:val="20"/>
              </w:rPr>
              <w:t xml:space="preserve">Độ trễ thấp, từ 157.000đ một tháng </w:t>
            </w:r>
            <w:r>
              <w:rPr>
                <w:rFonts w:ascii="Arial" w:hAnsi="Arial"/>
                <w:color w:val="1B5E9E"/>
                <w:sz w:val="17"/>
                <w:vertAlign w:val="superscript"/>
              </w:rPr>
              <w:t>[14]</w:t>
            </w:r>
          </w:p>
        </w:tc>
      </w:tr>
    </w:tbl>
    <w:p>
      <w:pPr>
        <w:spacing w:before="60" w:after="200"/>
        <w:jc w:val="left"/>
      </w:pPr>
      <w:bookmarkStart w:id="1044" w:name="tab13"/>
      <w:bookmarkEnd w:id="1044"/>
      <w:r>
        <w:rPr>
          <w:rFonts w:ascii="Arial" w:hAnsi="Arial"/>
          <w:b/>
          <w:color w:val="555B63"/>
          <w:sz w:val="19"/>
        </w:rPr>
        <w:t xml:space="preserve">Bảng 13. </w:t>
      </w:r>
      <w:r>
        <w:rPr>
          <w:rFonts w:ascii="Arial" w:hAnsi="Arial"/>
          <w:i/>
          <w:color w:val="555B63"/>
          <w:sz w:val="19"/>
        </w:rPr>
        <w:t>Sáu quyết định công nghệ chính. Ngân sách hạ tầng dưới 500.000đ một tháng.</w:t>
      </w:r>
    </w:p>
    <w:p>
      <w:bookmarkStart w:id="1045" w:name="sec27"/>
      <w:pPr>
        <w:pStyle w:val="Heading2"/>
      </w:pPr>
      <w:r>
        <w:rPr>
          <w:rFonts w:ascii="Arial" w:hAnsi="Arial"/>
          <w:b/>
        </w:rPr>
        <w:t xml:space="preserve">7.2 </w:t>
      </w:r>
      <w:r>
        <w:rPr>
          <w:rFonts w:ascii="Arial" w:hAnsi="Arial"/>
        </w:rPr>
        <w:t>Vòng đời đơn thuê</w:t>
      </w:r>
      <w:bookmarkEnd w:id="1045"/>
    </w:p>
    <w:p>
      <w:pPr>
        <w:spacing w:before="160" w:after="40"/>
        <w:jc w:val="center"/>
      </w:pPr>
      <w:r>
        <w:drawing>
          <wp:inline xmlns:a="http://schemas.openxmlformats.org/drawingml/2006/main" xmlns:pic="http://schemas.openxmlformats.org/drawingml/2006/picture">
            <wp:extent cx="4320000" cy="7995349"/>
            <wp:docPr id="5" name="Picture 5"/>
            <wp:cNvGraphicFramePr>
              <a:graphicFrameLocks noChangeAspect="1"/>
            </wp:cNvGraphicFramePr>
            <a:graphic>
              <a:graphicData uri="http://schemas.openxmlformats.org/drawingml/2006/picture">
                <pic:pic>
                  <pic:nvPicPr>
                    <pic:cNvPr id="0" name="02-trang-thai-don.png"/>
                    <pic:cNvPicPr/>
                  </pic:nvPicPr>
                  <pic:blipFill>
                    <a:blip r:embed="rId13"/>
                    <a:stretch>
                      <a:fillRect/>
                    </a:stretch>
                  </pic:blipFill>
                  <pic:spPr>
                    <a:xfrm>
                      <a:off x="0" y="0"/>
                      <a:ext cx="4320000" cy="7995349"/>
                    </a:xfrm>
                    <a:prstGeom prst="rect"/>
                  </pic:spPr>
                </pic:pic>
              </a:graphicData>
            </a:graphic>
          </wp:inline>
        </w:drawing>
      </w:r>
    </w:p>
    <w:p>
      <w:pPr>
        <w:spacing w:after="80"/>
        <w:jc w:val="center"/>
      </w:pPr>
      <w:bookmarkStart w:id="1046" w:name="fig5"/>
      <w:bookmarkEnd w:id="1046"/>
      <w:r>
        <w:rPr>
          <w:rFonts w:ascii="Arial" w:hAnsi="Arial"/>
          <w:b/>
          <w:color w:val="555B63"/>
          <w:sz w:val="19"/>
        </w:rPr>
        <w:t xml:space="preserve">Hình 5. </w:t>
      </w:r>
      <w:r>
        <w:rPr>
          <w:rFonts w:ascii="Arial" w:hAnsi="Arial"/>
          <w:i/>
          <w:color w:val="555B63"/>
          <w:sz w:val="19"/>
        </w:rPr>
        <w:t>Máy trạng thái của một đơn thuê, mười ba trạng thái với các nhánh quá hạn, sự cố và mất tài sản.</w:t>
      </w:r>
    </w:p>
    <w:p>
      <w:pPr>
        <w:spacing w:after="200"/>
        <w:jc w:val="center"/>
      </w:pPr>
      <w:r>
        <w:rPr>
          <w:rFonts w:ascii="Arial" w:hAnsi="Arial"/>
          <w:i/>
          <w:color w:val="555B63"/>
          <w:sz w:val="18"/>
        </w:rPr>
        <w:t>Nguồn: nhóm tác giả.</w:t>
      </w:r>
    </w:p>
    <w:p>
      <w:pPr>
        <w:spacing w:after="120"/>
      </w:pPr>
      <w:r>
        <w:rPr>
          <w:sz w:val="23"/>
        </w:rPr>
        <w:t xml:space="preserve">Nguyên tắc quan trọng nhất: </w:t>
      </w:r>
      <w:r>
        <w:rPr>
          <w:b/>
          <w:sz w:val="23"/>
        </w:rPr>
        <w:t>gán máy muộn nhất có thể</w:t>
      </w:r>
      <w:r>
        <w:rPr>
          <w:sz w:val="23"/>
        </w:rPr>
        <w:t xml:space="preserve">. Đơn chỉ gắn với </w:t>
      </w:r>
      <w:r>
        <w:rPr>
          <w:i/>
          <w:sz w:val="23"/>
        </w:rPr>
        <w:t>kiểu</w:t>
      </w:r>
      <w:r>
        <w:rPr>
          <w:sz w:val="23"/>
        </w:rPr>
        <w:t xml:space="preserve"> máy cho tới sát giờ giao, nên một máy hỏng đột xuất không làm hỏng đơn đã bán.</w:t>
      </w:r>
    </w:p>
    <w:p>
      <w:bookmarkStart w:id="1047" w:name="sec28"/>
      <w:pPr>
        <w:pStyle w:val="Heading2"/>
      </w:pPr>
      <w:r>
        <w:rPr>
          <w:rFonts w:ascii="Arial" w:hAnsi="Arial"/>
          <w:b/>
        </w:rPr>
        <w:t xml:space="preserve">7.3 </w:t>
      </w:r>
      <w:r>
        <w:rPr>
          <w:rFonts w:ascii="Arial" w:hAnsi="Arial"/>
        </w:rPr>
        <w:t>Luồng đặt thuê và thanh toán</w:t>
      </w:r>
      <w:bookmarkEnd w:id="1047"/>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6850554"/>
            <wp:docPr id="6" name="Picture 6"/>
            <wp:cNvGraphicFramePr>
              <a:graphicFrameLocks noChangeAspect="1"/>
            </wp:cNvGraphicFramePr>
            <a:graphic>
              <a:graphicData uri="http://schemas.openxmlformats.org/drawingml/2006/picture">
                <pic:pic>
                  <pic:nvPicPr>
                    <pic:cNvPr id="0" name="05-seq-dat-thue.png"/>
                    <pic:cNvPicPr/>
                  </pic:nvPicPr>
                  <pic:blipFill>
                    <a:blip r:embed="rId14"/>
                    <a:stretch>
                      <a:fillRect/>
                    </a:stretch>
                  </pic:blipFill>
                  <pic:spPr>
                    <a:xfrm>
                      <a:off x="0" y="0"/>
                      <a:ext cx="9144000" cy="6850554"/>
                    </a:xfrm>
                    <a:prstGeom prst="rect"/>
                  </pic:spPr>
                </pic:pic>
              </a:graphicData>
            </a:graphic>
          </wp:inline>
        </w:drawing>
      </w:r>
    </w:p>
    <w:p>
      <w:pPr>
        <w:spacing w:after="80"/>
        <w:jc w:val="center"/>
      </w:pPr>
      <w:bookmarkStart w:id="1048" w:name="fig6"/>
      <w:bookmarkEnd w:id="1048"/>
      <w:r>
        <w:rPr>
          <w:rFonts w:ascii="Arial" w:hAnsi="Arial"/>
          <w:b/>
          <w:color w:val="555B63"/>
          <w:sz w:val="19"/>
        </w:rPr>
        <w:t xml:space="preserve">Hình 6. </w:t>
      </w:r>
      <w:r>
        <w:rPr>
          <w:rFonts w:ascii="Arial" w:hAnsi="Arial"/>
          <w:i/>
          <w:color w:val="555B63"/>
          <w:sz w:val="19"/>
        </w:rPr>
        <w:t>Trình tự đặt thuê: kiểm tra máy trống, giữ chỗ mười phút có khoá tồn kho, sinh mã VietQR động, nhận webhook có chữ ký rồi xác nhận đơn.</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bookmarkStart w:id="1049" w:name="sec29"/>
      <w:pPr>
        <w:pStyle w:val="Heading2"/>
      </w:pPr>
      <w:r>
        <w:rPr>
          <w:rFonts w:ascii="Arial" w:hAnsi="Arial"/>
          <w:b/>
        </w:rPr>
        <w:t xml:space="preserve">7.4 </w:t>
      </w:r>
      <w:r>
        <w:rPr>
          <w:rFonts w:ascii="Arial" w:hAnsi="Arial"/>
        </w:rPr>
        <w:t>Bài toán kỹ thuật khó nhất: không được bán trùng một chiếc máy</w:t>
      </w:r>
      <w:bookmarkEnd w:id="1049"/>
    </w:p>
    <w:p>
      <w:pPr>
        <w:spacing w:after="120"/>
      </w:pPr>
      <w:r>
        <w:rPr>
          <w:sz w:val="23"/>
        </w:rPr>
        <w:t xml:space="preserve">Ba cách chống đặt trùng: khoá bi quan bằng </w:t>
      </w:r>
      <w:r>
        <w:rPr>
          <w:rFonts w:ascii="Consolas" w:hAnsi="Consolas"/>
          <w:color w:val="8A3012"/>
          <w:sz w:val="23"/>
        </w:rPr>
        <w:t>SELECT ... FOR UPDATE</w:t>
      </w:r>
      <w:r>
        <w:rPr>
          <w:sz w:val="23"/>
        </w:rPr>
        <w:t xml:space="preserve">, khoá lạc quan bằng cột phiên bản, và </w:t>
      </w:r>
      <w:r>
        <w:rPr>
          <w:b/>
          <w:sz w:val="23"/>
        </w:rPr>
        <w:t>ràng buộc loại trừ của PostgreSQL</w:t>
      </w:r>
      <w:r>
        <w:rPr>
          <w:sz w:val="23"/>
        </w:rPr>
        <w:t xml:space="preserve"> với kiểu khoảng thời gian. Nhóm chọn cách thứ ba vì nó ép ở tầng cơ sở dữ liệu, đúng hay sai không phụ thuộc vào việc lập trình viên có nhớ viết khoá hay không.</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TABLE inventory_holds (</w:t>
            </w:r>
          </w:p>
          <w:p>
            <w:pPr>
              <w:spacing w:after="0" w:before="0" w:line="269" w:lineRule="auto"/>
              <w:jc w:val="left"/>
            </w:pPr>
            <w:r>
              <w:rPr>
                <w:rFonts w:ascii="Consolas" w:hAnsi="Consolas"/>
                <w:color w:val="242C34"/>
                <w:sz w:val="17"/>
              </w:rPr>
              <w:t xml:space="preserve">    id         uuid PRIMARY KEY DEFAULT gen_random_uuid(),</w:t>
            </w:r>
          </w:p>
          <w:p>
            <w:pPr>
              <w:spacing w:after="0" w:before="0" w:line="269" w:lineRule="auto"/>
              <w:jc w:val="left"/>
            </w:pPr>
            <w:r>
              <w:rPr>
                <w:rFonts w:ascii="Consolas" w:hAnsi="Consolas"/>
                <w:color w:val="242C34"/>
                <w:sz w:val="17"/>
              </w:rPr>
              <w:t xml:space="preserve">    device_id  uuid NOT NULL REFERENCES devices(id),</w:t>
            </w:r>
          </w:p>
          <w:p>
            <w:pPr>
              <w:spacing w:after="0" w:before="0" w:line="269" w:lineRule="auto"/>
              <w:jc w:val="left"/>
            </w:pPr>
            <w:r>
              <w:rPr>
                <w:rFonts w:ascii="Consolas" w:hAnsi="Consolas"/>
                <w:color w:val="242C34"/>
                <w:sz w:val="17"/>
              </w:rPr>
              <w:t xml:space="preserve">    order_id   uuid REFERENCES orders(id),</w:t>
            </w:r>
          </w:p>
          <w:p>
            <w:pPr>
              <w:spacing w:after="0" w:before="0" w:line="269" w:lineRule="auto"/>
              <w:jc w:val="left"/>
            </w:pPr>
            <w:r>
              <w:rPr>
                <w:rFonts w:ascii="Consolas" w:hAnsi="Consolas"/>
                <w:color w:val="242C34"/>
                <w:sz w:val="17"/>
              </w:rPr>
              <w:t xml:space="preserve">    period     tstzrange NOT NULL,          -- biên nửa mở [)</w:t>
            </w:r>
          </w:p>
          <w:p>
            <w:pPr>
              <w:spacing w:after="0" w:before="0" w:line="269" w:lineRule="auto"/>
              <w:jc w:val="left"/>
            </w:pPr>
            <w:r>
              <w:rPr>
                <w:rFonts w:ascii="Consolas" w:hAnsi="Consolas"/>
                <w:color w:val="242C34"/>
                <w:sz w:val="17"/>
              </w:rPr>
              <w:t xml:space="preserve">    status     text NOT NULL DEFAULT 'active',</w:t>
            </w:r>
          </w:p>
          <w:p>
            <w:pPr>
              <w:spacing w:after="0" w:before="0" w:line="269" w:lineRule="auto"/>
              <w:jc w:val="left"/>
            </w:pPr>
            <w:r>
              <w:rPr>
                <w:rFonts w:ascii="Consolas" w:hAnsi="Consolas"/>
                <w:color w:val="242C34"/>
                <w:sz w:val="17"/>
              </w:rPr>
              <w:t xml:space="preserve">    expires_at timestamptz NOT NULL,        -- giữ chỗ 10 phút</w:t>
            </w:r>
          </w:p>
          <w:p>
            <w:pPr>
              <w:spacing w:after="0" w:before="0" w:line="269" w:lineRule="auto"/>
              <w:jc w:val="left"/>
            </w:pPr>
            <w:r>
              <w:rPr>
                <w:rFonts w:ascii="Consolas" w:hAnsi="Consolas"/>
                <w:color w:val="242C34"/>
                <w:sz w:val="17"/>
              </w:rPr>
              <w:t xml:space="preserve">    EXCLUDE USING gist (device_id WITH =, period WITH &amp;&amp;)</w:t>
            </w:r>
          </w:p>
          <w:p>
            <w:pPr>
              <w:spacing w:after="0" w:before="0" w:line="269" w:lineRule="auto"/>
              <w:jc w:val="left"/>
            </w:pPr>
            <w:r>
              <w:rPr>
                <w:rFonts w:ascii="Consolas" w:hAnsi="Consolas"/>
                <w:color w:val="242C34"/>
                <w:sz w:val="17"/>
              </w:rPr>
              <w:t xml:space="preserve">        WHERE (status &lt;&gt; 'cancelled')</w:t>
            </w:r>
          </w:p>
          <w:p>
            <w:pPr>
              <w:spacing w:after="0" w:before="0" w:line="269" w:lineRule="auto"/>
              <w:jc w:val="left"/>
            </w:pPr>
            <w:r>
              <w:rPr>
                <w:rFonts w:ascii="Consolas" w:hAnsi="Consolas"/>
                <w:color w:val="242C34"/>
                <w:sz w:val="17"/>
              </w:rPr>
              <w:t>);</w:t>
            </w:r>
          </w:p>
        </w:tc>
      </w:tr>
    </w:tbl>
    <w:p>
      <w:pPr>
        <w:spacing w:after="160"/>
      </w:pPr>
      <w:r>
        <w:rPr>
          <w:rFonts w:ascii="Arial" w:hAnsi="Arial"/>
          <w:i/>
          <w:color w:val="555B63"/>
          <w:sz w:val="19"/>
        </w:rPr>
        <w:t>Ràng buộc loại trừ — hai suất giữ chồng khung giờ trên cùng một máy bị cơ sở dữ liệu từ chối với mã lỗi 23P01.</w:t>
      </w:r>
    </w:p>
    <w:p>
      <w:pPr>
        <w:spacing w:after="120"/>
      </w:pPr>
      <w:r>
        <w:rPr>
          <w:sz w:val="23"/>
        </w:rPr>
        <w:t xml:space="preserve">Hai người bấm đặt cùng lúc: cả hai cùng chèn một dòng </w:t>
      </w:r>
      <w:r>
        <w:rPr>
          <w:rFonts w:ascii="Consolas" w:hAnsi="Consolas"/>
          <w:color w:val="8A3012"/>
          <w:sz w:val="23"/>
        </w:rPr>
        <w:t>inventory_holds</w:t>
      </w:r>
      <w:r>
        <w:rPr>
          <w:sz w:val="23"/>
        </w:rPr>
        <w:t xml:space="preserve">; PostgreSQL cho một dòng qua, dòng còn lại nhận </w:t>
      </w:r>
      <w:r>
        <w:rPr>
          <w:rFonts w:ascii="Consolas" w:hAnsi="Consolas"/>
          <w:color w:val="8A3012"/>
          <w:sz w:val="23"/>
        </w:rPr>
        <w:t>23P01</w:t>
      </w:r>
      <w:r>
        <w:rPr>
          <w:sz w:val="23"/>
        </w:rPr>
        <w:t>, ứng dụng bắt lỗi đó và gợi ý máy khác. Không có cửa sổ nào để hai đơn cùng thắng.</w:t>
      </w:r>
    </w:p>
    <w:p>
      <w:pPr>
        <w:spacing w:after="120"/>
      </w:pPr>
      <w:r>
        <w:rPr>
          <w:sz w:val="23"/>
        </w:rPr>
        <w:t xml:space="preserve">Ba bài toán còn lại được xử lý tương tự ở tầng dữ liệu: </w:t>
      </w:r>
      <w:r>
        <w:rPr>
          <w:b/>
          <w:sz w:val="23"/>
        </w:rPr>
        <w:t>tiền vào một lần ghi nhận một lần</w:t>
      </w:r>
      <w:r>
        <w:rPr>
          <w:sz w:val="23"/>
        </w:rPr>
        <w:t xml:space="preserve"> bằng </w:t>
      </w:r>
      <w:r>
        <w:rPr>
          <w:rFonts w:ascii="Consolas" w:hAnsi="Consolas"/>
          <w:color w:val="8A3012"/>
          <w:sz w:val="23"/>
        </w:rPr>
        <w:t>UNIQUE (provider, provider_txn_id)</w:t>
      </w:r>
      <w:r>
        <w:rPr>
          <w:sz w:val="23"/>
        </w:rPr>
        <w:t xml:space="preserve"> và mã chống lặp yêu cầu; </w:t>
      </w:r>
      <w:r>
        <w:rPr>
          <w:b/>
          <w:sz w:val="23"/>
        </w:rPr>
        <w:t>nhật ký không sửa được</w:t>
      </w:r>
      <w:r>
        <w:rPr>
          <w:sz w:val="23"/>
        </w:rPr>
        <w:t xml:space="preserve"> bằng cách thu hồi quyền </w:t>
      </w:r>
      <w:r>
        <w:rPr>
          <w:rFonts w:ascii="Consolas" w:hAnsi="Consolas"/>
          <w:color w:val="8A3012"/>
          <w:sz w:val="23"/>
        </w:rPr>
        <w:t>UPDATE</w:t>
      </w:r>
      <w:r>
        <w:rPr>
          <w:sz w:val="23"/>
        </w:rPr>
        <w:t xml:space="preserve"> và </w:t>
      </w:r>
      <w:r>
        <w:rPr>
          <w:rFonts w:ascii="Consolas" w:hAnsi="Consolas"/>
          <w:color w:val="8A3012"/>
          <w:sz w:val="23"/>
        </w:rPr>
        <w:t>DELETE</w:t>
      </w:r>
      <w:r>
        <w:rPr>
          <w:sz w:val="23"/>
        </w:rPr>
        <w:t xml:space="preserve"> trên bảng nhật ký cộng chuỗi mã băm nối tiếp; </w:t>
      </w:r>
      <w:r>
        <w:rPr>
          <w:b/>
          <w:sz w:val="23"/>
        </w:rPr>
        <w:t>ảnh hiện trạng chứng minh được</w:t>
      </w:r>
      <w:r>
        <w:rPr>
          <w:sz w:val="23"/>
        </w:rPr>
        <w:t xml:space="preserve"> bằng mã băm SHA-256 lưu kèm mỗi bản ghi.</w:t>
      </w:r>
    </w:p>
    <w:p>
      <w:bookmarkStart w:id="1050" w:name="sec30"/>
      <w:pPr>
        <w:pStyle w:val="Heading2"/>
      </w:pPr>
      <w:r>
        <w:rPr>
          <w:rFonts w:ascii="Arial" w:hAnsi="Arial"/>
          <w:b/>
        </w:rPr>
        <w:t xml:space="preserve">7.5 </w:t>
      </w:r>
      <w:r>
        <w:rPr>
          <w:rFonts w:ascii="Arial" w:hAnsi="Arial"/>
        </w:rPr>
        <w:t>Lược đồ dữ liệu</w:t>
      </w:r>
      <w:bookmarkEnd w:id="1050"/>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8601403"/>
            <wp:docPr id="7" name="Picture 7"/>
            <wp:cNvGraphicFramePr>
              <a:graphicFrameLocks noChangeAspect="1"/>
            </wp:cNvGraphicFramePr>
            <a:graphic>
              <a:graphicData uri="http://schemas.openxmlformats.org/drawingml/2006/picture">
                <pic:pic>
                  <pic:nvPicPr>
                    <pic:cNvPr id="0" name="09a-erd-dat-thue.png"/>
                    <pic:cNvPicPr/>
                  </pic:nvPicPr>
                  <pic:blipFill>
                    <a:blip r:embed="rId15"/>
                    <a:stretch>
                      <a:fillRect/>
                    </a:stretch>
                  </pic:blipFill>
                  <pic:spPr>
                    <a:xfrm>
                      <a:off x="0" y="0"/>
                      <a:ext cx="9144000" cy="8601403"/>
                    </a:xfrm>
                    <a:prstGeom prst="rect"/>
                  </pic:spPr>
                </pic:pic>
              </a:graphicData>
            </a:graphic>
          </wp:inline>
        </w:drawing>
      </w:r>
    </w:p>
    <w:p>
      <w:pPr>
        <w:spacing w:after="80"/>
        <w:jc w:val="center"/>
      </w:pPr>
      <w:bookmarkStart w:id="1051" w:name="fig7"/>
      <w:bookmarkEnd w:id="1051"/>
      <w:r>
        <w:rPr>
          <w:rFonts w:ascii="Arial" w:hAnsi="Arial"/>
          <w:b/>
          <w:color w:val="555B63"/>
          <w:sz w:val="19"/>
        </w:rPr>
        <w:t xml:space="preserve">Hình 7. </w:t>
      </w:r>
      <w:r>
        <w:rPr>
          <w:rFonts w:ascii="Arial" w:hAnsi="Arial"/>
          <w:i/>
          <w:color w:val="555B63"/>
          <w:sz w:val="19"/>
        </w:rPr>
        <w:t>Lược đồ dữ liệu phần đặt thuê: người dùng, hồ sơ xác minh, kiểu máy, ca thi, suất giữ chỗ và đơn thuê.</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bookmarkStart w:id="1052" w:name="sec31"/>
      <w:pPr>
        <w:pStyle w:val="Heading2"/>
      </w:pPr>
      <w:r>
        <w:rPr>
          <w:rFonts w:ascii="Arial" w:hAnsi="Arial"/>
          <w:b/>
        </w:rPr>
        <w:t xml:space="preserve">7.6 </w:t>
      </w:r>
      <w:r>
        <w:rPr>
          <w:rFonts w:ascii="Arial" w:hAnsi="Arial"/>
        </w:rPr>
        <w:t>Giao diện</w:t>
      </w:r>
      <w:bookmarkEnd w:id="1052"/>
    </w:p>
    <w:p>
      <w:pPr>
        <w:spacing w:after="120"/>
      </w:pPr>
      <w:r>
        <w:rPr>
          <w:sz w:val="23"/>
        </w:rPr>
        <w:t xml:space="preserve">Mười màn hình đã được dựng thành nguyên mẫu HTML. Đây là </w:t>
      </w:r>
      <w:r>
        <w:rPr>
          <w:b/>
          <w:sz w:val="23"/>
        </w:rPr>
        <w:t>bản dựng thiết kế</w:t>
      </w:r>
      <w:r>
        <w:rPr>
          <w:sz w:val="23"/>
        </w:rPr>
        <w:t>, không phải ảnh chụp hệ thống đang chạy.</w:t>
      </w:r>
    </w:p>
    <w:p>
      <w:pPr>
        <w:spacing w:before="160" w:after="40"/>
        <w:jc w:val="center"/>
      </w:pPr>
      <w:r>
        <w:drawing>
          <wp:inline xmlns:a="http://schemas.openxmlformats.org/drawingml/2006/main" xmlns:pic="http://schemas.openxmlformats.org/drawingml/2006/picture">
            <wp:extent cx="5760000" cy="5264444"/>
            <wp:docPr id="8" name="Picture 8"/>
            <wp:cNvGraphicFramePr>
              <a:graphicFrameLocks noChangeAspect="1"/>
            </wp:cNvGraphicFramePr>
            <a:graphic>
              <a:graphicData uri="http://schemas.openxmlformats.org/drawingml/2006/picture">
                <pic:pic>
                  <pic:nvPicPr>
                    <pic:cNvPr id="0" name="01-landing.png"/>
                    <pic:cNvPicPr/>
                  </pic:nvPicPr>
                  <pic:blipFill>
                    <a:blip r:embed="rId16"/>
                    <a:stretch>
                      <a:fillRect/>
                    </a:stretch>
                  </pic:blipFill>
                  <pic:spPr>
                    <a:xfrm>
                      <a:off x="0" y="0"/>
                      <a:ext cx="5760000" cy="5264444"/>
                    </a:xfrm>
                    <a:prstGeom prst="rect"/>
                  </pic:spPr>
                </pic:pic>
              </a:graphicData>
            </a:graphic>
          </wp:inline>
        </w:drawing>
      </w:r>
    </w:p>
    <w:p>
      <w:pPr>
        <w:spacing w:after="80"/>
        <w:jc w:val="center"/>
      </w:pPr>
      <w:bookmarkStart w:id="1053" w:name="fig8"/>
      <w:bookmarkEnd w:id="1053"/>
      <w:r>
        <w:rPr>
          <w:rFonts w:ascii="Arial" w:hAnsi="Arial"/>
          <w:b/>
          <w:color w:val="555B63"/>
          <w:sz w:val="19"/>
        </w:rPr>
        <w:t xml:space="preserve">Hình 8. </w:t>
      </w:r>
      <w:r>
        <w:rPr>
          <w:rFonts w:ascii="Arial" w:hAnsi="Arial"/>
          <w:i/>
          <w:color w:val="555B63"/>
          <w:sz w:val="19"/>
        </w:rPr>
        <w:t>Trang chủ: định vị sản phẩm, ô kiểm tra máy trống theo ca thi, và bốn bước sử dụng.</w:t>
      </w:r>
    </w:p>
    <w:p>
      <w:pPr>
        <w:spacing w:after="200"/>
        <w:jc w:val="center"/>
      </w:pPr>
      <w:r>
        <w:rPr>
          <w:rFonts w:ascii="Arial" w:hAnsi="Arial"/>
          <w:i/>
          <w:color w:val="555B63"/>
          <w:sz w:val="18"/>
        </w:rPr>
        <w:t>Nguồn: bản dựng nguyên mẫu của nhóm tác giả.</w:t>
      </w:r>
    </w:p>
    <w:p>
      <w:pPr>
        <w:spacing w:before="160" w:after="40"/>
        <w:jc w:val="center"/>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04-payment.png"/>
                    <pic:cNvPicPr/>
                  </pic:nvPicPr>
                  <pic:blipFill>
                    <a:blip r:embed="rId17"/>
                    <a:stretch>
                      <a:fillRect/>
                    </a:stretch>
                  </pic:blipFill>
                  <pic:spPr>
                    <a:xfrm>
                      <a:off x="0" y="0"/>
                      <a:ext cx="5760000" cy="3600000"/>
                    </a:xfrm>
                    <a:prstGeom prst="rect"/>
                  </pic:spPr>
                </pic:pic>
              </a:graphicData>
            </a:graphic>
          </wp:inline>
        </w:drawing>
      </w:r>
    </w:p>
    <w:p>
      <w:pPr>
        <w:spacing w:after="80"/>
        <w:jc w:val="center"/>
      </w:pPr>
      <w:bookmarkStart w:id="1054" w:name="fig9"/>
      <w:bookmarkEnd w:id="1054"/>
      <w:r>
        <w:rPr>
          <w:rFonts w:ascii="Arial" w:hAnsi="Arial"/>
          <w:b/>
          <w:color w:val="555B63"/>
          <w:sz w:val="19"/>
        </w:rPr>
        <w:t xml:space="preserve">Hình 9. </w:t>
      </w:r>
      <w:r>
        <w:rPr>
          <w:rFonts w:ascii="Arial" w:hAnsi="Arial"/>
          <w:i/>
          <w:color w:val="555B63"/>
          <w:sz w:val="19"/>
        </w:rPr>
        <w:t>Bước đặt cọc và thanh toán: mã VietQR động, cơ chế cọc, biểu phí khấu trừ công khai trước khi bấm xác nhận.</w:t>
      </w:r>
    </w:p>
    <w:p>
      <w:pPr>
        <w:spacing w:after="200"/>
        <w:jc w:val="center"/>
      </w:pPr>
      <w:r>
        <w:rPr>
          <w:rFonts w:ascii="Arial" w:hAnsi="Arial"/>
          <w:i/>
          <w:color w:val="555B63"/>
          <w:sz w:val="18"/>
        </w:rPr>
        <w:t>Nguồn: bản dựng nguyên mẫu của nhóm tác giả.</w:t>
      </w:r>
    </w:p>
    <w:p>
      <w:pPr>
        <w:spacing w:before="160" w:after="40"/>
        <w:jc w:val="center"/>
      </w:pPr>
      <w:r>
        <w:drawing>
          <wp:inline xmlns:a="http://schemas.openxmlformats.org/drawingml/2006/main" xmlns:pic="http://schemas.openxmlformats.org/drawingml/2006/picture">
            <wp:extent cx="5760000" cy="3984444"/>
            <wp:docPr id="10" name="Picture 10"/>
            <wp:cNvGraphicFramePr>
              <a:graphicFrameLocks noChangeAspect="1"/>
            </wp:cNvGraphicFramePr>
            <a:graphic>
              <a:graphicData uri="http://schemas.openxmlformats.org/drawingml/2006/picture">
                <pic:pic>
                  <pic:nvPicPr>
                    <pic:cNvPr id="0" name="07-dashboard.png"/>
                    <pic:cNvPicPr/>
                  </pic:nvPicPr>
                  <pic:blipFill>
                    <a:blip r:embed="rId18"/>
                    <a:stretch>
                      <a:fillRect/>
                    </a:stretch>
                  </pic:blipFill>
                  <pic:spPr>
                    <a:xfrm>
                      <a:off x="0" y="0"/>
                      <a:ext cx="5760000" cy="3984444"/>
                    </a:xfrm>
                    <a:prstGeom prst="rect"/>
                  </pic:spPr>
                </pic:pic>
              </a:graphicData>
            </a:graphic>
          </wp:inline>
        </w:drawing>
      </w:r>
    </w:p>
    <w:p>
      <w:pPr>
        <w:spacing w:after="80"/>
        <w:jc w:val="center"/>
      </w:pPr>
      <w:bookmarkStart w:id="1055" w:name="fig10"/>
      <w:bookmarkEnd w:id="1055"/>
      <w:r>
        <w:rPr>
          <w:rFonts w:ascii="Arial" w:hAnsi="Arial"/>
          <w:b/>
          <w:color w:val="555B63"/>
          <w:sz w:val="19"/>
        </w:rPr>
        <w:t xml:space="preserve">Hình 10. </w:t>
      </w:r>
      <w:r>
        <w:rPr>
          <w:rFonts w:ascii="Arial" w:hAnsi="Arial"/>
          <w:i/>
          <w:color w:val="555B63"/>
          <w:sz w:val="19"/>
        </w:rPr>
        <w:t>Bảng điều khiển vận hành: bốn chỉ số chính, đơn thuê trong ngày, lịch khai thác bảy ngày và cảnh báo cần xử lý.</w:t>
      </w:r>
    </w:p>
    <w:p>
      <w:pPr>
        <w:spacing w:after="200"/>
        <w:jc w:val="center"/>
      </w:pPr>
      <w:r>
        <w:rPr>
          <w:rFonts w:ascii="Arial" w:hAnsi="Arial"/>
          <w:i/>
          <w:color w:val="555B63"/>
          <w:sz w:val="18"/>
        </w:rPr>
        <w:t>Nguồn: bản dựng nguyên mẫu của nhóm tác giả.</w:t>
      </w:r>
    </w:p>
    <w:p>
      <w:bookmarkStart w:id="1056" w:name="sec32"/>
      <w:pPr>
        <w:pStyle w:val="Heading2"/>
      </w:pPr>
      <w:r>
        <w:rPr>
          <w:rFonts w:ascii="Arial" w:hAnsi="Arial"/>
          <w:b/>
        </w:rPr>
        <w:t xml:space="preserve">7.7 </w:t>
      </w:r>
      <w:r>
        <w:rPr>
          <w:rFonts w:ascii="Arial" w:hAnsi="Arial"/>
        </w:rPr>
        <w:t>Kế hoạch lập trình 12 tuần</w:t>
      </w:r>
      <w:bookmarkEnd w:id="1056"/>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232"/>
            <w:shd w:val="clear" w:color="auto" w:fill="1B5E9E"/>
          </w:tcPr>
          <w:p>
            <w:pPr>
              <w:spacing w:before="40" w:after="40" w:line="269" w:lineRule="auto"/>
              <w:jc w:val="left"/>
            </w:pPr>
            <w:r>
              <w:rPr>
                <w:rFonts w:ascii="Arial" w:hAnsi="Arial"/>
                <w:b/>
                <w:color w:val="FFFFFF"/>
                <w:sz w:val="20"/>
              </w:rPr>
              <w:t>Giai đoạn</w:t>
            </w:r>
          </w:p>
        </w:tc>
        <w:tc>
          <w:tcPr>
            <w:tcW w:type="dxa" w:w="1116"/>
            <w:shd w:val="clear" w:color="auto" w:fill="1B5E9E"/>
          </w:tcPr>
          <w:p>
            <w:pPr>
              <w:spacing w:before="40" w:after="40" w:line="269" w:lineRule="auto"/>
              <w:jc w:val="left"/>
            </w:pPr>
            <w:r>
              <w:rPr>
                <w:rFonts w:ascii="Arial" w:hAnsi="Arial"/>
                <w:b/>
                <w:color w:val="FFFFFF"/>
                <w:sz w:val="20"/>
              </w:rPr>
              <w:t>Tuần</w:t>
            </w:r>
          </w:p>
        </w:tc>
        <w:tc>
          <w:tcPr>
            <w:tcW w:type="dxa" w:w="5951"/>
            <w:shd w:val="clear" w:color="auto" w:fill="1B5E9E"/>
          </w:tcPr>
          <w:p>
            <w:pPr>
              <w:spacing w:before="40" w:after="40" w:line="269" w:lineRule="auto"/>
              <w:jc w:val="left"/>
            </w:pPr>
            <w:r>
              <w:rPr>
                <w:rFonts w:ascii="Arial" w:hAnsi="Arial"/>
                <w:b/>
                <w:color w:val="FFFFFF"/>
                <w:sz w:val="20"/>
              </w:rPr>
              <w:t>Kết quả</w:t>
            </w:r>
          </w:p>
        </w:tc>
      </w:tr>
      <w:tr>
        <w:tc>
          <w:tcPr>
            <w:tcW w:type="dxa" w:w="2232"/>
          </w:tcPr>
          <w:p>
            <w:pPr>
              <w:spacing w:before="40" w:after="40" w:line="269" w:lineRule="auto"/>
              <w:jc w:val="left"/>
            </w:pPr>
            <w:r>
              <w:rPr>
                <w:rFonts w:ascii="Arial" w:hAnsi="Arial"/>
                <w:sz w:val="20"/>
              </w:rPr>
              <w:t>Khung và dữ liệu</w:t>
            </w:r>
          </w:p>
        </w:tc>
        <w:tc>
          <w:tcPr>
            <w:tcW w:type="dxa" w:w="1116"/>
          </w:tcPr>
          <w:p>
            <w:pPr>
              <w:spacing w:before="40" w:after="40" w:line="269" w:lineRule="auto"/>
              <w:jc w:val="left"/>
            </w:pPr>
            <w:r>
              <w:rPr>
                <w:rFonts w:ascii="Arial" w:hAnsi="Arial"/>
                <w:sz w:val="20"/>
              </w:rPr>
              <w:t>1–3</w:t>
            </w:r>
          </w:p>
        </w:tc>
        <w:tc>
          <w:tcPr>
            <w:tcW w:type="dxa" w:w="5951"/>
          </w:tcPr>
          <w:p>
            <w:pPr>
              <w:spacing w:before="40" w:after="40" w:line="269" w:lineRule="auto"/>
              <w:jc w:val="left"/>
            </w:pPr>
            <w:r>
              <w:rPr>
                <w:rFonts w:ascii="Arial" w:hAnsi="Arial"/>
                <w:sz w:val="20"/>
              </w:rPr>
              <w:t>Lược đồ cơ sở dữ liệu, xác thực, kho máy, ràng buộc chống đặt trùng đã có kiểm thử đồng thời</w:t>
            </w:r>
          </w:p>
        </w:tc>
      </w:tr>
      <w:tr>
        <w:tc>
          <w:tcPr>
            <w:tcW w:type="dxa" w:w="2232"/>
            <w:shd w:val="clear" w:color="auto" w:fill="F7F9FB"/>
          </w:tcPr>
          <w:p>
            <w:pPr>
              <w:spacing w:before="40" w:after="40" w:line="269" w:lineRule="auto"/>
              <w:jc w:val="left"/>
            </w:pPr>
            <w:r>
              <w:rPr>
                <w:rFonts w:ascii="Arial" w:hAnsi="Arial"/>
                <w:sz w:val="20"/>
              </w:rPr>
              <w:t>Đặt thuê và thanh toán</w:t>
            </w:r>
          </w:p>
        </w:tc>
        <w:tc>
          <w:tcPr>
            <w:tcW w:type="dxa" w:w="1116"/>
            <w:shd w:val="clear" w:color="auto" w:fill="F7F9FB"/>
          </w:tcPr>
          <w:p>
            <w:pPr>
              <w:spacing w:before="40" w:after="40" w:line="269" w:lineRule="auto"/>
              <w:jc w:val="left"/>
            </w:pPr>
            <w:r>
              <w:rPr>
                <w:rFonts w:ascii="Arial" w:hAnsi="Arial"/>
                <w:sz w:val="20"/>
              </w:rPr>
              <w:t>4–6</w:t>
            </w:r>
          </w:p>
        </w:tc>
        <w:tc>
          <w:tcPr>
            <w:tcW w:type="dxa" w:w="5951"/>
            <w:shd w:val="clear" w:color="auto" w:fill="F7F9FB"/>
          </w:tcPr>
          <w:p>
            <w:pPr>
              <w:spacing w:before="40" w:after="40" w:line="269" w:lineRule="auto"/>
              <w:jc w:val="left"/>
            </w:pPr>
            <w:r>
              <w:rPr>
                <w:rFonts w:ascii="Arial" w:hAnsi="Arial"/>
                <w:sz w:val="20"/>
              </w:rPr>
              <w:t>Khách tự đặt và trả tiền được; bàn giao còn làm trên giấy rồi nhập tay</w:t>
            </w:r>
          </w:p>
        </w:tc>
      </w:tr>
      <w:tr>
        <w:tc>
          <w:tcPr>
            <w:tcW w:type="dxa" w:w="2232"/>
          </w:tcPr>
          <w:p>
            <w:pPr>
              <w:spacing w:before="40" w:after="40" w:line="269" w:lineRule="auto"/>
              <w:jc w:val="left"/>
            </w:pPr>
            <w:r>
              <w:rPr>
                <w:rFonts w:ascii="Arial" w:hAnsi="Arial"/>
                <w:sz w:val="20"/>
              </w:rPr>
              <w:t>Bàn giao và quản trị</w:t>
            </w:r>
          </w:p>
        </w:tc>
        <w:tc>
          <w:tcPr>
            <w:tcW w:type="dxa" w:w="1116"/>
          </w:tcPr>
          <w:p>
            <w:pPr>
              <w:spacing w:before="40" w:after="40" w:line="269" w:lineRule="auto"/>
              <w:jc w:val="left"/>
            </w:pPr>
            <w:r>
              <w:rPr>
                <w:rFonts w:ascii="Arial" w:hAnsi="Arial"/>
                <w:sz w:val="20"/>
              </w:rPr>
              <w:t>7–9</w:t>
            </w:r>
          </w:p>
        </w:tc>
        <w:tc>
          <w:tcPr>
            <w:tcW w:type="dxa" w:w="5951"/>
          </w:tcPr>
          <w:p>
            <w:pPr>
              <w:spacing w:before="40" w:after="40" w:line="269" w:lineRule="auto"/>
              <w:jc w:val="left"/>
            </w:pPr>
            <w:r>
              <w:rPr>
                <w:rFonts w:ascii="Arial" w:hAnsi="Arial"/>
                <w:b/>
                <w:sz w:val="20"/>
              </w:rPr>
              <w:t>Cuối tuần 9: bản chạy được nhận đơn thật</w:t>
            </w:r>
            <w:r>
              <w:rPr>
                <w:rFonts w:ascii="Arial" w:hAnsi="Arial"/>
                <w:sz w:val="20"/>
              </w:rPr>
              <w:t>, một đơn đi trọn vòng đời</w:t>
            </w:r>
          </w:p>
        </w:tc>
      </w:tr>
      <w:tr>
        <w:tc>
          <w:tcPr>
            <w:tcW w:type="dxa" w:w="2232"/>
            <w:shd w:val="clear" w:color="auto" w:fill="F7F9FB"/>
          </w:tcPr>
          <w:p>
            <w:pPr>
              <w:spacing w:before="40" w:after="40" w:line="269" w:lineRule="auto"/>
              <w:jc w:val="left"/>
            </w:pPr>
            <w:r>
              <w:rPr>
                <w:rFonts w:ascii="Arial" w:hAnsi="Arial"/>
                <w:sz w:val="20"/>
              </w:rPr>
              <w:t>Làm cứng và chạy thử</w:t>
            </w:r>
          </w:p>
        </w:tc>
        <w:tc>
          <w:tcPr>
            <w:tcW w:type="dxa" w:w="1116"/>
            <w:shd w:val="clear" w:color="auto" w:fill="F7F9FB"/>
          </w:tcPr>
          <w:p>
            <w:pPr>
              <w:spacing w:before="40" w:after="40" w:line="269" w:lineRule="auto"/>
              <w:jc w:val="left"/>
            </w:pPr>
            <w:r>
              <w:rPr>
                <w:rFonts w:ascii="Arial" w:hAnsi="Arial"/>
                <w:sz w:val="20"/>
              </w:rPr>
              <w:t>10–12</w:t>
            </w:r>
          </w:p>
        </w:tc>
        <w:tc>
          <w:tcPr>
            <w:tcW w:type="dxa" w:w="5951"/>
            <w:shd w:val="clear" w:color="auto" w:fill="F7F9FB"/>
          </w:tcPr>
          <w:p>
            <w:pPr>
              <w:spacing w:before="40" w:after="40" w:line="269" w:lineRule="auto"/>
              <w:jc w:val="left"/>
            </w:pPr>
            <w:r>
              <w:rPr>
                <w:rFonts w:ascii="Arial" w:hAnsi="Arial"/>
                <w:sz w:val="20"/>
              </w:rPr>
              <w:t>Danh sách kiểm tra bảo mật, chạy thử với 3 máy và khách thật</w:t>
            </w:r>
          </w:p>
        </w:tc>
      </w:tr>
    </w:tbl>
    <w:p>
      <w:pPr>
        <w:spacing w:before="60" w:after="200"/>
        <w:jc w:val="left"/>
      </w:pPr>
      <w:bookmarkStart w:id="1057" w:name="tab14"/>
      <w:bookmarkEnd w:id="1057"/>
      <w:r>
        <w:rPr>
          <w:rFonts w:ascii="Arial" w:hAnsi="Arial"/>
          <w:b/>
          <w:color w:val="555B63"/>
          <w:sz w:val="19"/>
        </w:rPr>
        <w:t xml:space="preserve">Bảng 14. </w:t>
      </w:r>
      <w:r>
        <w:rPr>
          <w:rFonts w:ascii="Arial" w:hAnsi="Arial"/>
          <w:i/>
          <w:color w:val="555B63"/>
          <w:sz w:val="19"/>
        </w:rPr>
        <w:t>Lộ trình mười hai tuần. Ba tuần cuối không thêm tính năng.</w:t>
      </w:r>
    </w:p>
    <w:p>
      <w:r>
        <w:br w:type="page"/>
      </w:r>
    </w:p>
    <w:p>
      <w:bookmarkStart w:id="1058" w:name="sec33"/>
      <w:pPr>
        <w:pStyle w:val="Heading1"/>
        <w:pageBreakBefore w:val="0"/>
        <w:pBdr>
          <w:bottom w:val="single" w:sz="8" w:space="4" w:color="1B5E9E"/>
        </w:pBdr>
      </w:pPr>
      <w:r>
        <w:rPr>
          <w:rFonts w:ascii="Arial" w:hAnsi="Arial"/>
          <w:b/>
        </w:rPr>
        <w:t xml:space="preserve">8. </w:t>
      </w:r>
      <w:r>
        <w:rPr>
          <w:rFonts w:ascii="Arial" w:hAnsi="Arial"/>
        </w:rPr>
        <w:t>Kế hoạch tài chính</w:t>
      </w:r>
      <w:bookmarkEnd w:id="1058"/>
    </w:p>
    <w:p>
      <w:bookmarkStart w:id="1059" w:name="sec34"/>
      <w:pPr>
        <w:pStyle w:val="Heading2"/>
      </w:pPr>
      <w:r>
        <w:rPr>
          <w:rFonts w:ascii="Arial" w:hAnsi="Arial"/>
          <w:b/>
        </w:rPr>
        <w:t xml:space="preserve">8.1 </w:t>
      </w:r>
      <w:r>
        <w:rPr>
          <w:rFonts w:ascii="Arial" w:hAnsi="Arial"/>
        </w:rPr>
        <w:t>Vốn đầu tư ban đầu</w:t>
      </w:r>
      <w:bookmarkEnd w:id="1059"/>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324"/>
            <w:shd w:val="clear" w:color="auto" w:fill="1B5E9E"/>
          </w:tcPr>
          <w:p>
            <w:pPr>
              <w:spacing w:before="40" w:after="40" w:line="269" w:lineRule="auto"/>
              <w:jc w:val="left"/>
            </w:pPr>
            <w:r>
              <w:rPr>
                <w:rFonts w:ascii="Arial" w:hAnsi="Arial"/>
                <w:b/>
                <w:color w:val="FFFFFF"/>
                <w:sz w:val="20"/>
              </w:rPr>
              <w:t>Hạng mục</w:t>
            </w:r>
          </w:p>
        </w:tc>
        <w:tc>
          <w:tcPr>
            <w:tcW w:type="dxa" w:w="2324"/>
            <w:shd w:val="clear" w:color="auto" w:fill="1B5E9E"/>
          </w:tcPr>
          <w:p>
            <w:pPr>
              <w:spacing w:before="40" w:after="40" w:line="269" w:lineRule="auto"/>
              <w:jc w:val="left"/>
            </w:pPr>
            <w:r>
              <w:rPr>
                <w:rFonts w:ascii="Arial" w:hAnsi="Arial"/>
                <w:b/>
                <w:color w:val="FFFFFF"/>
                <w:sz w:val="20"/>
              </w:rPr>
              <w:t>Số lượng</w:t>
            </w:r>
          </w:p>
        </w:tc>
        <w:tc>
          <w:tcPr>
            <w:tcW w:type="dxa" w:w="2324"/>
            <w:shd w:val="clear" w:color="auto" w:fill="1B5E9E"/>
          </w:tcPr>
          <w:p>
            <w:pPr>
              <w:spacing w:before="40" w:after="40" w:line="269" w:lineRule="auto"/>
              <w:jc w:val="left"/>
            </w:pPr>
            <w:r>
              <w:rPr>
                <w:rFonts w:ascii="Arial" w:hAnsi="Arial"/>
                <w:b/>
                <w:color w:val="FFFFFF"/>
                <w:sz w:val="20"/>
              </w:rPr>
              <w:t>Thành tiền</w:t>
            </w:r>
          </w:p>
        </w:tc>
        <w:tc>
          <w:tcPr>
            <w:tcW w:type="dxa" w:w="2324"/>
            <w:shd w:val="clear" w:color="auto" w:fill="1B5E9E"/>
          </w:tcPr>
          <w:p>
            <w:pPr>
              <w:spacing w:before="40" w:after="40" w:line="269" w:lineRule="auto"/>
              <w:jc w:val="left"/>
            </w:pPr>
            <w:r>
              <w:rPr>
                <w:rFonts w:ascii="Arial" w:hAnsi="Arial"/>
                <w:b/>
                <w:color w:val="FFFFFF"/>
                <w:sz w:val="20"/>
              </w:rPr>
              <w:t>Ghi chú</w:t>
            </w:r>
          </w:p>
        </w:tc>
      </w:tr>
      <w:tr>
        <w:tc>
          <w:tcPr>
            <w:tcW w:type="dxa" w:w="2324"/>
          </w:tcPr>
          <w:p>
            <w:pPr>
              <w:spacing w:before="40" w:after="40" w:line="269" w:lineRule="auto"/>
              <w:jc w:val="left"/>
            </w:pPr>
            <w:r>
              <w:rPr>
                <w:rFonts w:ascii="Arial" w:hAnsi="Arial"/>
                <w:sz w:val="20"/>
              </w:rPr>
              <w:t>A — Máy thi tiêu chuẩn</w:t>
            </w:r>
          </w:p>
        </w:tc>
        <w:tc>
          <w:tcPr>
            <w:tcW w:type="dxa" w:w="2324"/>
          </w:tcPr>
          <w:p>
            <w:pPr>
              <w:spacing w:before="40" w:after="40" w:line="269" w:lineRule="auto"/>
              <w:jc w:val="left"/>
            </w:pPr>
            <w:r>
              <w:rPr>
                <w:rFonts w:ascii="Arial" w:hAnsi="Arial"/>
                <w:sz w:val="20"/>
              </w:rPr>
              <w:t>5 máy × 6.500.000đ</w:t>
            </w:r>
          </w:p>
        </w:tc>
        <w:tc>
          <w:tcPr>
            <w:tcW w:type="dxa" w:w="2324"/>
          </w:tcPr>
          <w:p>
            <w:pPr>
              <w:spacing w:before="40" w:after="40" w:line="269" w:lineRule="auto"/>
              <w:jc w:val="left"/>
            </w:pPr>
            <w:r>
              <w:rPr>
                <w:rFonts w:ascii="Arial" w:hAnsi="Arial"/>
                <w:sz w:val="20"/>
              </w:rPr>
              <w:t>32.500.000đ</w:t>
            </w:r>
          </w:p>
        </w:tc>
        <w:tc>
          <w:tcPr>
            <w:tcW w:type="dxa" w:w="2324"/>
          </w:tcPr>
          <w:p>
            <w:pPr>
              <w:spacing w:before="40" w:after="40" w:line="269" w:lineRule="auto"/>
              <w:jc w:val="left"/>
            </w:pPr>
            <w:r>
              <w:rPr>
                <w:rFonts w:ascii="Arial" w:hAnsi="Arial"/>
                <w:sz w:val="20"/>
              </w:rPr>
              <w:t>Dell Latitude 5400 / ThinkPad T480 — i5 gen 8, 8GB, SSD 256GB, jack 3.5mm</w:t>
            </w:r>
          </w:p>
        </w:tc>
      </w:tr>
      <w:tr>
        <w:tc>
          <w:tcPr>
            <w:tcW w:type="dxa" w:w="2324"/>
            <w:shd w:val="clear" w:color="auto" w:fill="F7F9FB"/>
          </w:tcPr>
          <w:p>
            <w:pPr>
              <w:spacing w:before="40" w:after="40" w:line="269" w:lineRule="auto"/>
              <w:jc w:val="left"/>
            </w:pPr>
            <w:r>
              <w:rPr>
                <w:rFonts w:ascii="Arial" w:hAnsi="Arial"/>
                <w:sz w:val="20"/>
              </w:rPr>
              <w:t>B — Máy lập trình</w:t>
            </w:r>
          </w:p>
        </w:tc>
        <w:tc>
          <w:tcPr>
            <w:tcW w:type="dxa" w:w="2324"/>
            <w:shd w:val="clear" w:color="auto" w:fill="F7F9FB"/>
          </w:tcPr>
          <w:p>
            <w:pPr>
              <w:spacing w:before="40" w:after="40" w:line="269" w:lineRule="auto"/>
              <w:jc w:val="left"/>
            </w:pPr>
            <w:r>
              <w:rPr>
                <w:rFonts w:ascii="Arial" w:hAnsi="Arial"/>
                <w:sz w:val="20"/>
              </w:rPr>
              <w:t>4 máy × 7.500.000đ</w:t>
            </w:r>
          </w:p>
        </w:tc>
        <w:tc>
          <w:tcPr>
            <w:tcW w:type="dxa" w:w="2324"/>
            <w:shd w:val="clear" w:color="auto" w:fill="F7F9FB"/>
          </w:tcPr>
          <w:p>
            <w:pPr>
              <w:spacing w:before="40" w:after="40" w:line="269" w:lineRule="auto"/>
              <w:jc w:val="left"/>
            </w:pPr>
            <w:r>
              <w:rPr>
                <w:rFonts w:ascii="Arial" w:hAnsi="Arial"/>
                <w:sz w:val="20"/>
              </w:rPr>
              <w:t>30.000.000đ</w:t>
            </w:r>
          </w:p>
        </w:tc>
        <w:tc>
          <w:tcPr>
            <w:tcW w:type="dxa" w:w="2324"/>
            <w:shd w:val="clear" w:color="auto" w:fill="F7F9FB"/>
          </w:tcPr>
          <w:p>
            <w:pPr>
              <w:spacing w:before="40" w:after="40" w:line="269" w:lineRule="auto"/>
              <w:jc w:val="left"/>
            </w:pPr>
            <w:r>
              <w:rPr>
                <w:rFonts w:ascii="Arial" w:hAnsi="Arial"/>
                <w:sz w:val="20"/>
              </w:rPr>
              <w:t>Dell Latitude 5410 / ThinkPad T480 16GB — i5 gen 10, 16GB, SSD 256GB</w:t>
            </w:r>
          </w:p>
        </w:tc>
      </w:tr>
      <w:tr>
        <w:tc>
          <w:tcPr>
            <w:tcW w:type="dxa" w:w="2324"/>
          </w:tcPr>
          <w:p>
            <w:pPr>
              <w:spacing w:before="40" w:after="40" w:line="269" w:lineRule="auto"/>
              <w:jc w:val="left"/>
            </w:pPr>
            <w:r>
              <w:rPr>
                <w:rFonts w:ascii="Arial" w:hAnsi="Arial"/>
                <w:sz w:val="20"/>
              </w:rPr>
              <w:t>C — Máy cấu hình cao</w:t>
            </w:r>
          </w:p>
        </w:tc>
        <w:tc>
          <w:tcPr>
            <w:tcW w:type="dxa" w:w="2324"/>
          </w:tcPr>
          <w:p>
            <w:pPr>
              <w:spacing w:before="40" w:after="40" w:line="269" w:lineRule="auto"/>
              <w:jc w:val="left"/>
            </w:pPr>
            <w:r>
              <w:rPr>
                <w:rFonts w:ascii="Arial" w:hAnsi="Arial"/>
                <w:sz w:val="20"/>
              </w:rPr>
              <w:t>1 máy × 10.000.000đ</w:t>
            </w:r>
          </w:p>
        </w:tc>
        <w:tc>
          <w:tcPr>
            <w:tcW w:type="dxa" w:w="2324"/>
          </w:tcPr>
          <w:p>
            <w:pPr>
              <w:spacing w:before="40" w:after="40" w:line="269" w:lineRule="auto"/>
              <w:jc w:val="left"/>
            </w:pPr>
            <w:r>
              <w:rPr>
                <w:rFonts w:ascii="Arial" w:hAnsi="Arial"/>
                <w:sz w:val="20"/>
              </w:rPr>
              <w:t>10.000.000đ</w:t>
            </w:r>
          </w:p>
        </w:tc>
        <w:tc>
          <w:tcPr>
            <w:tcW w:type="dxa" w:w="2324"/>
          </w:tcPr>
          <w:p>
            <w:pPr>
              <w:spacing w:before="40" w:after="40" w:line="269" w:lineRule="auto"/>
              <w:jc w:val="left"/>
            </w:pPr>
            <w:r>
              <w:rPr>
                <w:rFonts w:ascii="Arial" w:hAnsi="Arial"/>
                <w:sz w:val="20"/>
              </w:rPr>
              <w:t>ThinkPad T490 / T14s Gen 2 — i5–i7, 16GB, SSD 512GB</w:t>
            </w:r>
          </w:p>
        </w:tc>
      </w:tr>
      <w:tr>
        <w:tc>
          <w:tcPr>
            <w:tcW w:type="dxa" w:w="2324"/>
            <w:shd w:val="clear" w:color="auto" w:fill="F7F9FB"/>
          </w:tcPr>
          <w:p>
            <w:pPr>
              <w:spacing w:before="40" w:after="40" w:line="269" w:lineRule="auto"/>
              <w:jc w:val="left"/>
            </w:pPr>
            <w:r>
              <w:rPr>
                <w:rFonts w:ascii="Arial" w:hAnsi="Arial"/>
                <w:b/>
                <w:sz w:val="20"/>
              </w:rPr>
              <w:t>Cộng thiết bị</w:t>
            </w:r>
          </w:p>
        </w:tc>
        <w:tc>
          <w:tcPr>
            <w:tcW w:type="dxa" w:w="2324"/>
            <w:shd w:val="clear" w:color="auto" w:fill="F7F9FB"/>
          </w:tcPr>
          <w:p>
            <w:pPr>
              <w:spacing w:before="40" w:after="40" w:line="269" w:lineRule="auto"/>
              <w:jc w:val="left"/>
            </w:pPr>
            <w:r>
              <w:rPr>
                <w:rFonts w:ascii="Arial" w:hAnsi="Arial"/>
                <w:b/>
                <w:sz w:val="20"/>
              </w:rPr>
              <w:t>10 máy</w:t>
            </w:r>
          </w:p>
        </w:tc>
        <w:tc>
          <w:tcPr>
            <w:tcW w:type="dxa" w:w="2324"/>
            <w:shd w:val="clear" w:color="auto" w:fill="F7F9FB"/>
          </w:tcPr>
          <w:p>
            <w:pPr>
              <w:spacing w:before="40" w:after="40" w:line="269" w:lineRule="auto"/>
              <w:jc w:val="left"/>
            </w:pPr>
            <w:r>
              <w:rPr>
                <w:rFonts w:ascii="Arial" w:hAnsi="Arial"/>
                <w:b/>
                <w:sz w:val="20"/>
              </w:rPr>
              <w:t>72.500.000đ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Phụ kiện theo máy (túi chống sốc, chuột, tai nghe có dây 3.5mm)</w:t>
            </w:r>
          </w:p>
        </w:tc>
        <w:tc>
          <w:tcPr>
            <w:tcW w:type="dxa" w:w="2324"/>
          </w:tcPr>
          <w:p>
            <w:pPr>
              <w:spacing w:before="40" w:after="40" w:line="269" w:lineRule="auto"/>
              <w:jc w:val="left"/>
            </w:pPr>
            <w:r>
              <w:rPr>
                <w:rFonts w:ascii="Arial" w:hAnsi="Arial"/>
                <w:sz w:val="20"/>
              </w:rPr>
              <w:t>10 × 300.000đ</w:t>
            </w:r>
          </w:p>
        </w:tc>
        <w:tc>
          <w:tcPr>
            <w:tcW w:type="dxa" w:w="2324"/>
          </w:tcPr>
          <w:p>
            <w:pPr>
              <w:spacing w:before="40" w:after="40" w:line="269" w:lineRule="auto"/>
              <w:jc w:val="left"/>
            </w:pPr>
            <w:r>
              <w:rPr>
                <w:rFonts w:ascii="Arial" w:hAnsi="Arial"/>
                <w:sz w:val="20"/>
              </w:rPr>
              <w:t>3.000.000đ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Tem tài sản chống bóc + khắc laser mã máy</w:t>
            </w:r>
          </w:p>
        </w:tc>
        <w:tc>
          <w:tcPr>
            <w:tcW w:type="dxa" w:w="2324"/>
            <w:shd w:val="clear" w:color="auto" w:fill="F7F9FB"/>
          </w:tcPr>
          <w:p>
            <w:pPr>
              <w:spacing w:before="40" w:after="40" w:line="269" w:lineRule="auto"/>
              <w:jc w:val="left"/>
            </w:pPr>
            <w:r>
              <w:rPr>
                <w:rFonts w:ascii="Arial" w:hAnsi="Arial"/>
                <w:sz w:val="20"/>
              </w:rPr>
              <w:t>10 × 30.000đ</w:t>
            </w:r>
          </w:p>
        </w:tc>
        <w:tc>
          <w:tcPr>
            <w:tcW w:type="dxa" w:w="2324"/>
            <w:shd w:val="clear" w:color="auto" w:fill="F7F9FB"/>
          </w:tcPr>
          <w:p>
            <w:pPr>
              <w:spacing w:before="40" w:after="40" w:line="269" w:lineRule="auto"/>
              <w:jc w:val="left"/>
            </w:pPr>
            <w:r>
              <w:rPr>
                <w:rFonts w:ascii="Arial" w:hAnsi="Arial"/>
                <w:sz w:val="20"/>
              </w:rPr>
              <w:t>300.000đ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Tủ sạc, kệ để máy, ổ cắm chống quá tải</w:t>
            </w:r>
          </w:p>
        </w:tc>
        <w:tc>
          <w:tcPr>
            <w:tcW w:type="dxa" w:w="2324"/>
          </w:tcPr>
          <w:p>
            <w:pPr>
              <w:spacing w:before="40" w:after="40" w:line="269" w:lineRule="auto"/>
              <w:jc w:val="left"/>
            </w:pPr>
            <w:r>
              <w:rPr>
                <w:rFonts w:ascii="Arial" w:hAnsi="Arial"/>
                <w:sz w:val="20"/>
              </w:rPr>
              <w:t>1 × 3.000.000đ</w:t>
            </w:r>
          </w:p>
        </w:tc>
        <w:tc>
          <w:tcPr>
            <w:tcW w:type="dxa" w:w="2324"/>
          </w:tcPr>
          <w:p>
            <w:pPr>
              <w:spacing w:before="40" w:after="40" w:line="269" w:lineRule="auto"/>
              <w:jc w:val="left"/>
            </w:pPr>
            <w:r>
              <w:rPr>
                <w:rFonts w:ascii="Arial" w:hAnsi="Arial"/>
                <w:sz w:val="20"/>
              </w:rPr>
              <w:t>3.000.000đ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Bàn kiểm máy, đèn và phông chụp ảnh hiện trạng</w:t>
            </w:r>
          </w:p>
        </w:tc>
        <w:tc>
          <w:tcPr>
            <w:tcW w:type="dxa" w:w="2324"/>
            <w:shd w:val="clear" w:color="auto" w:fill="F7F9FB"/>
          </w:tcPr>
          <w:p>
            <w:pPr>
              <w:spacing w:before="40" w:after="40" w:line="269" w:lineRule="auto"/>
              <w:jc w:val="left"/>
            </w:pPr>
            <w:r>
              <w:rPr>
                <w:rFonts w:ascii="Arial" w:hAnsi="Arial"/>
                <w:sz w:val="20"/>
              </w:rPr>
              <w:t>1 × 1.500.000đ</w:t>
            </w:r>
          </w:p>
        </w:tc>
        <w:tc>
          <w:tcPr>
            <w:tcW w:type="dxa" w:w="2324"/>
            <w:shd w:val="clear" w:color="auto" w:fill="F7F9FB"/>
          </w:tcPr>
          <w:p>
            <w:pPr>
              <w:spacing w:before="40" w:after="40" w:line="269" w:lineRule="auto"/>
              <w:jc w:val="left"/>
            </w:pPr>
            <w:r>
              <w:rPr>
                <w:rFonts w:ascii="Arial" w:hAnsi="Arial"/>
                <w:sz w:val="20"/>
              </w:rPr>
              <w:t>1.500.000đ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Ổ cứng ngoài lưu ảnh hệ điều hành chuẩn + sao lưu</w:t>
            </w:r>
          </w:p>
        </w:tc>
        <w:tc>
          <w:tcPr>
            <w:tcW w:type="dxa" w:w="2324"/>
          </w:tcPr>
          <w:p>
            <w:pPr>
              <w:spacing w:before="40" w:after="40" w:line="269" w:lineRule="auto"/>
              <w:jc w:val="left"/>
            </w:pPr>
            <w:r>
              <w:rPr>
                <w:rFonts w:ascii="Arial" w:hAnsi="Arial"/>
                <w:sz w:val="20"/>
              </w:rPr>
              <w:t>2 × 1.200.000đ</w:t>
            </w:r>
          </w:p>
        </w:tc>
        <w:tc>
          <w:tcPr>
            <w:tcW w:type="dxa" w:w="2324"/>
          </w:tcPr>
          <w:p>
            <w:pPr>
              <w:spacing w:before="40" w:after="40" w:line="269" w:lineRule="auto"/>
              <w:jc w:val="left"/>
            </w:pPr>
            <w:r>
              <w:rPr>
                <w:rFonts w:ascii="Arial" w:hAnsi="Arial"/>
                <w:sz w:val="20"/>
              </w:rPr>
              <w:t>2.400.000đ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Dự phòng bản quyền Windows 11 Pro cho máy thiếu OEM</w:t>
            </w:r>
          </w:p>
        </w:tc>
        <w:tc>
          <w:tcPr>
            <w:tcW w:type="dxa" w:w="2324"/>
            <w:shd w:val="clear" w:color="auto" w:fill="F7F9FB"/>
          </w:tcPr>
          <w:p>
            <w:pPr>
              <w:spacing w:before="40" w:after="40" w:line="269" w:lineRule="auto"/>
              <w:jc w:val="left"/>
            </w:pPr>
            <w:r>
              <w:rPr>
                <w:rFonts w:ascii="Arial" w:hAnsi="Arial"/>
                <w:sz w:val="20"/>
              </w:rPr>
              <w:t>3 × 1.200.000đ</w:t>
            </w:r>
          </w:p>
        </w:tc>
        <w:tc>
          <w:tcPr>
            <w:tcW w:type="dxa" w:w="2324"/>
            <w:shd w:val="clear" w:color="auto" w:fill="F7F9FB"/>
          </w:tcPr>
          <w:p>
            <w:pPr>
              <w:spacing w:before="40" w:after="40" w:line="269" w:lineRule="auto"/>
              <w:jc w:val="left"/>
            </w:pPr>
            <w:r>
              <w:rPr>
                <w:rFonts w:ascii="Arial" w:hAnsi="Arial"/>
                <w:sz w:val="20"/>
              </w:rPr>
              <w:t>3.600.000đ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Tên miền .com + .vn năm đầu</w:t>
            </w:r>
          </w:p>
        </w:tc>
        <w:tc>
          <w:tcPr>
            <w:tcW w:type="dxa" w:w="2324"/>
          </w:tcPr>
          <w:p>
            <w:pPr>
              <w:spacing w:before="40" w:after="40" w:line="269" w:lineRule="auto"/>
              <w:jc w:val="left"/>
            </w:pPr>
            <w:r>
              <w:rPr>
                <w:rFonts w:ascii="Arial" w:hAnsi="Arial"/>
                <w:sz w:val="20"/>
              </w:rPr>
              <w:t>1 × 1.050.000đ</w:t>
            </w:r>
          </w:p>
        </w:tc>
        <w:tc>
          <w:tcPr>
            <w:tcW w:type="dxa" w:w="2324"/>
          </w:tcPr>
          <w:p>
            <w:pPr>
              <w:spacing w:before="40" w:after="40" w:line="269" w:lineRule="auto"/>
              <w:jc w:val="left"/>
            </w:pPr>
            <w:r>
              <w:rPr>
                <w:rFonts w:ascii="Arial" w:hAnsi="Arial"/>
                <w:sz w:val="20"/>
              </w:rPr>
              <w:t>1.050.000đ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Chi phí đăng ký hộ kinh doanh, khắc dấu, giấy tờ</w:t>
            </w:r>
          </w:p>
        </w:tc>
        <w:tc>
          <w:tcPr>
            <w:tcW w:type="dxa" w:w="2324"/>
            <w:shd w:val="clear" w:color="auto" w:fill="F7F9FB"/>
          </w:tcPr>
          <w:p>
            <w:pPr>
              <w:spacing w:before="40" w:after="40" w:line="269" w:lineRule="auto"/>
              <w:jc w:val="left"/>
            </w:pPr>
            <w:r>
              <w:rPr>
                <w:rFonts w:ascii="Arial" w:hAnsi="Arial"/>
                <w:sz w:val="20"/>
              </w:rPr>
              <w:t>1 × 1.500.000đ</w:t>
            </w:r>
          </w:p>
        </w:tc>
        <w:tc>
          <w:tcPr>
            <w:tcW w:type="dxa" w:w="2324"/>
            <w:shd w:val="clear" w:color="auto" w:fill="F7F9FB"/>
          </w:tcPr>
          <w:p>
            <w:pPr>
              <w:spacing w:before="40" w:after="40" w:line="269" w:lineRule="auto"/>
              <w:jc w:val="left"/>
            </w:pPr>
            <w:r>
              <w:rPr>
                <w:rFonts w:ascii="Arial" w:hAnsi="Arial"/>
                <w:sz w:val="20"/>
              </w:rPr>
              <w:t>1.500.000đ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Dự phòng 5%</w:t>
            </w:r>
          </w:p>
        </w:tc>
        <w:tc>
          <w:tcPr>
            <w:tcW w:type="dxa" w:w="2324"/>
          </w:tcPr>
          <w:p>
            <w:pPr>
              <w:spacing w:before="40" w:after="40" w:line="269" w:lineRule="auto"/>
              <w:jc w:val="left"/>
            </w:pPr>
          </w:p>
        </w:tc>
        <w:tc>
          <w:tcPr>
            <w:tcW w:type="dxa" w:w="2324"/>
          </w:tcPr>
          <w:p>
            <w:pPr>
              <w:spacing w:before="40" w:after="40" w:line="269" w:lineRule="auto"/>
              <w:jc w:val="left"/>
            </w:pPr>
            <w:r>
              <w:rPr>
                <w:rFonts w:ascii="Arial" w:hAnsi="Arial"/>
                <w:sz w:val="20"/>
              </w:rPr>
              <w:t>4.400.000đ</w:t>
            </w:r>
          </w:p>
        </w:tc>
        <w:tc>
          <w:tcPr>
            <w:tcW w:type="dxa" w:w="2324"/>
          </w:tcPr>
          <w:p>
            <w:pPr>
              <w:spacing w:before="40" w:after="40" w:line="269" w:lineRule="auto"/>
              <w:jc w:val="left"/>
            </w:pPr>
            <w:r>
              <w:rPr>
                <w:rFonts w:ascii="Arial" w:hAnsi="Arial"/>
                <w:sz w:val="20"/>
              </w:rPr>
              <w:t>biến động giá máy cũ</w:t>
            </w:r>
          </w:p>
        </w:tc>
      </w:tr>
      <w:tr>
        <w:tc>
          <w:tcPr>
            <w:tcW w:type="dxa" w:w="2324"/>
            <w:shd w:val="clear" w:color="auto" w:fill="F7F9FB"/>
          </w:tcPr>
          <w:p>
            <w:pPr>
              <w:spacing w:before="40" w:after="40" w:line="269" w:lineRule="auto"/>
              <w:jc w:val="left"/>
            </w:pPr>
            <w:r>
              <w:rPr>
                <w:rFonts w:ascii="Arial" w:hAnsi="Arial"/>
                <w:b/>
                <w:sz w:val="20"/>
              </w:rPr>
              <w:t>TỔNG VỐN ĐẦU TƯ BAN ĐẦU</w:t>
            </w:r>
          </w:p>
        </w:tc>
        <w:tc>
          <w:tcPr>
            <w:tcW w:type="dxa" w:w="2324"/>
            <w:shd w:val="clear" w:color="auto" w:fill="F7F9FB"/>
          </w:tcPr>
          <w:p>
            <w:pPr>
              <w:spacing w:before="40" w:after="40" w:line="269" w:lineRule="auto"/>
              <w:jc w:val="left"/>
            </w:pPr>
          </w:p>
        </w:tc>
        <w:tc>
          <w:tcPr>
            <w:tcW w:type="dxa" w:w="2324"/>
            <w:shd w:val="clear" w:color="auto" w:fill="F7F9FB"/>
          </w:tcPr>
          <w:p>
            <w:pPr>
              <w:spacing w:before="40" w:after="40" w:line="269" w:lineRule="auto"/>
              <w:jc w:val="left"/>
            </w:pPr>
            <w:r>
              <w:rPr>
                <w:rFonts w:ascii="Arial" w:hAnsi="Arial"/>
                <w:b/>
                <w:sz w:val="20"/>
              </w:rPr>
              <w:t>93.250.000đ</w:t>
            </w:r>
          </w:p>
        </w:tc>
        <w:tc>
          <w:tcPr>
            <w:tcW w:type="dxa" w:w="2324"/>
            <w:shd w:val="clear" w:color="auto" w:fill="F7F9FB"/>
          </w:tcPr>
          <w:p>
            <w:pPr>
              <w:spacing w:before="40" w:after="40" w:line="269" w:lineRule="auto"/>
              <w:jc w:val="left"/>
            </w:pPr>
          </w:p>
        </w:tc>
      </w:tr>
    </w:tbl>
    <w:p>
      <w:pPr>
        <w:spacing w:after="120"/>
      </w:pPr>
      <w:r>
        <w:rPr>
          <w:sz w:val="23"/>
        </w:rPr>
        <w:t xml:space="preserve">Nhóm mua </w:t>
      </w:r>
      <w:r>
        <w:rPr>
          <w:b/>
          <w:sz w:val="23"/>
        </w:rPr>
        <w:t>máy cũ dòng doanh nghiệp</w:t>
      </w:r>
      <w:r>
        <w:rPr>
          <w:sz w:val="23"/>
        </w:rPr>
        <w:t xml:space="preserve"> thay vì máy mới: Dell Latitude 5400 và ThinkPad T480 ở mức 5 đến 7 triệu đồng </w:t>
      </w:r>
      <w:r>
        <w:rPr>
          <w:color w:val="1B5E9E"/>
          <w:sz w:val="20"/>
          <w:vertAlign w:val="superscript"/>
        </w:rPr>
        <w:t>[15]</w:t>
      </w:r>
      <w:r>
        <w:rPr>
          <w:sz w:val="23"/>
        </w:rPr>
        <w:t xml:space="preserve"> </w:t>
      </w:r>
      <w:r>
        <w:rPr>
          <w:color w:val="1B5E9E"/>
          <w:sz w:val="20"/>
          <w:vertAlign w:val="superscript"/>
        </w:rPr>
        <w:t>[16]</w:t>
      </w:r>
      <w:r>
        <w:rPr>
          <w:sz w:val="23"/>
        </w:rPr>
        <w:t>, bền, dễ sửa, và mất giá chậm hơn hẳn máy mới.</w:t>
      </w:r>
    </w:p>
    <w:p>
      <w:bookmarkStart w:id="1060" w:name="sec35"/>
      <w:pPr>
        <w:pStyle w:val="Heading2"/>
      </w:pPr>
      <w:r>
        <w:rPr>
          <w:rFonts w:ascii="Arial" w:hAnsi="Arial"/>
          <w:b/>
        </w:rPr>
        <w:t xml:space="preserve">8.2 </w:t>
      </w:r>
      <w:r>
        <w:rPr>
          <w:rFonts w:ascii="Arial" w:hAnsi="Arial"/>
        </w:rPr>
        <w:t>Chi phí vận hành</w:t>
      </w:r>
      <w:bookmarkEnd w:id="1060"/>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099"/>
            <w:shd w:val="clear" w:color="auto" w:fill="1B5E9E"/>
          </w:tcPr>
          <w:p>
            <w:pPr>
              <w:spacing w:before="40" w:after="40" w:line="269" w:lineRule="auto"/>
              <w:jc w:val="left"/>
            </w:pPr>
            <w:r>
              <w:rPr>
                <w:rFonts w:ascii="Arial" w:hAnsi="Arial"/>
                <w:b/>
                <w:color w:val="FFFFFF"/>
                <w:sz w:val="20"/>
              </w:rPr>
              <w:t>Khoản định phí hằng tháng</w:t>
            </w:r>
          </w:p>
        </w:tc>
        <w:tc>
          <w:tcPr>
            <w:tcW w:type="dxa" w:w="3099"/>
            <w:shd w:val="clear" w:color="auto" w:fill="1B5E9E"/>
          </w:tcPr>
          <w:p>
            <w:pPr>
              <w:spacing w:before="40" w:after="40" w:line="269" w:lineRule="auto"/>
              <w:jc w:val="left"/>
            </w:pPr>
            <w:r>
              <w:rPr>
                <w:rFonts w:ascii="Arial" w:hAnsi="Arial"/>
                <w:b/>
                <w:color w:val="FFFFFF"/>
                <w:sz w:val="20"/>
              </w:rPr>
              <w:t>Số tiền</w:t>
            </w:r>
          </w:p>
        </w:tc>
        <w:tc>
          <w:tcPr>
            <w:tcW w:type="dxa" w:w="3099"/>
            <w:shd w:val="clear" w:color="auto" w:fill="1B5E9E"/>
          </w:tcPr>
          <w:p>
            <w:pPr>
              <w:spacing w:before="40" w:after="40" w:line="269" w:lineRule="auto"/>
              <w:jc w:val="left"/>
            </w:pPr>
            <w:r>
              <w:rPr>
                <w:rFonts w:ascii="Arial" w:hAnsi="Arial"/>
                <w:b/>
                <w:color w:val="FFFFFF"/>
                <w:sz w:val="20"/>
              </w:rPr>
              <w:t>Cơ sở ước tính</w:t>
            </w:r>
          </w:p>
        </w:tc>
      </w:tr>
      <w:tr>
        <w:tc>
          <w:tcPr>
            <w:tcW w:type="dxa" w:w="3099"/>
          </w:tcPr>
          <w:p>
            <w:pPr>
              <w:spacing w:before="40" w:after="40" w:line="269" w:lineRule="auto"/>
              <w:jc w:val="left"/>
            </w:pPr>
            <w:r>
              <w:rPr>
                <w:rFonts w:ascii="Arial" w:hAnsi="Arial"/>
                <w:sz w:val="20"/>
              </w:rPr>
              <w:t>Kho kiêm điểm giao nhận (phần đóng góp phòng trọ dùng chung)</w:t>
            </w:r>
          </w:p>
        </w:tc>
        <w:tc>
          <w:tcPr>
            <w:tcW w:type="dxa" w:w="3099"/>
          </w:tcPr>
          <w:p>
            <w:pPr>
              <w:spacing w:before="40" w:after="40" w:line="269" w:lineRule="auto"/>
              <w:jc w:val="left"/>
            </w:pPr>
            <w:r>
              <w:rPr>
                <w:rFonts w:ascii="Arial" w:hAnsi="Arial"/>
                <w:sz w:val="20"/>
              </w:rPr>
              <w:t>1.200.000đ</w:t>
            </w:r>
          </w:p>
        </w:tc>
        <w:tc>
          <w:tcPr>
            <w:tcW w:type="dxa" w:w="3099"/>
          </w:tcPr>
          <w:p>
            <w:pPr>
              <w:spacing w:before="40" w:after="40" w:line="269" w:lineRule="auto"/>
              <w:jc w:val="left"/>
            </w:pPr>
            <w:r>
              <w:rPr>
                <w:rFonts w:ascii="Arial" w:hAnsi="Arial"/>
                <w:sz w:val="20"/>
              </w:rPr>
              <w:t>phòng trọ 40 m² khu Hoà Hải, phần diện tích dùng làm kho</w:t>
            </w:r>
          </w:p>
        </w:tc>
      </w:tr>
      <w:tr>
        <w:tc>
          <w:tcPr>
            <w:tcW w:type="dxa" w:w="3099"/>
            <w:shd w:val="clear" w:color="auto" w:fill="F7F9FB"/>
          </w:tcPr>
          <w:p>
            <w:pPr>
              <w:spacing w:before="40" w:after="40" w:line="269" w:lineRule="auto"/>
              <w:jc w:val="left"/>
            </w:pPr>
            <w:r>
              <w:rPr>
                <w:rFonts w:ascii="Arial" w:hAnsi="Arial"/>
                <w:sz w:val="20"/>
              </w:rPr>
              <w:t>Điện, nước, internet</w:t>
            </w:r>
          </w:p>
        </w:tc>
        <w:tc>
          <w:tcPr>
            <w:tcW w:type="dxa" w:w="3099"/>
            <w:shd w:val="clear" w:color="auto" w:fill="F7F9FB"/>
          </w:tcPr>
          <w:p>
            <w:pPr>
              <w:spacing w:before="40" w:after="40" w:line="269" w:lineRule="auto"/>
              <w:jc w:val="left"/>
            </w:pPr>
            <w:r>
              <w:rPr>
                <w:rFonts w:ascii="Arial" w:hAnsi="Arial"/>
                <w:sz w:val="20"/>
              </w:rPr>
              <w:t>450.000đ</w:t>
            </w:r>
          </w:p>
        </w:tc>
        <w:tc>
          <w:tcPr>
            <w:tcW w:type="dxa" w:w="3099"/>
            <w:shd w:val="clear" w:color="auto" w:fill="F7F9FB"/>
          </w:tcPr>
          <w:p>
            <w:pPr>
              <w:spacing w:before="40" w:after="40" w:line="269" w:lineRule="auto"/>
              <w:jc w:val="left"/>
            </w:pPr>
            <w:r>
              <w:rPr>
                <w:rFonts w:ascii="Arial" w:hAnsi="Arial"/>
                <w:sz w:val="20"/>
              </w:rPr>
              <w:t>ước tính theo mức sinh hoạt của một phòng trọ dùng chung</w:t>
            </w:r>
          </w:p>
        </w:tc>
      </w:tr>
      <w:tr>
        <w:tc>
          <w:tcPr>
            <w:tcW w:type="dxa" w:w="3099"/>
          </w:tcPr>
          <w:p>
            <w:pPr>
              <w:spacing w:before="40" w:after="40" w:line="269" w:lineRule="auto"/>
              <w:jc w:val="left"/>
            </w:pPr>
            <w:r>
              <w:rPr>
                <w:rFonts w:ascii="Arial" w:hAnsi="Arial"/>
                <w:sz w:val="20"/>
              </w:rPr>
              <w:t>Máy chủ, tên miền, email, dịch vụ đối soát VietQR</w:t>
            </w:r>
          </w:p>
        </w:tc>
        <w:tc>
          <w:tcPr>
            <w:tcW w:type="dxa" w:w="3099"/>
          </w:tcPr>
          <w:p>
            <w:pPr>
              <w:spacing w:before="40" w:after="40" w:line="269" w:lineRule="auto"/>
              <w:jc w:val="left"/>
            </w:pPr>
            <w:r>
              <w:rPr>
                <w:rFonts w:ascii="Arial" w:hAnsi="Arial"/>
                <w:sz w:val="20"/>
              </w:rPr>
              <w:t>450.000đ</w:t>
            </w:r>
          </w:p>
        </w:tc>
        <w:tc>
          <w:tcPr>
            <w:tcW w:type="dxa" w:w="3099"/>
          </w:tcPr>
          <w:p>
            <w:pPr>
              <w:spacing w:before="40" w:after="40" w:line="269" w:lineRule="auto"/>
              <w:jc w:val="left"/>
            </w:pPr>
            <w:r>
              <w:rPr>
                <w:rFonts w:ascii="Arial" w:hAnsi="Arial"/>
                <w:sz w:val="20"/>
              </w:rPr>
              <w:t>VPS Việt Nam + tên miền + dịch vụ đối soát biến động số dư</w:t>
            </w:r>
          </w:p>
        </w:tc>
      </w:tr>
      <w:tr>
        <w:tc>
          <w:tcPr>
            <w:tcW w:type="dxa" w:w="3099"/>
            <w:shd w:val="clear" w:color="auto" w:fill="F7F9FB"/>
          </w:tcPr>
          <w:p>
            <w:pPr>
              <w:spacing w:before="40" w:after="40" w:line="269" w:lineRule="auto"/>
              <w:jc w:val="left"/>
            </w:pPr>
            <w:r>
              <w:rPr>
                <w:rFonts w:ascii="Arial" w:hAnsi="Arial"/>
                <w:sz w:val="20"/>
              </w:rPr>
              <w:t>Phần mềm quản lý thiết bị (MDM) — 10 máy</w:t>
            </w:r>
          </w:p>
        </w:tc>
        <w:tc>
          <w:tcPr>
            <w:tcW w:type="dxa" w:w="3099"/>
            <w:shd w:val="clear" w:color="auto" w:fill="F7F9FB"/>
          </w:tcPr>
          <w:p>
            <w:pPr>
              <w:spacing w:before="40" w:after="40" w:line="269" w:lineRule="auto"/>
              <w:jc w:val="left"/>
            </w:pPr>
            <w:r>
              <w:rPr>
                <w:rFonts w:ascii="Arial" w:hAnsi="Arial"/>
                <w:sz w:val="20"/>
              </w:rPr>
              <w:t>150.000đ</w:t>
            </w:r>
          </w:p>
        </w:tc>
        <w:tc>
          <w:tcPr>
            <w:tcW w:type="dxa" w:w="3099"/>
            <w:shd w:val="clear" w:color="auto" w:fill="F7F9FB"/>
          </w:tcPr>
          <w:p>
            <w:pPr>
              <w:spacing w:before="40" w:after="40" w:line="269" w:lineRule="auto"/>
              <w:jc w:val="left"/>
            </w:pPr>
            <w:r>
              <w:rPr>
                <w:rFonts w:ascii="Arial" w:hAnsi="Arial"/>
                <w:sz w:val="20"/>
              </w:rPr>
              <w:t>gói quản lý thiết bị tính theo đầu máy</w:t>
            </w:r>
          </w:p>
        </w:tc>
      </w:tr>
      <w:tr>
        <w:tc>
          <w:tcPr>
            <w:tcW w:type="dxa" w:w="3099"/>
          </w:tcPr>
          <w:p>
            <w:pPr>
              <w:spacing w:before="40" w:after="40" w:line="269" w:lineRule="auto"/>
              <w:jc w:val="left"/>
            </w:pPr>
            <w:r>
              <w:rPr>
                <w:rFonts w:ascii="Arial" w:hAnsi="Arial"/>
                <w:sz w:val="20"/>
              </w:rPr>
              <w:t>Truyền thông cơ bản (nội dung, in ấn, quà giới thiệu)</w:t>
            </w:r>
          </w:p>
        </w:tc>
        <w:tc>
          <w:tcPr>
            <w:tcW w:type="dxa" w:w="3099"/>
          </w:tcPr>
          <w:p>
            <w:pPr>
              <w:spacing w:before="40" w:after="40" w:line="269" w:lineRule="auto"/>
              <w:jc w:val="left"/>
            </w:pPr>
            <w:r>
              <w:rPr>
                <w:rFonts w:ascii="Arial" w:hAnsi="Arial"/>
                <w:sz w:val="20"/>
              </w:rPr>
              <w:t>400.000đ</w:t>
            </w:r>
          </w:p>
        </w:tc>
        <w:tc>
          <w:tcPr>
            <w:tcW w:type="dxa" w:w="3099"/>
          </w:tcPr>
          <w:p>
            <w:pPr>
              <w:spacing w:before="40" w:after="40" w:line="269" w:lineRule="auto"/>
              <w:jc w:val="left"/>
            </w:pPr>
            <w:r>
              <w:rPr>
                <w:rFonts w:ascii="Arial" w:hAnsi="Arial"/>
                <w:sz w:val="20"/>
              </w:rPr>
              <w:t>in ấn, quà giới thiệu, chi phí nội dung</w:t>
            </w:r>
          </w:p>
        </w:tc>
      </w:tr>
      <w:tr>
        <w:tc>
          <w:tcPr>
            <w:tcW w:type="dxa" w:w="3099"/>
            <w:shd w:val="clear" w:color="auto" w:fill="F7F9FB"/>
          </w:tcPr>
          <w:p>
            <w:pPr>
              <w:spacing w:before="40" w:after="40" w:line="269" w:lineRule="auto"/>
              <w:jc w:val="left"/>
            </w:pPr>
            <w:r>
              <w:rPr>
                <w:rFonts w:ascii="Arial" w:hAnsi="Arial"/>
                <w:sz w:val="20"/>
              </w:rPr>
              <w:t>Dịch vụ khác (lưu trữ ảnh, sao lưu, công cụ thiết kế)</w:t>
            </w:r>
          </w:p>
        </w:tc>
        <w:tc>
          <w:tcPr>
            <w:tcW w:type="dxa" w:w="3099"/>
            <w:shd w:val="clear" w:color="auto" w:fill="F7F9FB"/>
          </w:tcPr>
          <w:p>
            <w:pPr>
              <w:spacing w:before="40" w:after="40" w:line="269" w:lineRule="auto"/>
              <w:jc w:val="left"/>
            </w:pPr>
            <w:r>
              <w:rPr>
                <w:rFonts w:ascii="Arial" w:hAnsi="Arial"/>
                <w:sz w:val="20"/>
              </w:rPr>
              <w:t>150.000đ</w:t>
            </w:r>
          </w:p>
        </w:tc>
        <w:tc>
          <w:tcPr>
            <w:tcW w:type="dxa" w:w="3099"/>
            <w:shd w:val="clear" w:color="auto" w:fill="F7F9FB"/>
          </w:tcPr>
          <w:p>
            <w:pPr>
              <w:spacing w:before="40" w:after="40" w:line="269" w:lineRule="auto"/>
              <w:jc w:val="left"/>
            </w:pPr>
            <w:r>
              <w:rPr>
                <w:rFonts w:ascii="Arial" w:hAnsi="Arial"/>
                <w:sz w:val="20"/>
              </w:rPr>
              <w:t>lưu trữ ảnh hiện trạng, sao lưu, công cụ thiết kế</w:t>
            </w:r>
          </w:p>
        </w:tc>
      </w:tr>
      <w:tr>
        <w:tc>
          <w:tcPr>
            <w:tcW w:type="dxa" w:w="3099"/>
          </w:tcPr>
          <w:p>
            <w:pPr>
              <w:spacing w:before="40" w:after="40" w:line="269" w:lineRule="auto"/>
              <w:jc w:val="left"/>
            </w:pPr>
            <w:r>
              <w:rPr>
                <w:rFonts w:ascii="Arial" w:hAnsi="Arial"/>
                <w:b/>
                <w:sz w:val="20"/>
              </w:rPr>
              <w:t>Cộng định phí</w:t>
            </w:r>
          </w:p>
        </w:tc>
        <w:tc>
          <w:tcPr>
            <w:tcW w:type="dxa" w:w="3099"/>
          </w:tcPr>
          <w:p>
            <w:pPr>
              <w:spacing w:before="40" w:after="40" w:line="269" w:lineRule="auto"/>
              <w:jc w:val="left"/>
            </w:pPr>
            <w:r>
              <w:rPr>
                <w:rFonts w:ascii="Arial" w:hAnsi="Arial"/>
                <w:b/>
                <w:sz w:val="20"/>
              </w:rPr>
              <w:t>2.800.000đ</w:t>
            </w:r>
          </w:p>
        </w:tc>
        <w:tc>
          <w:tcPr>
            <w:tcW w:type="dxa" w:w="3099"/>
          </w:tcPr>
          <w:p>
            <w:pPr>
              <w:spacing w:before="40" w:after="40" w:line="269" w:lineRule="auto"/>
              <w:jc w:val="left"/>
            </w:pPr>
          </w:p>
        </w:tc>
      </w:tr>
    </w:tbl>
    <w:p>
      <w:pPr>
        <w:spacing w:after="120"/>
      </w:pPr>
      <w:r>
        <w:rPr>
          <w:sz w:val="23"/>
        </w:rPr>
        <w:t xml:space="preserve">Giả định lớn nhất nằm ở dòng đầu: nhóm dùng </w:t>
      </w:r>
      <w:r>
        <w:rPr>
          <w:b/>
          <w:sz w:val="23"/>
        </w:rPr>
        <w:t>phòng trọ sẵn có làm kho</w:t>
      </w:r>
      <w:r>
        <w:rPr>
          <w:sz w:val="23"/>
        </w:rPr>
        <w:t xml:space="preserve">, nên 1.200.000đ chỉ là phần đóng góp chứ không phải tiền thuê mặt bằng mới. Nếu phải thuê kiot riêng, định phí tăng từ 2.800.000đ lên 4.600.000đ đến 6.600.000đ một tháng và </w:t>
      </w:r>
      <w:r>
        <w:rPr>
          <w:b/>
          <w:sz w:val="23"/>
        </w:rPr>
        <w:t>cả năm thứ nhất sẽ lỗ</w:t>
      </w:r>
      <w:r>
        <w:rPr>
          <w:sz w:val="23"/>
        </w:rPr>
        <w:t>.</w:t>
      </w:r>
    </w:p>
    <w:p>
      <w:bookmarkStart w:id="1061" w:name="sec36"/>
      <w:pPr>
        <w:pStyle w:val="Heading2"/>
      </w:pPr>
      <w:r>
        <w:rPr>
          <w:rFonts w:ascii="Arial" w:hAnsi="Arial"/>
          <w:b/>
        </w:rPr>
        <w:t xml:space="preserve">8.3 </w:t>
      </w:r>
      <w:r>
        <w:rPr>
          <w:rFonts w:ascii="Arial" w:hAnsi="Arial"/>
        </w:rPr>
        <w:t>Kết quả kinh doanh 12 tháng</w:t>
      </w:r>
      <w:bookmarkEnd w:id="1061"/>
    </w:p>
    <w:tbl>
      <w:tblPr>
        <w:tblStyle w:val="TableGrid"/>
        <w:tblW w:type="auto" w:w="0"/>
        <w:jc w:val="center"/>
        <w:tblLayout w:type="fixed"/>
        <w:tblLook w:firstColumn="1" w:firstRow="1" w:lastColumn="0" w:lastRow="0" w:noHBand="0" w:noVBand="1" w:val="04A0"/>
        <w:tblLayout w:type="fixed"/>
      </w:tblPr>
      <w:tblGrid>
        <w:gridCol w:w="1033"/>
        <w:gridCol w:w="1033"/>
        <w:gridCol w:w="1033"/>
        <w:gridCol w:w="1033"/>
        <w:gridCol w:w="1033"/>
        <w:gridCol w:w="1033"/>
        <w:gridCol w:w="1033"/>
        <w:gridCol w:w="1033"/>
        <w:gridCol w:w="1033"/>
      </w:tblGrid>
      <w:tr>
        <w:trPr>
          <w:tblHeader/>
        </w:trPr>
        <w:tc>
          <w:tcPr>
            <w:tcW w:type="dxa" w:w="1033"/>
            <w:shd w:val="clear" w:color="auto" w:fill="1B5E9E"/>
          </w:tcPr>
          <w:p>
            <w:pPr>
              <w:spacing w:before="40" w:after="40" w:line="269" w:lineRule="auto"/>
              <w:jc w:val="left"/>
            </w:pPr>
            <w:r>
              <w:rPr>
                <w:rFonts w:ascii="Arial" w:hAnsi="Arial"/>
                <w:b/>
                <w:color w:val="FFFFFF"/>
                <w:sz w:val="20"/>
              </w:rPr>
              <w:t>Tháng</w:t>
            </w:r>
          </w:p>
        </w:tc>
        <w:tc>
          <w:tcPr>
            <w:tcW w:type="dxa" w:w="1033"/>
            <w:shd w:val="clear" w:color="auto" w:fill="1B5E9E"/>
          </w:tcPr>
          <w:p>
            <w:pPr>
              <w:spacing w:before="40" w:after="40" w:line="269" w:lineRule="auto"/>
              <w:jc w:val="left"/>
            </w:pPr>
            <w:r>
              <w:rPr>
                <w:rFonts w:ascii="Arial" w:hAnsi="Arial"/>
                <w:b/>
                <w:color w:val="FFFFFF"/>
                <w:sz w:val="20"/>
              </w:rPr>
              <w:t>Bối cảnh</w:t>
            </w:r>
          </w:p>
        </w:tc>
        <w:tc>
          <w:tcPr>
            <w:tcW w:type="dxa" w:w="1033"/>
            <w:shd w:val="clear" w:color="auto" w:fill="1B5E9E"/>
          </w:tcPr>
          <w:p>
            <w:pPr>
              <w:spacing w:before="40" w:after="40" w:line="269" w:lineRule="auto"/>
              <w:jc w:val="left"/>
            </w:pPr>
            <w:r>
              <w:rPr>
                <w:rFonts w:ascii="Arial" w:hAnsi="Arial"/>
                <w:b/>
                <w:color w:val="FFFFFF"/>
                <w:sz w:val="20"/>
              </w:rPr>
              <w:t>Lượt thuê</w:t>
            </w:r>
          </w:p>
        </w:tc>
        <w:tc>
          <w:tcPr>
            <w:tcW w:type="dxa" w:w="1033"/>
            <w:shd w:val="clear" w:color="auto" w:fill="1B5E9E"/>
          </w:tcPr>
          <w:p>
            <w:pPr>
              <w:spacing w:before="40" w:after="40" w:line="269" w:lineRule="auto"/>
              <w:jc w:val="left"/>
            </w:pPr>
            <w:r>
              <w:rPr>
                <w:rFonts w:ascii="Arial" w:hAnsi="Arial"/>
                <w:b/>
                <w:color w:val="FFFFFF"/>
                <w:sz w:val="20"/>
              </w:rPr>
              <w:t>Máy-tháng</w:t>
            </w:r>
          </w:p>
        </w:tc>
        <w:tc>
          <w:tcPr>
            <w:tcW w:type="dxa" w:w="1033"/>
            <w:shd w:val="clear" w:color="auto" w:fill="1B5E9E"/>
          </w:tcPr>
          <w:p>
            <w:pPr>
              <w:spacing w:before="40" w:after="40" w:line="269" w:lineRule="auto"/>
              <w:jc w:val="left"/>
            </w:pPr>
            <w:r>
              <w:rPr>
                <w:rFonts w:ascii="Arial" w:hAnsi="Arial"/>
                <w:b/>
                <w:color w:val="FFFFFF"/>
                <w:sz w:val="20"/>
              </w:rPr>
              <w:t>Doanh thu</w:t>
            </w:r>
          </w:p>
        </w:tc>
        <w:tc>
          <w:tcPr>
            <w:tcW w:type="dxa" w:w="1033"/>
            <w:shd w:val="clear" w:color="auto" w:fill="1B5E9E"/>
          </w:tcPr>
          <w:p>
            <w:pPr>
              <w:spacing w:before="40" w:after="40" w:line="269" w:lineRule="auto"/>
              <w:jc w:val="left"/>
            </w:pPr>
            <w:r>
              <w:rPr>
                <w:rFonts w:ascii="Arial" w:hAnsi="Arial"/>
                <w:b/>
                <w:color w:val="FFFFFF"/>
                <w:sz w:val="20"/>
              </w:rPr>
              <w:t>Lợi nhuận gộp</w:t>
            </w:r>
          </w:p>
        </w:tc>
        <w:tc>
          <w:tcPr>
            <w:tcW w:type="dxa" w:w="1033"/>
            <w:shd w:val="clear" w:color="auto" w:fill="1B5E9E"/>
          </w:tcPr>
          <w:p>
            <w:pPr>
              <w:spacing w:before="40" w:after="40" w:line="269" w:lineRule="auto"/>
              <w:jc w:val="left"/>
            </w:pPr>
            <w:r>
              <w:rPr>
                <w:rFonts w:ascii="Arial" w:hAnsi="Arial"/>
                <w:b/>
                <w:color w:val="FFFFFF"/>
                <w:sz w:val="20"/>
              </w:rPr>
              <w:t>EBITDA</w:t>
            </w:r>
          </w:p>
        </w:tc>
        <w:tc>
          <w:tcPr>
            <w:tcW w:type="dxa" w:w="1033"/>
            <w:shd w:val="clear" w:color="auto" w:fill="1B5E9E"/>
          </w:tcPr>
          <w:p>
            <w:pPr>
              <w:spacing w:before="40" w:after="40" w:line="269" w:lineRule="auto"/>
              <w:jc w:val="left"/>
            </w:pPr>
            <w:r>
              <w:rPr>
                <w:rFonts w:ascii="Arial" w:hAnsi="Arial"/>
                <w:b/>
                <w:color w:val="FFFFFF"/>
                <w:sz w:val="20"/>
              </w:rPr>
              <w:t>LNST</w:t>
            </w:r>
          </w:p>
        </w:tc>
        <w:tc>
          <w:tcPr>
            <w:tcW w:type="dxa" w:w="1033"/>
            <w:shd w:val="clear" w:color="auto" w:fill="1B5E9E"/>
          </w:tcPr>
          <w:p>
            <w:pPr>
              <w:spacing w:before="40" w:after="40" w:line="269" w:lineRule="auto"/>
              <w:jc w:val="left"/>
            </w:pPr>
            <w:r>
              <w:rPr>
                <w:rFonts w:ascii="Arial" w:hAnsi="Arial"/>
                <w:b/>
                <w:color w:val="FFFFFF"/>
                <w:sz w:val="20"/>
              </w:rPr>
              <w:t>Luỹ kế</w:t>
            </w:r>
          </w:p>
        </w:tc>
      </w:tr>
      <w:tr>
        <w:tc>
          <w:tcPr>
            <w:tcW w:type="dxa" w:w="1033"/>
          </w:tcPr>
          <w:p>
            <w:pPr>
              <w:spacing w:before="40" w:after="40" w:line="269" w:lineRule="auto"/>
              <w:jc w:val="left"/>
            </w:pPr>
            <w:r>
              <w:rPr>
                <w:rFonts w:ascii="Arial" w:hAnsi="Arial"/>
                <w:sz w:val="20"/>
              </w:rPr>
              <w:t>10/2026</w:t>
            </w:r>
          </w:p>
        </w:tc>
        <w:tc>
          <w:tcPr>
            <w:tcW w:type="dxa" w:w="1033"/>
          </w:tcPr>
          <w:p>
            <w:pPr>
              <w:spacing w:before="40" w:after="40" w:line="269" w:lineRule="auto"/>
              <w:jc w:val="left"/>
            </w:pPr>
            <w:r>
              <w:rPr>
                <w:rFonts w:ascii="Arial" w:hAnsi="Arial"/>
                <w:sz w:val="20"/>
              </w:rPr>
              <w:t>Progress test Fall</w:t>
            </w:r>
          </w:p>
        </w:tc>
        <w:tc>
          <w:tcPr>
            <w:tcW w:type="dxa" w:w="1033"/>
          </w:tcPr>
          <w:p>
            <w:pPr>
              <w:spacing w:before="40" w:after="40" w:line="269" w:lineRule="auto"/>
              <w:jc w:val="left"/>
            </w:pPr>
            <w:r>
              <w:rPr>
                <w:rFonts w:ascii="Arial" w:hAnsi="Arial"/>
                <w:sz w:val="20"/>
              </w:rPr>
              <w:t>9</w:t>
            </w:r>
          </w:p>
        </w:tc>
        <w:tc>
          <w:tcPr>
            <w:tcW w:type="dxa" w:w="1033"/>
          </w:tcPr>
          <w:p>
            <w:pPr>
              <w:spacing w:before="40" w:after="40" w:line="269" w:lineRule="auto"/>
              <w:jc w:val="left"/>
            </w:pPr>
            <w:r>
              <w:rPr>
                <w:rFonts w:ascii="Arial" w:hAnsi="Arial"/>
                <w:sz w:val="20"/>
              </w:rPr>
              <w:t>1</w:t>
            </w:r>
          </w:p>
        </w:tc>
        <w:tc>
          <w:tcPr>
            <w:tcW w:type="dxa" w:w="1033"/>
          </w:tcPr>
          <w:p>
            <w:pPr>
              <w:spacing w:before="40" w:after="40" w:line="269" w:lineRule="auto"/>
              <w:jc w:val="left"/>
            </w:pPr>
            <w:r>
              <w:rPr>
                <w:rFonts w:ascii="Arial" w:hAnsi="Arial"/>
                <w:sz w:val="20"/>
              </w:rPr>
              <w:t>2.187.300đ</w:t>
            </w:r>
          </w:p>
        </w:tc>
        <w:tc>
          <w:tcPr>
            <w:tcW w:type="dxa" w:w="1033"/>
          </w:tcPr>
          <w:p>
            <w:pPr>
              <w:spacing w:before="40" w:after="40" w:line="269" w:lineRule="auto"/>
              <w:jc w:val="left"/>
            </w:pPr>
            <w:r>
              <w:rPr>
                <w:rFonts w:ascii="Arial" w:hAnsi="Arial"/>
                <w:sz w:val="20"/>
              </w:rPr>
              <w:t>1.816.408đ</w:t>
            </w:r>
          </w:p>
        </w:tc>
        <w:tc>
          <w:tcPr>
            <w:tcW w:type="dxa" w:w="1033"/>
          </w:tcPr>
          <w:p>
            <w:pPr>
              <w:spacing w:before="40" w:after="40" w:line="269" w:lineRule="auto"/>
              <w:jc w:val="left"/>
            </w:pPr>
            <w:r>
              <w:rPr>
                <w:rFonts w:ascii="Arial" w:hAnsi="Arial"/>
                <w:sz w:val="20"/>
              </w:rPr>
              <w:t>-983.592đ</w:t>
            </w:r>
          </w:p>
        </w:tc>
        <w:tc>
          <w:tcPr>
            <w:tcW w:type="dxa" w:w="1033"/>
          </w:tcPr>
          <w:p>
            <w:pPr>
              <w:spacing w:before="40" w:after="40" w:line="269" w:lineRule="auto"/>
              <w:jc w:val="left"/>
            </w:pPr>
            <w:r>
              <w:rPr>
                <w:rFonts w:ascii="Arial" w:hAnsi="Arial"/>
                <w:sz w:val="20"/>
              </w:rPr>
              <w:t>-2.554.592đ</w:t>
            </w:r>
          </w:p>
        </w:tc>
        <w:tc>
          <w:tcPr>
            <w:tcW w:type="dxa" w:w="1033"/>
          </w:tcPr>
          <w:p>
            <w:pPr>
              <w:spacing w:before="40" w:after="40" w:line="269" w:lineRule="auto"/>
              <w:jc w:val="left"/>
            </w:pPr>
            <w:r>
              <w:rPr>
                <w:rFonts w:ascii="Arial" w:hAnsi="Arial"/>
                <w:sz w:val="20"/>
              </w:rPr>
              <w:t>-2.554.592đ</w:t>
            </w:r>
          </w:p>
        </w:tc>
      </w:tr>
      <w:tr>
        <w:tc>
          <w:tcPr>
            <w:tcW w:type="dxa" w:w="1033"/>
            <w:shd w:val="clear" w:color="auto" w:fill="F7F9FB"/>
          </w:tcPr>
          <w:p>
            <w:pPr>
              <w:spacing w:before="40" w:after="40" w:line="269" w:lineRule="auto"/>
              <w:jc w:val="left"/>
            </w:pPr>
            <w:r>
              <w:rPr>
                <w:rFonts w:ascii="Arial" w:hAnsi="Arial"/>
                <w:sz w:val="20"/>
              </w:rPr>
              <w:t>11/2026</w:t>
            </w:r>
          </w:p>
        </w:tc>
        <w:tc>
          <w:tcPr>
            <w:tcW w:type="dxa" w:w="1033"/>
            <w:shd w:val="clear" w:color="auto" w:fill="F7F9FB"/>
          </w:tcPr>
          <w:p>
            <w:pPr>
              <w:spacing w:before="40" w:after="40" w:line="269" w:lineRule="auto"/>
              <w:jc w:val="left"/>
            </w:pPr>
            <w:r>
              <w:rPr>
                <w:rFonts w:ascii="Arial" w:hAnsi="Arial"/>
                <w:sz w:val="20"/>
              </w:rPr>
              <w:t>Ngoài mùa thi</w:t>
            </w:r>
          </w:p>
        </w:tc>
        <w:tc>
          <w:tcPr>
            <w:tcW w:type="dxa" w:w="1033"/>
            <w:shd w:val="clear" w:color="auto" w:fill="F7F9FB"/>
          </w:tcPr>
          <w:p>
            <w:pPr>
              <w:spacing w:before="40" w:after="40" w:line="269" w:lineRule="auto"/>
              <w:jc w:val="left"/>
            </w:pPr>
            <w:r>
              <w:rPr>
                <w:rFonts w:ascii="Arial" w:hAnsi="Arial"/>
                <w:sz w:val="20"/>
              </w:rPr>
              <w:t>11</w:t>
            </w:r>
          </w:p>
        </w:tc>
        <w:tc>
          <w:tcPr>
            <w:tcW w:type="dxa" w:w="1033"/>
            <w:shd w:val="clear" w:color="auto" w:fill="F7F9FB"/>
          </w:tcPr>
          <w:p>
            <w:pPr>
              <w:spacing w:before="40" w:after="40" w:line="269" w:lineRule="auto"/>
              <w:jc w:val="left"/>
            </w:pPr>
            <w:r>
              <w:rPr>
                <w:rFonts w:ascii="Arial" w:hAnsi="Arial"/>
                <w:sz w:val="20"/>
              </w:rPr>
              <w:t>1</w:t>
            </w:r>
          </w:p>
        </w:tc>
        <w:tc>
          <w:tcPr>
            <w:tcW w:type="dxa" w:w="1033"/>
            <w:shd w:val="clear" w:color="auto" w:fill="F7F9FB"/>
          </w:tcPr>
          <w:p>
            <w:pPr>
              <w:spacing w:before="40" w:after="40" w:line="269" w:lineRule="auto"/>
              <w:jc w:val="left"/>
            </w:pPr>
            <w:r>
              <w:rPr>
                <w:rFonts w:ascii="Arial" w:hAnsi="Arial"/>
                <w:sz w:val="20"/>
              </w:rPr>
              <w:t>2.475.500đ</w:t>
            </w:r>
          </w:p>
        </w:tc>
        <w:tc>
          <w:tcPr>
            <w:tcW w:type="dxa" w:w="1033"/>
            <w:shd w:val="clear" w:color="auto" w:fill="F7F9FB"/>
          </w:tcPr>
          <w:p>
            <w:pPr>
              <w:spacing w:before="40" w:after="40" w:line="269" w:lineRule="auto"/>
              <w:jc w:val="left"/>
            </w:pPr>
            <w:r>
              <w:rPr>
                <w:rFonts w:ascii="Arial" w:hAnsi="Arial"/>
                <w:sz w:val="20"/>
              </w:rPr>
              <w:t>2.037.880đ</w:t>
            </w:r>
          </w:p>
        </w:tc>
        <w:tc>
          <w:tcPr>
            <w:tcW w:type="dxa" w:w="1033"/>
            <w:shd w:val="clear" w:color="auto" w:fill="F7F9FB"/>
          </w:tcPr>
          <w:p>
            <w:pPr>
              <w:spacing w:before="40" w:after="40" w:line="269" w:lineRule="auto"/>
              <w:jc w:val="left"/>
            </w:pPr>
            <w:r>
              <w:rPr>
                <w:rFonts w:ascii="Arial" w:hAnsi="Arial"/>
                <w:sz w:val="20"/>
              </w:rPr>
              <w:t>-762.120đ</w:t>
            </w:r>
          </w:p>
        </w:tc>
        <w:tc>
          <w:tcPr>
            <w:tcW w:type="dxa" w:w="1033"/>
            <w:shd w:val="clear" w:color="auto" w:fill="F7F9FB"/>
          </w:tcPr>
          <w:p>
            <w:pPr>
              <w:spacing w:before="40" w:after="40" w:line="269" w:lineRule="auto"/>
              <w:jc w:val="left"/>
            </w:pPr>
            <w:r>
              <w:rPr>
                <w:rFonts w:ascii="Arial" w:hAnsi="Arial"/>
                <w:sz w:val="20"/>
              </w:rPr>
              <w:t>-2.333.120đ</w:t>
            </w:r>
          </w:p>
        </w:tc>
        <w:tc>
          <w:tcPr>
            <w:tcW w:type="dxa" w:w="1033"/>
            <w:shd w:val="clear" w:color="auto" w:fill="F7F9FB"/>
          </w:tcPr>
          <w:p>
            <w:pPr>
              <w:spacing w:before="40" w:after="40" w:line="269" w:lineRule="auto"/>
              <w:jc w:val="left"/>
            </w:pPr>
            <w:r>
              <w:rPr>
                <w:rFonts w:ascii="Arial" w:hAnsi="Arial"/>
                <w:sz w:val="20"/>
              </w:rPr>
              <w:t>-4.887.712đ</w:t>
            </w:r>
          </w:p>
        </w:tc>
      </w:tr>
      <w:tr>
        <w:tc>
          <w:tcPr>
            <w:tcW w:type="dxa" w:w="1033"/>
          </w:tcPr>
          <w:p>
            <w:pPr>
              <w:spacing w:before="40" w:after="40" w:line="269" w:lineRule="auto"/>
              <w:jc w:val="left"/>
            </w:pPr>
            <w:r>
              <w:rPr>
                <w:rFonts w:ascii="Arial" w:hAnsi="Arial"/>
                <w:sz w:val="20"/>
              </w:rPr>
              <w:t>12/2026</w:t>
            </w:r>
          </w:p>
        </w:tc>
        <w:tc>
          <w:tcPr>
            <w:tcW w:type="dxa" w:w="1033"/>
          </w:tcPr>
          <w:p>
            <w:pPr>
              <w:spacing w:before="40" w:after="40" w:line="269" w:lineRule="auto"/>
              <w:jc w:val="left"/>
            </w:pPr>
            <w:r>
              <w:rPr>
                <w:rFonts w:ascii="Arial" w:hAnsi="Arial"/>
                <w:sz w:val="20"/>
              </w:rPr>
              <w:t>FINAL FALL</w:t>
            </w:r>
          </w:p>
        </w:tc>
        <w:tc>
          <w:tcPr>
            <w:tcW w:type="dxa" w:w="1033"/>
          </w:tcPr>
          <w:p>
            <w:pPr>
              <w:spacing w:before="40" w:after="40" w:line="269" w:lineRule="auto"/>
              <w:jc w:val="left"/>
            </w:pPr>
            <w:r>
              <w:rPr>
                <w:rFonts w:ascii="Arial" w:hAnsi="Arial"/>
                <w:sz w:val="20"/>
              </w:rPr>
              <w:t>42</w:t>
            </w:r>
          </w:p>
        </w:tc>
        <w:tc>
          <w:tcPr>
            <w:tcW w:type="dxa" w:w="1033"/>
          </w:tcPr>
          <w:p>
            <w:pPr>
              <w:spacing w:before="40" w:after="40" w:line="269" w:lineRule="auto"/>
              <w:jc w:val="left"/>
            </w:pPr>
            <w:r>
              <w:rPr>
                <w:rFonts w:ascii="Arial" w:hAnsi="Arial"/>
                <w:sz w:val="20"/>
              </w:rPr>
              <w:t>1</w:t>
            </w:r>
          </w:p>
        </w:tc>
        <w:tc>
          <w:tcPr>
            <w:tcW w:type="dxa" w:w="1033"/>
          </w:tcPr>
          <w:p>
            <w:pPr>
              <w:spacing w:before="40" w:after="40" w:line="269" w:lineRule="auto"/>
              <w:jc w:val="left"/>
            </w:pPr>
            <w:r>
              <w:rPr>
                <w:rFonts w:ascii="Arial" w:hAnsi="Arial"/>
                <w:sz w:val="20"/>
              </w:rPr>
              <w:t>6.942.600đ</w:t>
            </w:r>
          </w:p>
        </w:tc>
        <w:tc>
          <w:tcPr>
            <w:tcW w:type="dxa" w:w="1033"/>
          </w:tcPr>
          <w:p>
            <w:pPr>
              <w:spacing w:before="40" w:after="40" w:line="269" w:lineRule="auto"/>
              <w:jc w:val="left"/>
            </w:pPr>
            <w:r>
              <w:rPr>
                <w:rFonts w:ascii="Arial" w:hAnsi="Arial"/>
                <w:sz w:val="20"/>
              </w:rPr>
              <w:t>5.470.696đ</w:t>
            </w:r>
          </w:p>
        </w:tc>
        <w:tc>
          <w:tcPr>
            <w:tcW w:type="dxa" w:w="1033"/>
          </w:tcPr>
          <w:p>
            <w:pPr>
              <w:spacing w:before="40" w:after="40" w:line="269" w:lineRule="auto"/>
              <w:jc w:val="left"/>
            </w:pPr>
            <w:r>
              <w:rPr>
                <w:rFonts w:ascii="Arial" w:hAnsi="Arial"/>
                <w:sz w:val="20"/>
              </w:rPr>
              <w:t>2.670.696đ</w:t>
            </w:r>
          </w:p>
        </w:tc>
        <w:tc>
          <w:tcPr>
            <w:tcW w:type="dxa" w:w="1033"/>
          </w:tcPr>
          <w:p>
            <w:pPr>
              <w:spacing w:before="40" w:after="40" w:line="269" w:lineRule="auto"/>
              <w:jc w:val="left"/>
            </w:pPr>
            <w:r>
              <w:rPr>
                <w:rFonts w:ascii="Arial" w:hAnsi="Arial"/>
                <w:sz w:val="20"/>
              </w:rPr>
              <w:t>1.099.696đ</w:t>
            </w:r>
          </w:p>
        </w:tc>
        <w:tc>
          <w:tcPr>
            <w:tcW w:type="dxa" w:w="1033"/>
          </w:tcPr>
          <w:p>
            <w:pPr>
              <w:spacing w:before="40" w:after="40" w:line="269" w:lineRule="auto"/>
              <w:jc w:val="left"/>
            </w:pPr>
            <w:r>
              <w:rPr>
                <w:rFonts w:ascii="Arial" w:hAnsi="Arial"/>
                <w:sz w:val="20"/>
              </w:rPr>
              <w:t>-3.788.016đ</w:t>
            </w:r>
          </w:p>
        </w:tc>
      </w:tr>
      <w:tr>
        <w:tc>
          <w:tcPr>
            <w:tcW w:type="dxa" w:w="1033"/>
            <w:shd w:val="clear" w:color="auto" w:fill="F7F9FB"/>
          </w:tcPr>
          <w:p>
            <w:pPr>
              <w:spacing w:before="40" w:after="40" w:line="269" w:lineRule="auto"/>
              <w:jc w:val="left"/>
            </w:pPr>
            <w:r>
              <w:rPr>
                <w:rFonts w:ascii="Arial" w:hAnsi="Arial"/>
                <w:sz w:val="20"/>
              </w:rPr>
              <w:t>01/2027</w:t>
            </w:r>
          </w:p>
        </w:tc>
        <w:tc>
          <w:tcPr>
            <w:tcW w:type="dxa" w:w="1033"/>
            <w:shd w:val="clear" w:color="auto" w:fill="F7F9FB"/>
          </w:tcPr>
          <w:p>
            <w:pPr>
              <w:spacing w:before="40" w:after="40" w:line="269" w:lineRule="auto"/>
              <w:jc w:val="left"/>
            </w:pPr>
            <w:r>
              <w:rPr>
                <w:rFonts w:ascii="Arial" w:hAnsi="Arial"/>
                <w:sz w:val="20"/>
              </w:rPr>
              <w:t>Đầu kỳ Spring</w:t>
            </w:r>
          </w:p>
        </w:tc>
        <w:tc>
          <w:tcPr>
            <w:tcW w:type="dxa" w:w="1033"/>
            <w:shd w:val="clear" w:color="auto" w:fill="F7F9FB"/>
          </w:tcPr>
          <w:p>
            <w:pPr>
              <w:spacing w:before="40" w:after="40" w:line="269" w:lineRule="auto"/>
              <w:jc w:val="left"/>
            </w:pPr>
            <w:r>
              <w:rPr>
                <w:rFonts w:ascii="Arial" w:hAnsi="Arial"/>
                <w:sz w:val="20"/>
              </w:rPr>
              <w:t>14</w:t>
            </w:r>
          </w:p>
        </w:tc>
        <w:tc>
          <w:tcPr>
            <w:tcW w:type="dxa" w:w="1033"/>
            <w:shd w:val="clear" w:color="auto" w:fill="F7F9FB"/>
          </w:tcPr>
          <w:p>
            <w:pPr>
              <w:spacing w:before="40" w:after="40" w:line="269" w:lineRule="auto"/>
              <w:jc w:val="left"/>
            </w:pPr>
            <w:r>
              <w:rPr>
                <w:rFonts w:ascii="Arial" w:hAnsi="Arial"/>
                <w:sz w:val="20"/>
              </w:rPr>
              <w:t>2</w:t>
            </w:r>
          </w:p>
        </w:tc>
        <w:tc>
          <w:tcPr>
            <w:tcW w:type="dxa" w:w="1033"/>
            <w:shd w:val="clear" w:color="auto" w:fill="F7F9FB"/>
          </w:tcPr>
          <w:p>
            <w:pPr>
              <w:spacing w:before="40" w:after="40" w:line="269" w:lineRule="auto"/>
              <w:jc w:val="left"/>
            </w:pPr>
            <w:r>
              <w:rPr>
                <w:rFonts w:ascii="Arial" w:hAnsi="Arial"/>
                <w:sz w:val="20"/>
              </w:rPr>
              <w:t>3.798.200đ</w:t>
            </w:r>
          </w:p>
        </w:tc>
        <w:tc>
          <w:tcPr>
            <w:tcW w:type="dxa" w:w="1033"/>
            <w:shd w:val="clear" w:color="auto" w:fill="F7F9FB"/>
          </w:tcPr>
          <w:p>
            <w:pPr>
              <w:spacing w:before="40" w:after="40" w:line="269" w:lineRule="auto"/>
              <w:jc w:val="left"/>
            </w:pPr>
            <w:r>
              <w:rPr>
                <w:rFonts w:ascii="Arial" w:hAnsi="Arial"/>
                <w:sz w:val="20"/>
              </w:rPr>
              <w:t>3.189.872đ</w:t>
            </w:r>
          </w:p>
        </w:tc>
        <w:tc>
          <w:tcPr>
            <w:tcW w:type="dxa" w:w="1033"/>
            <w:shd w:val="clear" w:color="auto" w:fill="F7F9FB"/>
          </w:tcPr>
          <w:p>
            <w:pPr>
              <w:spacing w:before="40" w:after="40" w:line="269" w:lineRule="auto"/>
              <w:jc w:val="left"/>
            </w:pPr>
            <w:r>
              <w:rPr>
                <w:rFonts w:ascii="Arial" w:hAnsi="Arial"/>
                <w:sz w:val="20"/>
              </w:rPr>
              <w:t>389.872đ</w:t>
            </w:r>
          </w:p>
        </w:tc>
        <w:tc>
          <w:tcPr>
            <w:tcW w:type="dxa" w:w="1033"/>
            <w:shd w:val="clear" w:color="auto" w:fill="F7F9FB"/>
          </w:tcPr>
          <w:p>
            <w:pPr>
              <w:spacing w:before="40" w:after="40" w:line="269" w:lineRule="auto"/>
              <w:jc w:val="left"/>
            </w:pPr>
            <w:r>
              <w:rPr>
                <w:rFonts w:ascii="Arial" w:hAnsi="Arial"/>
                <w:sz w:val="20"/>
              </w:rPr>
              <w:t>-1.181.128đ</w:t>
            </w:r>
          </w:p>
        </w:tc>
        <w:tc>
          <w:tcPr>
            <w:tcW w:type="dxa" w:w="1033"/>
            <w:shd w:val="clear" w:color="auto" w:fill="F7F9FB"/>
          </w:tcPr>
          <w:p>
            <w:pPr>
              <w:spacing w:before="40" w:after="40" w:line="269" w:lineRule="auto"/>
              <w:jc w:val="left"/>
            </w:pPr>
            <w:r>
              <w:rPr>
                <w:rFonts w:ascii="Arial" w:hAnsi="Arial"/>
                <w:sz w:val="20"/>
              </w:rPr>
              <w:t>-4.969.144đ</w:t>
            </w:r>
          </w:p>
        </w:tc>
      </w:tr>
      <w:tr>
        <w:tc>
          <w:tcPr>
            <w:tcW w:type="dxa" w:w="1033"/>
          </w:tcPr>
          <w:p>
            <w:pPr>
              <w:spacing w:before="40" w:after="40" w:line="269" w:lineRule="auto"/>
              <w:jc w:val="left"/>
            </w:pPr>
            <w:r>
              <w:rPr>
                <w:rFonts w:ascii="Arial" w:hAnsi="Arial"/>
                <w:sz w:val="20"/>
              </w:rPr>
              <w:t>02/2027</w:t>
            </w:r>
          </w:p>
        </w:tc>
        <w:tc>
          <w:tcPr>
            <w:tcW w:type="dxa" w:w="1033"/>
          </w:tcPr>
          <w:p>
            <w:pPr>
              <w:spacing w:before="40" w:after="40" w:line="269" w:lineRule="auto"/>
              <w:jc w:val="left"/>
            </w:pPr>
            <w:r>
              <w:rPr>
                <w:rFonts w:ascii="Arial" w:hAnsi="Arial"/>
                <w:sz w:val="20"/>
              </w:rPr>
              <w:t>Tết Nguyên đán</w:t>
            </w:r>
          </w:p>
        </w:tc>
        <w:tc>
          <w:tcPr>
            <w:tcW w:type="dxa" w:w="1033"/>
          </w:tcPr>
          <w:p>
            <w:pPr>
              <w:spacing w:before="40" w:after="40" w:line="269" w:lineRule="auto"/>
              <w:jc w:val="left"/>
            </w:pPr>
            <w:r>
              <w:rPr>
                <w:rFonts w:ascii="Arial" w:hAnsi="Arial"/>
                <w:sz w:val="20"/>
              </w:rPr>
              <w:t>16</w:t>
            </w:r>
          </w:p>
        </w:tc>
        <w:tc>
          <w:tcPr>
            <w:tcW w:type="dxa" w:w="1033"/>
          </w:tcPr>
          <w:p>
            <w:pPr>
              <w:spacing w:before="40" w:after="40" w:line="269" w:lineRule="auto"/>
              <w:jc w:val="left"/>
            </w:pPr>
            <w:r>
              <w:rPr>
                <w:rFonts w:ascii="Arial" w:hAnsi="Arial"/>
                <w:sz w:val="20"/>
              </w:rPr>
              <w:t>2</w:t>
            </w:r>
          </w:p>
        </w:tc>
        <w:tc>
          <w:tcPr>
            <w:tcW w:type="dxa" w:w="1033"/>
          </w:tcPr>
          <w:p>
            <w:pPr>
              <w:spacing w:before="40" w:after="40" w:line="269" w:lineRule="auto"/>
              <w:jc w:val="left"/>
            </w:pPr>
            <w:r>
              <w:rPr>
                <w:rFonts w:ascii="Arial" w:hAnsi="Arial"/>
                <w:sz w:val="20"/>
              </w:rPr>
              <w:t>4.086.400đ</w:t>
            </w:r>
          </w:p>
        </w:tc>
        <w:tc>
          <w:tcPr>
            <w:tcW w:type="dxa" w:w="1033"/>
          </w:tcPr>
          <w:p>
            <w:pPr>
              <w:spacing w:before="40" w:after="40" w:line="269" w:lineRule="auto"/>
              <w:jc w:val="left"/>
            </w:pPr>
            <w:r>
              <w:rPr>
                <w:rFonts w:ascii="Arial" w:hAnsi="Arial"/>
                <w:sz w:val="20"/>
              </w:rPr>
              <w:t>3.411.344đ</w:t>
            </w:r>
          </w:p>
        </w:tc>
        <w:tc>
          <w:tcPr>
            <w:tcW w:type="dxa" w:w="1033"/>
          </w:tcPr>
          <w:p>
            <w:pPr>
              <w:spacing w:before="40" w:after="40" w:line="269" w:lineRule="auto"/>
              <w:jc w:val="left"/>
            </w:pPr>
            <w:r>
              <w:rPr>
                <w:rFonts w:ascii="Arial" w:hAnsi="Arial"/>
                <w:sz w:val="20"/>
              </w:rPr>
              <w:t>611.344đ</w:t>
            </w:r>
          </w:p>
        </w:tc>
        <w:tc>
          <w:tcPr>
            <w:tcW w:type="dxa" w:w="1033"/>
          </w:tcPr>
          <w:p>
            <w:pPr>
              <w:spacing w:before="40" w:after="40" w:line="269" w:lineRule="auto"/>
              <w:jc w:val="left"/>
            </w:pPr>
            <w:r>
              <w:rPr>
                <w:rFonts w:ascii="Arial" w:hAnsi="Arial"/>
                <w:sz w:val="20"/>
              </w:rPr>
              <w:t>-959.656đ</w:t>
            </w:r>
          </w:p>
        </w:tc>
        <w:tc>
          <w:tcPr>
            <w:tcW w:type="dxa" w:w="1033"/>
          </w:tcPr>
          <w:p>
            <w:pPr>
              <w:spacing w:before="40" w:after="40" w:line="269" w:lineRule="auto"/>
              <w:jc w:val="left"/>
            </w:pPr>
            <w:r>
              <w:rPr>
                <w:rFonts w:ascii="Arial" w:hAnsi="Arial"/>
                <w:sz w:val="20"/>
              </w:rPr>
              <w:t>-5.928.800đ</w:t>
            </w:r>
          </w:p>
        </w:tc>
      </w:tr>
      <w:tr>
        <w:tc>
          <w:tcPr>
            <w:tcW w:type="dxa" w:w="1033"/>
            <w:shd w:val="clear" w:color="auto" w:fill="F7F9FB"/>
          </w:tcPr>
          <w:p>
            <w:pPr>
              <w:spacing w:before="40" w:after="40" w:line="269" w:lineRule="auto"/>
              <w:jc w:val="left"/>
            </w:pPr>
            <w:r>
              <w:rPr>
                <w:rFonts w:ascii="Arial" w:hAnsi="Arial"/>
                <w:sz w:val="20"/>
              </w:rPr>
              <w:t>03/2027</w:t>
            </w:r>
          </w:p>
        </w:tc>
        <w:tc>
          <w:tcPr>
            <w:tcW w:type="dxa" w:w="1033"/>
            <w:shd w:val="clear" w:color="auto" w:fill="F7F9FB"/>
          </w:tcPr>
          <w:p>
            <w:pPr>
              <w:spacing w:before="40" w:after="40" w:line="269" w:lineRule="auto"/>
              <w:jc w:val="left"/>
            </w:pPr>
            <w:r>
              <w:rPr>
                <w:rFonts w:ascii="Arial" w:hAnsi="Arial"/>
                <w:sz w:val="20"/>
              </w:rPr>
              <w:t>Progress test Spring</w:t>
            </w:r>
          </w:p>
        </w:tc>
        <w:tc>
          <w:tcPr>
            <w:tcW w:type="dxa" w:w="1033"/>
            <w:shd w:val="clear" w:color="auto" w:fill="F7F9FB"/>
          </w:tcPr>
          <w:p>
            <w:pPr>
              <w:spacing w:before="40" w:after="40" w:line="269" w:lineRule="auto"/>
              <w:jc w:val="left"/>
            </w:pPr>
            <w:r>
              <w:rPr>
                <w:rFonts w:ascii="Arial" w:hAnsi="Arial"/>
                <w:sz w:val="20"/>
              </w:rPr>
              <w:t>26</w:t>
            </w:r>
          </w:p>
        </w:tc>
        <w:tc>
          <w:tcPr>
            <w:tcW w:type="dxa" w:w="1033"/>
            <w:shd w:val="clear" w:color="auto" w:fill="F7F9FB"/>
          </w:tcPr>
          <w:p>
            <w:pPr>
              <w:spacing w:before="40" w:after="40" w:line="269" w:lineRule="auto"/>
              <w:jc w:val="left"/>
            </w:pPr>
            <w:r>
              <w:rPr>
                <w:rFonts w:ascii="Arial" w:hAnsi="Arial"/>
                <w:sz w:val="20"/>
              </w:rPr>
              <w:t>3</w:t>
            </w:r>
          </w:p>
        </w:tc>
        <w:tc>
          <w:tcPr>
            <w:tcW w:type="dxa" w:w="1033"/>
            <w:shd w:val="clear" w:color="auto" w:fill="F7F9FB"/>
          </w:tcPr>
          <w:p>
            <w:pPr>
              <w:spacing w:before="40" w:after="40" w:line="269" w:lineRule="auto"/>
              <w:jc w:val="left"/>
            </w:pPr>
            <w:r>
              <w:rPr>
                <w:rFonts w:ascii="Arial" w:hAnsi="Arial"/>
                <w:sz w:val="20"/>
              </w:rPr>
              <w:t>6.417.800đ</w:t>
            </w:r>
          </w:p>
        </w:tc>
        <w:tc>
          <w:tcPr>
            <w:tcW w:type="dxa" w:w="1033"/>
            <w:shd w:val="clear" w:color="auto" w:fill="F7F9FB"/>
          </w:tcPr>
          <w:p>
            <w:pPr>
              <w:spacing w:before="40" w:after="40" w:line="269" w:lineRule="auto"/>
              <w:jc w:val="left"/>
            </w:pPr>
            <w:r>
              <w:rPr>
                <w:rFonts w:ascii="Arial" w:hAnsi="Arial"/>
                <w:sz w:val="20"/>
              </w:rPr>
              <w:t>5.338.488đ</w:t>
            </w:r>
          </w:p>
        </w:tc>
        <w:tc>
          <w:tcPr>
            <w:tcW w:type="dxa" w:w="1033"/>
            <w:shd w:val="clear" w:color="auto" w:fill="F7F9FB"/>
          </w:tcPr>
          <w:p>
            <w:pPr>
              <w:spacing w:before="40" w:after="40" w:line="269" w:lineRule="auto"/>
              <w:jc w:val="left"/>
            </w:pPr>
            <w:r>
              <w:rPr>
                <w:rFonts w:ascii="Arial" w:hAnsi="Arial"/>
                <w:sz w:val="20"/>
              </w:rPr>
              <w:t>2.538.488đ</w:t>
            </w:r>
          </w:p>
        </w:tc>
        <w:tc>
          <w:tcPr>
            <w:tcW w:type="dxa" w:w="1033"/>
            <w:shd w:val="clear" w:color="auto" w:fill="F7F9FB"/>
          </w:tcPr>
          <w:p>
            <w:pPr>
              <w:spacing w:before="40" w:after="40" w:line="269" w:lineRule="auto"/>
              <w:jc w:val="left"/>
            </w:pPr>
            <w:r>
              <w:rPr>
                <w:rFonts w:ascii="Arial" w:hAnsi="Arial"/>
                <w:sz w:val="20"/>
              </w:rPr>
              <w:t>967.488đ</w:t>
            </w:r>
          </w:p>
        </w:tc>
        <w:tc>
          <w:tcPr>
            <w:tcW w:type="dxa" w:w="1033"/>
            <w:shd w:val="clear" w:color="auto" w:fill="F7F9FB"/>
          </w:tcPr>
          <w:p>
            <w:pPr>
              <w:spacing w:before="40" w:after="40" w:line="269" w:lineRule="auto"/>
              <w:jc w:val="left"/>
            </w:pPr>
            <w:r>
              <w:rPr>
                <w:rFonts w:ascii="Arial" w:hAnsi="Arial"/>
                <w:sz w:val="20"/>
              </w:rPr>
              <w:t>-4.961.312đ</w:t>
            </w:r>
          </w:p>
        </w:tc>
      </w:tr>
      <w:tr>
        <w:tc>
          <w:tcPr>
            <w:tcW w:type="dxa" w:w="1033"/>
          </w:tcPr>
          <w:p>
            <w:pPr>
              <w:spacing w:before="40" w:after="40" w:line="269" w:lineRule="auto"/>
              <w:jc w:val="left"/>
            </w:pPr>
            <w:r>
              <w:rPr>
                <w:rFonts w:ascii="Arial" w:hAnsi="Arial"/>
                <w:sz w:val="20"/>
              </w:rPr>
              <w:t>04/2027</w:t>
            </w:r>
          </w:p>
        </w:tc>
        <w:tc>
          <w:tcPr>
            <w:tcW w:type="dxa" w:w="1033"/>
          </w:tcPr>
          <w:p>
            <w:pPr>
              <w:spacing w:before="40" w:after="40" w:line="269" w:lineRule="auto"/>
              <w:jc w:val="left"/>
            </w:pPr>
            <w:r>
              <w:rPr>
                <w:rFonts w:ascii="Arial" w:hAnsi="Arial"/>
                <w:sz w:val="20"/>
              </w:rPr>
              <w:t>FINAL SPRING</w:t>
            </w:r>
          </w:p>
        </w:tc>
        <w:tc>
          <w:tcPr>
            <w:tcW w:type="dxa" w:w="1033"/>
          </w:tcPr>
          <w:p>
            <w:pPr>
              <w:spacing w:before="40" w:after="40" w:line="269" w:lineRule="auto"/>
              <w:jc w:val="left"/>
            </w:pPr>
            <w:r>
              <w:rPr>
                <w:rFonts w:ascii="Arial" w:hAnsi="Arial"/>
                <w:sz w:val="20"/>
              </w:rPr>
              <w:t>56</w:t>
            </w:r>
          </w:p>
        </w:tc>
        <w:tc>
          <w:tcPr>
            <w:tcW w:type="dxa" w:w="1033"/>
          </w:tcPr>
          <w:p>
            <w:pPr>
              <w:spacing w:before="40" w:after="40" w:line="269" w:lineRule="auto"/>
              <w:jc w:val="left"/>
            </w:pPr>
            <w:r>
              <w:rPr>
                <w:rFonts w:ascii="Arial" w:hAnsi="Arial"/>
                <w:sz w:val="20"/>
              </w:rPr>
              <w:t>2</w:t>
            </w:r>
          </w:p>
        </w:tc>
        <w:tc>
          <w:tcPr>
            <w:tcW w:type="dxa" w:w="1033"/>
          </w:tcPr>
          <w:p>
            <w:pPr>
              <w:spacing w:before="40" w:after="40" w:line="269" w:lineRule="auto"/>
              <w:jc w:val="left"/>
            </w:pPr>
            <w:r>
              <w:rPr>
                <w:rFonts w:ascii="Arial" w:hAnsi="Arial"/>
                <w:sz w:val="20"/>
              </w:rPr>
              <w:t>9.850.400đ</w:t>
            </w:r>
          </w:p>
        </w:tc>
        <w:tc>
          <w:tcPr>
            <w:tcW w:type="dxa" w:w="1033"/>
          </w:tcPr>
          <w:p>
            <w:pPr>
              <w:spacing w:before="40" w:after="40" w:line="269" w:lineRule="auto"/>
              <w:jc w:val="left"/>
            </w:pPr>
            <w:r>
              <w:rPr>
                <w:rFonts w:ascii="Arial" w:hAnsi="Arial"/>
                <w:sz w:val="20"/>
              </w:rPr>
              <w:t>7.840.784đ</w:t>
            </w:r>
          </w:p>
        </w:tc>
        <w:tc>
          <w:tcPr>
            <w:tcW w:type="dxa" w:w="1033"/>
          </w:tcPr>
          <w:p>
            <w:pPr>
              <w:spacing w:before="40" w:after="40" w:line="269" w:lineRule="auto"/>
              <w:jc w:val="left"/>
            </w:pPr>
            <w:r>
              <w:rPr>
                <w:rFonts w:ascii="Arial" w:hAnsi="Arial"/>
                <w:sz w:val="20"/>
              </w:rPr>
              <w:t>5.040.784đ</w:t>
            </w:r>
          </w:p>
        </w:tc>
        <w:tc>
          <w:tcPr>
            <w:tcW w:type="dxa" w:w="1033"/>
          </w:tcPr>
          <w:p>
            <w:pPr>
              <w:spacing w:before="40" w:after="40" w:line="269" w:lineRule="auto"/>
              <w:jc w:val="left"/>
            </w:pPr>
            <w:r>
              <w:rPr>
                <w:rFonts w:ascii="Arial" w:hAnsi="Arial"/>
                <w:sz w:val="20"/>
              </w:rPr>
              <w:t>3.469.784đ</w:t>
            </w:r>
          </w:p>
        </w:tc>
        <w:tc>
          <w:tcPr>
            <w:tcW w:type="dxa" w:w="1033"/>
          </w:tcPr>
          <w:p>
            <w:pPr>
              <w:spacing w:before="40" w:after="40" w:line="269" w:lineRule="auto"/>
              <w:jc w:val="left"/>
            </w:pPr>
            <w:r>
              <w:rPr>
                <w:rFonts w:ascii="Arial" w:hAnsi="Arial"/>
                <w:sz w:val="20"/>
              </w:rPr>
              <w:t>-1.491.528đ</w:t>
            </w:r>
          </w:p>
        </w:tc>
      </w:tr>
      <w:tr>
        <w:tc>
          <w:tcPr>
            <w:tcW w:type="dxa" w:w="1033"/>
            <w:shd w:val="clear" w:color="auto" w:fill="F7F9FB"/>
          </w:tcPr>
          <w:p>
            <w:pPr>
              <w:spacing w:before="40" w:after="40" w:line="269" w:lineRule="auto"/>
              <w:jc w:val="left"/>
            </w:pPr>
            <w:r>
              <w:rPr>
                <w:rFonts w:ascii="Arial" w:hAnsi="Arial"/>
                <w:sz w:val="20"/>
              </w:rPr>
              <w:t>05/2027</w:t>
            </w:r>
          </w:p>
        </w:tc>
        <w:tc>
          <w:tcPr>
            <w:tcW w:type="dxa" w:w="1033"/>
            <w:shd w:val="clear" w:color="auto" w:fill="F7F9FB"/>
          </w:tcPr>
          <w:p>
            <w:pPr>
              <w:spacing w:before="40" w:after="40" w:line="269" w:lineRule="auto"/>
              <w:jc w:val="left"/>
            </w:pPr>
            <w:r>
              <w:rPr>
                <w:rFonts w:ascii="Arial" w:hAnsi="Arial"/>
                <w:sz w:val="20"/>
              </w:rPr>
              <w:t>Cuối Spring, đầu Summer</w:t>
            </w:r>
          </w:p>
        </w:tc>
        <w:tc>
          <w:tcPr>
            <w:tcW w:type="dxa" w:w="1033"/>
            <w:shd w:val="clear" w:color="auto" w:fill="F7F9FB"/>
          </w:tcPr>
          <w:p>
            <w:pPr>
              <w:spacing w:before="40" w:after="40" w:line="269" w:lineRule="auto"/>
              <w:jc w:val="left"/>
            </w:pPr>
            <w:r>
              <w:rPr>
                <w:rFonts w:ascii="Arial" w:hAnsi="Arial"/>
                <w:sz w:val="20"/>
              </w:rPr>
              <w:t>43</w:t>
            </w:r>
          </w:p>
        </w:tc>
        <w:tc>
          <w:tcPr>
            <w:tcW w:type="dxa" w:w="1033"/>
            <w:shd w:val="clear" w:color="auto" w:fill="F7F9FB"/>
          </w:tcPr>
          <w:p>
            <w:pPr>
              <w:spacing w:before="40" w:after="40" w:line="269" w:lineRule="auto"/>
              <w:jc w:val="left"/>
            </w:pPr>
            <w:r>
              <w:rPr>
                <w:rFonts w:ascii="Arial" w:hAnsi="Arial"/>
                <w:sz w:val="20"/>
              </w:rPr>
              <w:t>3</w:t>
            </w:r>
          </w:p>
        </w:tc>
        <w:tc>
          <w:tcPr>
            <w:tcW w:type="dxa" w:w="1033"/>
            <w:shd w:val="clear" w:color="auto" w:fill="F7F9FB"/>
          </w:tcPr>
          <w:p>
            <w:pPr>
              <w:spacing w:before="40" w:after="40" w:line="269" w:lineRule="auto"/>
              <w:jc w:val="left"/>
            </w:pPr>
            <w:r>
              <w:rPr>
                <w:rFonts w:ascii="Arial" w:hAnsi="Arial"/>
                <w:sz w:val="20"/>
              </w:rPr>
              <w:t>8.867.500đ</w:t>
            </w:r>
          </w:p>
        </w:tc>
        <w:tc>
          <w:tcPr>
            <w:tcW w:type="dxa" w:w="1033"/>
            <w:shd w:val="clear" w:color="auto" w:fill="F7F9FB"/>
          </w:tcPr>
          <w:p>
            <w:pPr>
              <w:spacing w:before="40" w:after="40" w:line="269" w:lineRule="auto"/>
              <w:jc w:val="left"/>
            </w:pPr>
            <w:r>
              <w:rPr>
                <w:rFonts w:ascii="Arial" w:hAnsi="Arial"/>
                <w:sz w:val="20"/>
              </w:rPr>
              <w:t>7.221.000đ</w:t>
            </w:r>
          </w:p>
        </w:tc>
        <w:tc>
          <w:tcPr>
            <w:tcW w:type="dxa" w:w="1033"/>
            <w:shd w:val="clear" w:color="auto" w:fill="F7F9FB"/>
          </w:tcPr>
          <w:p>
            <w:pPr>
              <w:spacing w:before="40" w:after="40" w:line="269" w:lineRule="auto"/>
              <w:jc w:val="left"/>
            </w:pPr>
            <w:r>
              <w:rPr>
                <w:rFonts w:ascii="Arial" w:hAnsi="Arial"/>
                <w:sz w:val="20"/>
              </w:rPr>
              <w:t>4.421.000đ</w:t>
            </w:r>
          </w:p>
        </w:tc>
        <w:tc>
          <w:tcPr>
            <w:tcW w:type="dxa" w:w="1033"/>
            <w:shd w:val="clear" w:color="auto" w:fill="F7F9FB"/>
          </w:tcPr>
          <w:p>
            <w:pPr>
              <w:spacing w:before="40" w:after="40" w:line="269" w:lineRule="auto"/>
              <w:jc w:val="left"/>
            </w:pPr>
            <w:r>
              <w:rPr>
                <w:rFonts w:ascii="Arial" w:hAnsi="Arial"/>
                <w:sz w:val="20"/>
              </w:rPr>
              <w:t>2.850.000đ</w:t>
            </w:r>
          </w:p>
        </w:tc>
        <w:tc>
          <w:tcPr>
            <w:tcW w:type="dxa" w:w="1033"/>
            <w:shd w:val="clear" w:color="auto" w:fill="F7F9FB"/>
          </w:tcPr>
          <w:p>
            <w:pPr>
              <w:spacing w:before="40" w:after="40" w:line="269" w:lineRule="auto"/>
              <w:jc w:val="left"/>
            </w:pPr>
            <w:r>
              <w:rPr>
                <w:rFonts w:ascii="Arial" w:hAnsi="Arial"/>
                <w:sz w:val="20"/>
              </w:rPr>
              <w:t>1.358.472đ</w:t>
            </w:r>
          </w:p>
        </w:tc>
      </w:tr>
      <w:tr>
        <w:tc>
          <w:tcPr>
            <w:tcW w:type="dxa" w:w="1033"/>
          </w:tcPr>
          <w:p>
            <w:pPr>
              <w:spacing w:before="40" w:after="40" w:line="269" w:lineRule="auto"/>
              <w:jc w:val="left"/>
            </w:pPr>
            <w:r>
              <w:rPr>
                <w:rFonts w:ascii="Arial" w:hAnsi="Arial"/>
                <w:sz w:val="20"/>
              </w:rPr>
              <w:t>06/2027</w:t>
            </w:r>
          </w:p>
        </w:tc>
        <w:tc>
          <w:tcPr>
            <w:tcW w:type="dxa" w:w="1033"/>
          </w:tcPr>
          <w:p>
            <w:pPr>
              <w:spacing w:before="40" w:after="40" w:line="269" w:lineRule="auto"/>
              <w:jc w:val="left"/>
            </w:pPr>
            <w:r>
              <w:rPr>
                <w:rFonts w:ascii="Arial" w:hAnsi="Arial"/>
                <w:sz w:val="20"/>
              </w:rPr>
              <w:t>Progress test Summer</w:t>
            </w:r>
          </w:p>
        </w:tc>
        <w:tc>
          <w:tcPr>
            <w:tcW w:type="dxa" w:w="1033"/>
          </w:tcPr>
          <w:p>
            <w:pPr>
              <w:spacing w:before="40" w:after="40" w:line="269" w:lineRule="auto"/>
              <w:jc w:val="left"/>
            </w:pPr>
            <w:r>
              <w:rPr>
                <w:rFonts w:ascii="Arial" w:hAnsi="Arial"/>
                <w:sz w:val="20"/>
              </w:rPr>
              <w:t>30</w:t>
            </w:r>
          </w:p>
        </w:tc>
        <w:tc>
          <w:tcPr>
            <w:tcW w:type="dxa" w:w="1033"/>
          </w:tcPr>
          <w:p>
            <w:pPr>
              <w:spacing w:before="40" w:after="40" w:line="269" w:lineRule="auto"/>
              <w:jc w:val="left"/>
            </w:pPr>
            <w:r>
              <w:rPr>
                <w:rFonts w:ascii="Arial" w:hAnsi="Arial"/>
                <w:sz w:val="20"/>
              </w:rPr>
              <w:t>5</w:t>
            </w:r>
          </w:p>
        </w:tc>
        <w:tc>
          <w:tcPr>
            <w:tcW w:type="dxa" w:w="1033"/>
          </w:tcPr>
          <w:p>
            <w:pPr>
              <w:spacing w:before="40" w:after="40" w:line="269" w:lineRule="auto"/>
              <w:jc w:val="left"/>
            </w:pPr>
            <w:r>
              <w:rPr>
                <w:rFonts w:ascii="Arial" w:hAnsi="Arial"/>
                <w:sz w:val="20"/>
              </w:rPr>
              <w:t>8.775.000đ</w:t>
            </w:r>
          </w:p>
        </w:tc>
        <w:tc>
          <w:tcPr>
            <w:tcW w:type="dxa" w:w="1033"/>
          </w:tcPr>
          <w:p>
            <w:pPr>
              <w:spacing w:before="40" w:after="40" w:line="269" w:lineRule="auto"/>
              <w:jc w:val="left"/>
            </w:pPr>
            <w:r>
              <w:rPr>
                <w:rFonts w:ascii="Arial" w:hAnsi="Arial"/>
                <w:sz w:val="20"/>
              </w:rPr>
              <w:t>7.421.000đ</w:t>
            </w:r>
          </w:p>
        </w:tc>
        <w:tc>
          <w:tcPr>
            <w:tcW w:type="dxa" w:w="1033"/>
          </w:tcPr>
          <w:p>
            <w:pPr>
              <w:spacing w:before="40" w:after="40" w:line="269" w:lineRule="auto"/>
              <w:jc w:val="left"/>
            </w:pPr>
            <w:r>
              <w:rPr>
                <w:rFonts w:ascii="Arial" w:hAnsi="Arial"/>
                <w:sz w:val="20"/>
              </w:rPr>
              <w:t>4.621.000đ</w:t>
            </w:r>
          </w:p>
        </w:tc>
        <w:tc>
          <w:tcPr>
            <w:tcW w:type="dxa" w:w="1033"/>
          </w:tcPr>
          <w:p>
            <w:pPr>
              <w:spacing w:before="40" w:after="40" w:line="269" w:lineRule="auto"/>
              <w:jc w:val="left"/>
            </w:pPr>
            <w:r>
              <w:rPr>
                <w:rFonts w:ascii="Arial" w:hAnsi="Arial"/>
                <w:sz w:val="20"/>
              </w:rPr>
              <w:t>3.050.000đ</w:t>
            </w:r>
          </w:p>
        </w:tc>
        <w:tc>
          <w:tcPr>
            <w:tcW w:type="dxa" w:w="1033"/>
          </w:tcPr>
          <w:p>
            <w:pPr>
              <w:spacing w:before="40" w:after="40" w:line="269" w:lineRule="auto"/>
              <w:jc w:val="left"/>
            </w:pPr>
            <w:r>
              <w:rPr>
                <w:rFonts w:ascii="Arial" w:hAnsi="Arial"/>
                <w:sz w:val="20"/>
              </w:rPr>
              <w:t>4.408.472đ</w:t>
            </w:r>
          </w:p>
        </w:tc>
      </w:tr>
      <w:tr>
        <w:tc>
          <w:tcPr>
            <w:tcW w:type="dxa" w:w="1033"/>
            <w:shd w:val="clear" w:color="auto" w:fill="F7F9FB"/>
          </w:tcPr>
          <w:p>
            <w:pPr>
              <w:spacing w:before="40" w:after="40" w:line="269" w:lineRule="auto"/>
              <w:jc w:val="left"/>
            </w:pPr>
            <w:r>
              <w:rPr>
                <w:rFonts w:ascii="Arial" w:hAnsi="Arial"/>
                <w:sz w:val="20"/>
              </w:rPr>
              <w:t>07/2027</w:t>
            </w:r>
          </w:p>
        </w:tc>
        <w:tc>
          <w:tcPr>
            <w:tcW w:type="dxa" w:w="1033"/>
            <w:shd w:val="clear" w:color="auto" w:fill="F7F9FB"/>
          </w:tcPr>
          <w:p>
            <w:pPr>
              <w:spacing w:before="40" w:after="40" w:line="269" w:lineRule="auto"/>
              <w:jc w:val="left"/>
            </w:pPr>
            <w:r>
              <w:rPr>
                <w:rFonts w:ascii="Arial" w:hAnsi="Arial"/>
                <w:sz w:val="20"/>
              </w:rPr>
              <w:t>Ngoài mùa thi</w:t>
            </w:r>
          </w:p>
        </w:tc>
        <w:tc>
          <w:tcPr>
            <w:tcW w:type="dxa" w:w="1033"/>
            <w:shd w:val="clear" w:color="auto" w:fill="F7F9FB"/>
          </w:tcPr>
          <w:p>
            <w:pPr>
              <w:spacing w:before="40" w:after="40" w:line="269" w:lineRule="auto"/>
              <w:jc w:val="left"/>
            </w:pPr>
            <w:r>
              <w:rPr>
                <w:rFonts w:ascii="Arial" w:hAnsi="Arial"/>
                <w:sz w:val="20"/>
              </w:rPr>
              <w:t>25</w:t>
            </w:r>
          </w:p>
        </w:tc>
        <w:tc>
          <w:tcPr>
            <w:tcW w:type="dxa" w:w="1033"/>
            <w:shd w:val="clear" w:color="auto" w:fill="F7F9FB"/>
          </w:tcPr>
          <w:p>
            <w:pPr>
              <w:spacing w:before="40" w:after="40" w:line="269" w:lineRule="auto"/>
              <w:jc w:val="left"/>
            </w:pPr>
            <w:r>
              <w:rPr>
                <w:rFonts w:ascii="Arial" w:hAnsi="Arial"/>
                <w:sz w:val="20"/>
              </w:rPr>
              <w:t>5</w:t>
            </w:r>
          </w:p>
        </w:tc>
        <w:tc>
          <w:tcPr>
            <w:tcW w:type="dxa" w:w="1033"/>
            <w:shd w:val="clear" w:color="auto" w:fill="F7F9FB"/>
          </w:tcPr>
          <w:p>
            <w:pPr>
              <w:spacing w:before="40" w:after="40" w:line="269" w:lineRule="auto"/>
              <w:jc w:val="left"/>
            </w:pPr>
            <w:r>
              <w:rPr>
                <w:rFonts w:ascii="Arial" w:hAnsi="Arial"/>
                <w:sz w:val="20"/>
              </w:rPr>
              <w:t>8.054.500đ</w:t>
            </w:r>
          </w:p>
        </w:tc>
        <w:tc>
          <w:tcPr>
            <w:tcW w:type="dxa" w:w="1033"/>
            <w:shd w:val="clear" w:color="auto" w:fill="F7F9FB"/>
          </w:tcPr>
          <w:p>
            <w:pPr>
              <w:spacing w:before="40" w:after="40" w:line="269" w:lineRule="auto"/>
              <w:jc w:val="left"/>
            </w:pPr>
            <w:r>
              <w:rPr>
                <w:rFonts w:ascii="Arial" w:hAnsi="Arial"/>
                <w:sz w:val="20"/>
              </w:rPr>
              <w:t>6.867.320đ</w:t>
            </w:r>
          </w:p>
        </w:tc>
        <w:tc>
          <w:tcPr>
            <w:tcW w:type="dxa" w:w="1033"/>
            <w:shd w:val="clear" w:color="auto" w:fill="F7F9FB"/>
          </w:tcPr>
          <w:p>
            <w:pPr>
              <w:spacing w:before="40" w:after="40" w:line="269" w:lineRule="auto"/>
              <w:jc w:val="left"/>
            </w:pPr>
            <w:r>
              <w:rPr>
                <w:rFonts w:ascii="Arial" w:hAnsi="Arial"/>
                <w:sz w:val="20"/>
              </w:rPr>
              <w:t>4.067.320đ</w:t>
            </w:r>
          </w:p>
        </w:tc>
        <w:tc>
          <w:tcPr>
            <w:tcW w:type="dxa" w:w="1033"/>
            <w:shd w:val="clear" w:color="auto" w:fill="F7F9FB"/>
          </w:tcPr>
          <w:p>
            <w:pPr>
              <w:spacing w:before="40" w:after="40" w:line="269" w:lineRule="auto"/>
              <w:jc w:val="left"/>
            </w:pPr>
            <w:r>
              <w:rPr>
                <w:rFonts w:ascii="Arial" w:hAnsi="Arial"/>
                <w:sz w:val="20"/>
              </w:rPr>
              <w:t>2.496.320đ</w:t>
            </w:r>
          </w:p>
        </w:tc>
        <w:tc>
          <w:tcPr>
            <w:tcW w:type="dxa" w:w="1033"/>
            <w:shd w:val="clear" w:color="auto" w:fill="F7F9FB"/>
          </w:tcPr>
          <w:p>
            <w:pPr>
              <w:spacing w:before="40" w:after="40" w:line="269" w:lineRule="auto"/>
              <w:jc w:val="left"/>
            </w:pPr>
            <w:r>
              <w:rPr>
                <w:rFonts w:ascii="Arial" w:hAnsi="Arial"/>
                <w:sz w:val="20"/>
              </w:rPr>
              <w:t>6.904.792đ</w:t>
            </w:r>
          </w:p>
        </w:tc>
      </w:tr>
      <w:tr>
        <w:tc>
          <w:tcPr>
            <w:tcW w:type="dxa" w:w="1033"/>
          </w:tcPr>
          <w:p>
            <w:pPr>
              <w:spacing w:before="40" w:after="40" w:line="269" w:lineRule="auto"/>
              <w:jc w:val="left"/>
            </w:pPr>
            <w:r>
              <w:rPr>
                <w:rFonts w:ascii="Arial" w:hAnsi="Arial"/>
                <w:sz w:val="20"/>
              </w:rPr>
              <w:t>08/2027</w:t>
            </w:r>
          </w:p>
        </w:tc>
        <w:tc>
          <w:tcPr>
            <w:tcW w:type="dxa" w:w="1033"/>
          </w:tcPr>
          <w:p>
            <w:pPr>
              <w:spacing w:before="40" w:after="40" w:line="269" w:lineRule="auto"/>
              <w:jc w:val="left"/>
            </w:pPr>
            <w:r>
              <w:rPr>
                <w:rFonts w:ascii="Arial" w:hAnsi="Arial"/>
                <w:sz w:val="20"/>
              </w:rPr>
              <w:t>FINAL SUMMER</w:t>
            </w:r>
          </w:p>
        </w:tc>
        <w:tc>
          <w:tcPr>
            <w:tcW w:type="dxa" w:w="1033"/>
          </w:tcPr>
          <w:p>
            <w:pPr>
              <w:spacing w:before="40" w:after="40" w:line="269" w:lineRule="auto"/>
              <w:jc w:val="left"/>
            </w:pPr>
            <w:r>
              <w:rPr>
                <w:rFonts w:ascii="Arial" w:hAnsi="Arial"/>
                <w:sz w:val="20"/>
              </w:rPr>
              <w:t>65</w:t>
            </w:r>
          </w:p>
        </w:tc>
        <w:tc>
          <w:tcPr>
            <w:tcW w:type="dxa" w:w="1033"/>
          </w:tcPr>
          <w:p>
            <w:pPr>
              <w:spacing w:before="40" w:after="40" w:line="269" w:lineRule="auto"/>
              <w:jc w:val="left"/>
            </w:pPr>
            <w:r>
              <w:rPr>
                <w:rFonts w:ascii="Arial" w:hAnsi="Arial"/>
                <w:sz w:val="20"/>
              </w:rPr>
              <w:t>2</w:t>
            </w:r>
          </w:p>
        </w:tc>
        <w:tc>
          <w:tcPr>
            <w:tcW w:type="dxa" w:w="1033"/>
          </w:tcPr>
          <w:p>
            <w:pPr>
              <w:spacing w:before="40" w:after="40" w:line="269" w:lineRule="auto"/>
              <w:jc w:val="left"/>
            </w:pPr>
            <w:r>
              <w:rPr>
                <w:rFonts w:ascii="Arial" w:hAnsi="Arial"/>
                <w:sz w:val="20"/>
              </w:rPr>
              <w:t>11.147.300đ</w:t>
            </w:r>
          </w:p>
        </w:tc>
        <w:tc>
          <w:tcPr>
            <w:tcW w:type="dxa" w:w="1033"/>
          </w:tcPr>
          <w:p>
            <w:pPr>
              <w:spacing w:before="40" w:after="40" w:line="269" w:lineRule="auto"/>
              <w:jc w:val="left"/>
            </w:pPr>
            <w:r>
              <w:rPr>
                <w:rFonts w:ascii="Arial" w:hAnsi="Arial"/>
                <w:sz w:val="20"/>
              </w:rPr>
              <w:t>8.837.408đ</w:t>
            </w:r>
          </w:p>
        </w:tc>
        <w:tc>
          <w:tcPr>
            <w:tcW w:type="dxa" w:w="1033"/>
          </w:tcPr>
          <w:p>
            <w:pPr>
              <w:spacing w:before="40" w:after="40" w:line="269" w:lineRule="auto"/>
              <w:jc w:val="left"/>
            </w:pPr>
            <w:r>
              <w:rPr>
                <w:rFonts w:ascii="Arial" w:hAnsi="Arial"/>
                <w:sz w:val="20"/>
              </w:rPr>
              <w:t>6.037.408đ</w:t>
            </w:r>
          </w:p>
        </w:tc>
        <w:tc>
          <w:tcPr>
            <w:tcW w:type="dxa" w:w="1033"/>
          </w:tcPr>
          <w:p>
            <w:pPr>
              <w:spacing w:before="40" w:after="40" w:line="269" w:lineRule="auto"/>
              <w:jc w:val="left"/>
            </w:pPr>
            <w:r>
              <w:rPr>
                <w:rFonts w:ascii="Arial" w:hAnsi="Arial"/>
                <w:sz w:val="20"/>
              </w:rPr>
              <w:t>4.466.408đ</w:t>
            </w:r>
          </w:p>
        </w:tc>
        <w:tc>
          <w:tcPr>
            <w:tcW w:type="dxa" w:w="1033"/>
          </w:tcPr>
          <w:p>
            <w:pPr>
              <w:spacing w:before="40" w:after="40" w:line="269" w:lineRule="auto"/>
              <w:jc w:val="left"/>
            </w:pPr>
            <w:r>
              <w:rPr>
                <w:rFonts w:ascii="Arial" w:hAnsi="Arial"/>
                <w:sz w:val="20"/>
              </w:rPr>
              <w:t>11.371.200đ</w:t>
            </w:r>
          </w:p>
        </w:tc>
      </w:tr>
      <w:tr>
        <w:tc>
          <w:tcPr>
            <w:tcW w:type="dxa" w:w="1033"/>
            <w:shd w:val="clear" w:color="auto" w:fill="F7F9FB"/>
          </w:tcPr>
          <w:p>
            <w:pPr>
              <w:spacing w:before="40" w:after="40" w:line="269" w:lineRule="auto"/>
              <w:jc w:val="left"/>
            </w:pPr>
            <w:r>
              <w:rPr>
                <w:rFonts w:ascii="Arial" w:hAnsi="Arial"/>
                <w:sz w:val="20"/>
              </w:rPr>
              <w:t>09/2027</w:t>
            </w:r>
          </w:p>
        </w:tc>
        <w:tc>
          <w:tcPr>
            <w:tcW w:type="dxa" w:w="1033"/>
            <w:shd w:val="clear" w:color="auto" w:fill="F7F9FB"/>
          </w:tcPr>
          <w:p>
            <w:pPr>
              <w:spacing w:before="40" w:after="40" w:line="269" w:lineRule="auto"/>
              <w:jc w:val="left"/>
            </w:pPr>
            <w:r>
              <w:rPr>
                <w:rFonts w:ascii="Arial" w:hAnsi="Arial"/>
                <w:sz w:val="20"/>
              </w:rPr>
              <w:t>Cuối Summer, đầu Fall</w:t>
            </w:r>
          </w:p>
        </w:tc>
        <w:tc>
          <w:tcPr>
            <w:tcW w:type="dxa" w:w="1033"/>
            <w:shd w:val="clear" w:color="auto" w:fill="F7F9FB"/>
          </w:tcPr>
          <w:p>
            <w:pPr>
              <w:spacing w:before="40" w:after="40" w:line="269" w:lineRule="auto"/>
              <w:jc w:val="left"/>
            </w:pPr>
            <w:r>
              <w:rPr>
                <w:rFonts w:ascii="Arial" w:hAnsi="Arial"/>
                <w:sz w:val="20"/>
              </w:rPr>
              <w:t>45</w:t>
            </w:r>
          </w:p>
        </w:tc>
        <w:tc>
          <w:tcPr>
            <w:tcW w:type="dxa" w:w="1033"/>
            <w:shd w:val="clear" w:color="auto" w:fill="F7F9FB"/>
          </w:tcPr>
          <w:p>
            <w:pPr>
              <w:spacing w:before="40" w:after="40" w:line="269" w:lineRule="auto"/>
              <w:jc w:val="left"/>
            </w:pPr>
            <w:r>
              <w:rPr>
                <w:rFonts w:ascii="Arial" w:hAnsi="Arial"/>
                <w:sz w:val="20"/>
              </w:rPr>
              <w:t>3</w:t>
            </w:r>
          </w:p>
        </w:tc>
        <w:tc>
          <w:tcPr>
            <w:tcW w:type="dxa" w:w="1033"/>
            <w:shd w:val="clear" w:color="auto" w:fill="F7F9FB"/>
          </w:tcPr>
          <w:p>
            <w:pPr>
              <w:spacing w:before="40" w:after="40" w:line="269" w:lineRule="auto"/>
              <w:jc w:val="left"/>
            </w:pPr>
            <w:r>
              <w:rPr>
                <w:rFonts w:ascii="Arial" w:hAnsi="Arial"/>
                <w:sz w:val="20"/>
              </w:rPr>
              <w:t>9.155.700đ</w:t>
            </w:r>
          </w:p>
        </w:tc>
        <w:tc>
          <w:tcPr>
            <w:tcW w:type="dxa" w:w="1033"/>
            <w:shd w:val="clear" w:color="auto" w:fill="F7F9FB"/>
          </w:tcPr>
          <w:p>
            <w:pPr>
              <w:spacing w:before="40" w:after="40" w:line="269" w:lineRule="auto"/>
              <w:jc w:val="left"/>
            </w:pPr>
            <w:r>
              <w:rPr>
                <w:rFonts w:ascii="Arial" w:hAnsi="Arial"/>
                <w:sz w:val="20"/>
              </w:rPr>
              <w:t>7.442.472đ</w:t>
            </w:r>
          </w:p>
        </w:tc>
        <w:tc>
          <w:tcPr>
            <w:tcW w:type="dxa" w:w="1033"/>
            <w:shd w:val="clear" w:color="auto" w:fill="F7F9FB"/>
          </w:tcPr>
          <w:p>
            <w:pPr>
              <w:spacing w:before="40" w:after="40" w:line="269" w:lineRule="auto"/>
              <w:jc w:val="left"/>
            </w:pPr>
            <w:r>
              <w:rPr>
                <w:rFonts w:ascii="Arial" w:hAnsi="Arial"/>
                <w:sz w:val="20"/>
              </w:rPr>
              <w:t>4.642.472đ</w:t>
            </w:r>
          </w:p>
        </w:tc>
        <w:tc>
          <w:tcPr>
            <w:tcW w:type="dxa" w:w="1033"/>
            <w:shd w:val="clear" w:color="auto" w:fill="F7F9FB"/>
          </w:tcPr>
          <w:p>
            <w:pPr>
              <w:spacing w:before="40" w:after="40" w:line="269" w:lineRule="auto"/>
              <w:jc w:val="left"/>
            </w:pPr>
            <w:r>
              <w:rPr>
                <w:rFonts w:ascii="Arial" w:hAnsi="Arial"/>
                <w:sz w:val="20"/>
              </w:rPr>
              <w:t>3.071.472đ</w:t>
            </w:r>
          </w:p>
        </w:tc>
        <w:tc>
          <w:tcPr>
            <w:tcW w:type="dxa" w:w="1033"/>
            <w:shd w:val="clear" w:color="auto" w:fill="F7F9FB"/>
          </w:tcPr>
          <w:p>
            <w:pPr>
              <w:spacing w:before="40" w:after="40" w:line="269" w:lineRule="auto"/>
              <w:jc w:val="left"/>
            </w:pPr>
            <w:r>
              <w:rPr>
                <w:rFonts w:ascii="Arial" w:hAnsi="Arial"/>
                <w:sz w:val="20"/>
              </w:rPr>
              <w:t>14.442.672đ</w:t>
            </w:r>
          </w:p>
        </w:tc>
      </w:tr>
      <w:tr>
        <w:tc>
          <w:tcPr>
            <w:tcW w:type="dxa" w:w="1033"/>
          </w:tcPr>
          <w:p>
            <w:pPr>
              <w:spacing w:before="40" w:after="40" w:line="269" w:lineRule="auto"/>
              <w:jc w:val="left"/>
            </w:pPr>
            <w:r>
              <w:rPr>
                <w:rFonts w:ascii="Arial" w:hAnsi="Arial"/>
                <w:b/>
                <w:sz w:val="20"/>
              </w:rPr>
              <w:t>CẢ NĂM</w:t>
            </w:r>
          </w:p>
        </w:tc>
        <w:tc>
          <w:tcPr>
            <w:tcW w:type="dxa" w:w="1033"/>
          </w:tcPr>
          <w:p>
            <w:pPr>
              <w:spacing w:before="40" w:after="40" w:line="269" w:lineRule="auto"/>
              <w:jc w:val="left"/>
            </w:pPr>
          </w:p>
        </w:tc>
        <w:tc>
          <w:tcPr>
            <w:tcW w:type="dxa" w:w="1033"/>
          </w:tcPr>
          <w:p>
            <w:pPr>
              <w:spacing w:before="40" w:after="40" w:line="269" w:lineRule="auto"/>
              <w:jc w:val="left"/>
            </w:pPr>
            <w:r>
              <w:rPr>
                <w:rFonts w:ascii="Arial" w:hAnsi="Arial"/>
                <w:b/>
                <w:sz w:val="20"/>
              </w:rPr>
              <w:t>382</w:t>
            </w:r>
          </w:p>
        </w:tc>
        <w:tc>
          <w:tcPr>
            <w:tcW w:type="dxa" w:w="1033"/>
          </w:tcPr>
          <w:p>
            <w:pPr>
              <w:spacing w:before="40" w:after="40" w:line="269" w:lineRule="auto"/>
              <w:jc w:val="left"/>
            </w:pPr>
            <w:r>
              <w:rPr>
                <w:rFonts w:ascii="Arial" w:hAnsi="Arial"/>
                <w:b/>
                <w:sz w:val="20"/>
              </w:rPr>
              <w:t>30</w:t>
            </w:r>
          </w:p>
        </w:tc>
        <w:tc>
          <w:tcPr>
            <w:tcW w:type="dxa" w:w="1033"/>
          </w:tcPr>
          <w:p>
            <w:pPr>
              <w:spacing w:before="40" w:after="40" w:line="269" w:lineRule="auto"/>
              <w:jc w:val="left"/>
            </w:pPr>
            <w:r>
              <w:rPr>
                <w:rFonts w:ascii="Arial" w:hAnsi="Arial"/>
                <w:b/>
                <w:sz w:val="20"/>
              </w:rPr>
              <w:t>81.758.200đ</w:t>
            </w:r>
          </w:p>
        </w:tc>
        <w:tc>
          <w:tcPr>
            <w:tcW w:type="dxa" w:w="1033"/>
          </w:tcPr>
          <w:p>
            <w:pPr>
              <w:spacing w:before="40" w:after="40" w:line="269" w:lineRule="auto"/>
              <w:jc w:val="left"/>
            </w:pPr>
            <w:r>
              <w:rPr>
                <w:rFonts w:ascii="Arial" w:hAnsi="Arial"/>
                <w:b/>
                <w:sz w:val="20"/>
              </w:rPr>
              <w:t>66.894.672đ</w:t>
            </w:r>
          </w:p>
        </w:tc>
        <w:tc>
          <w:tcPr>
            <w:tcW w:type="dxa" w:w="1033"/>
          </w:tcPr>
          <w:p>
            <w:pPr>
              <w:spacing w:before="40" w:after="40" w:line="269" w:lineRule="auto"/>
              <w:jc w:val="left"/>
            </w:pPr>
            <w:r>
              <w:rPr>
                <w:rFonts w:ascii="Arial" w:hAnsi="Arial"/>
                <w:b/>
                <w:sz w:val="20"/>
              </w:rPr>
              <w:t>33.294.672đ</w:t>
            </w:r>
          </w:p>
        </w:tc>
        <w:tc>
          <w:tcPr>
            <w:tcW w:type="dxa" w:w="1033"/>
          </w:tcPr>
          <w:p>
            <w:pPr>
              <w:spacing w:before="40" w:after="40" w:line="269" w:lineRule="auto"/>
              <w:jc w:val="left"/>
            </w:pPr>
            <w:r>
              <w:rPr>
                <w:rFonts w:ascii="Arial" w:hAnsi="Arial"/>
                <w:b/>
                <w:sz w:val="20"/>
              </w:rPr>
              <w:t>14.442.672đ</w:t>
            </w:r>
          </w:p>
        </w:tc>
        <w:tc>
          <w:tcPr>
            <w:tcW w:type="dxa" w:w="1033"/>
          </w:tcPr>
          <w:p>
            <w:pPr>
              <w:spacing w:before="40" w:after="40" w:line="269" w:lineRule="auto"/>
              <w:jc w:val="left"/>
            </w:pPr>
          </w:p>
        </w:tc>
      </w:tr>
    </w:tbl>
    <w:p>
      <w:bookmarkStart w:id="1062" w:name="sec37"/>
      <w:pPr>
        <w:pStyle w:val="Heading2"/>
      </w:pPr>
      <w:r>
        <w:rPr>
          <w:rFonts w:ascii="Arial" w:hAnsi="Arial"/>
          <w:b/>
        </w:rPr>
        <w:t xml:space="preserve">8.4 </w:t>
      </w:r>
      <w:r>
        <w:rPr>
          <w:rFonts w:ascii="Arial" w:hAnsi="Arial"/>
        </w:rPr>
        <w:t>Điểm hoà vốn</w:t>
      </w:r>
      <w:bookmarkEnd w:id="1062"/>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4649"/>
            <w:shd w:val="clear" w:color="auto" w:fill="1B5E9E"/>
          </w:tcPr>
          <w:p>
            <w:pPr>
              <w:spacing w:before="40" w:after="40" w:line="269" w:lineRule="auto"/>
              <w:jc w:val="left"/>
            </w:pPr>
            <w:r>
              <w:rPr>
                <w:rFonts w:ascii="Arial" w:hAnsi="Arial"/>
                <w:b/>
                <w:color w:val="FFFFFF"/>
                <w:sz w:val="20"/>
              </w:rPr>
              <w:t>Chỉ tiêu</w:t>
            </w:r>
          </w:p>
        </w:tc>
        <w:tc>
          <w:tcPr>
            <w:tcW w:type="dxa" w:w="4649"/>
            <w:shd w:val="clear" w:color="auto" w:fill="1B5E9E"/>
          </w:tcPr>
          <w:p>
            <w:pPr>
              <w:spacing w:before="40" w:after="40" w:line="269" w:lineRule="auto"/>
              <w:jc w:val="left"/>
            </w:pPr>
            <w:r>
              <w:rPr>
                <w:rFonts w:ascii="Arial" w:hAnsi="Arial"/>
                <w:b/>
                <w:color w:val="FFFFFF"/>
                <w:sz w:val="20"/>
              </w:rPr>
              <w:t>Giá trị</w:t>
            </w:r>
          </w:p>
        </w:tc>
      </w:tr>
      <w:tr>
        <w:tc>
          <w:tcPr>
            <w:tcW w:type="dxa" w:w="4649"/>
          </w:tcPr>
          <w:p>
            <w:pPr>
              <w:spacing w:before="40" w:after="40" w:line="269" w:lineRule="auto"/>
              <w:jc w:val="left"/>
            </w:pPr>
            <w:r>
              <w:rPr>
                <w:rFonts w:ascii="Arial" w:hAnsi="Arial"/>
                <w:sz w:val="20"/>
              </w:rPr>
              <w:t>Doanh thu bình quân mỗi lượt thuê</w:t>
            </w:r>
          </w:p>
        </w:tc>
        <w:tc>
          <w:tcPr>
            <w:tcW w:type="dxa" w:w="4649"/>
          </w:tcPr>
          <w:p>
            <w:pPr>
              <w:spacing w:before="40" w:after="40" w:line="269" w:lineRule="auto"/>
              <w:jc w:val="left"/>
            </w:pPr>
            <w:r>
              <w:rPr>
                <w:rFonts w:ascii="Arial" w:hAnsi="Arial"/>
                <w:sz w:val="20"/>
              </w:rPr>
              <w:t>144.100đ</w:t>
            </w:r>
          </w:p>
        </w:tc>
      </w:tr>
      <w:tr>
        <w:tc>
          <w:tcPr>
            <w:tcW w:type="dxa" w:w="4649"/>
            <w:shd w:val="clear" w:color="auto" w:fill="F7F9FB"/>
          </w:tcPr>
          <w:p>
            <w:pPr>
              <w:spacing w:before="40" w:after="40" w:line="269" w:lineRule="auto"/>
              <w:jc w:val="left"/>
            </w:pPr>
            <w:r>
              <w:rPr>
                <w:rFonts w:ascii="Arial" w:hAnsi="Arial"/>
                <w:sz w:val="20"/>
              </w:rPr>
              <w:t>Trừ: chi phí biến đổi mỗi lượt (công, eKYC, giao nhận, vật tư)</w:t>
            </w:r>
          </w:p>
        </w:tc>
        <w:tc>
          <w:tcPr>
            <w:tcW w:type="dxa" w:w="4649"/>
            <w:shd w:val="clear" w:color="auto" w:fill="F7F9FB"/>
          </w:tcPr>
          <w:p>
            <w:pPr>
              <w:spacing w:before="40" w:after="40" w:line="269" w:lineRule="auto"/>
              <w:jc w:val="left"/>
            </w:pPr>
            <w:r>
              <w:rPr>
                <w:rFonts w:ascii="Arial" w:hAnsi="Arial"/>
                <w:sz w:val="20"/>
              </w:rPr>
              <w:t>−27.600đ</w:t>
            </w:r>
          </w:p>
        </w:tc>
      </w:tr>
      <w:tr>
        <w:tc>
          <w:tcPr>
            <w:tcW w:type="dxa" w:w="4649"/>
          </w:tcPr>
          <w:p>
            <w:pPr>
              <w:spacing w:before="40" w:after="40" w:line="269" w:lineRule="auto"/>
              <w:jc w:val="left"/>
            </w:pPr>
            <w:r>
              <w:rPr>
                <w:rFonts w:ascii="Arial" w:hAnsi="Arial"/>
                <w:sz w:val="20"/>
              </w:rPr>
              <w:t>Trừ: trích quỹ dự phòng rủi ro, 4% doanh thu</w:t>
            </w:r>
          </w:p>
        </w:tc>
        <w:tc>
          <w:tcPr>
            <w:tcW w:type="dxa" w:w="4649"/>
          </w:tcPr>
          <w:p>
            <w:pPr>
              <w:spacing w:before="40" w:after="40" w:line="269" w:lineRule="auto"/>
              <w:jc w:val="left"/>
            </w:pPr>
            <w:r>
              <w:rPr>
                <w:rFonts w:ascii="Arial" w:hAnsi="Arial"/>
                <w:sz w:val="20"/>
              </w:rPr>
              <w:t>−5.764đ</w:t>
            </w:r>
          </w:p>
        </w:tc>
      </w:tr>
      <w:tr>
        <w:tc>
          <w:tcPr>
            <w:tcW w:type="dxa" w:w="4649"/>
            <w:shd w:val="clear" w:color="auto" w:fill="F7F9FB"/>
          </w:tcPr>
          <w:p>
            <w:pPr>
              <w:spacing w:before="40" w:after="40" w:line="269" w:lineRule="auto"/>
              <w:jc w:val="left"/>
            </w:pPr>
            <w:r>
              <w:rPr>
                <w:rFonts w:ascii="Arial" w:hAnsi="Arial"/>
                <w:b/>
                <w:sz w:val="20"/>
              </w:rPr>
              <w:t>Số dư đóng góp mỗi lượt</w:t>
            </w:r>
          </w:p>
        </w:tc>
        <w:tc>
          <w:tcPr>
            <w:tcW w:type="dxa" w:w="4649"/>
            <w:shd w:val="clear" w:color="auto" w:fill="F7F9FB"/>
          </w:tcPr>
          <w:p>
            <w:pPr>
              <w:spacing w:before="40" w:after="40" w:line="269" w:lineRule="auto"/>
              <w:jc w:val="left"/>
            </w:pPr>
            <w:r>
              <w:rPr>
                <w:rFonts w:ascii="Arial" w:hAnsi="Arial"/>
                <w:b/>
                <w:sz w:val="20"/>
              </w:rPr>
              <w:t>110.736đ</w:t>
            </w:r>
          </w:p>
        </w:tc>
      </w:tr>
      <w:tr>
        <w:tc>
          <w:tcPr>
            <w:tcW w:type="dxa" w:w="4649"/>
          </w:tcPr>
          <w:p>
            <w:pPr>
              <w:spacing w:before="40" w:after="40" w:line="269" w:lineRule="auto"/>
              <w:jc w:val="left"/>
            </w:pPr>
            <w:r>
              <w:rPr>
                <w:rFonts w:ascii="Arial" w:hAnsi="Arial"/>
                <w:sz w:val="20"/>
              </w:rPr>
              <w:t>Định phí hằng tháng</w:t>
            </w:r>
          </w:p>
        </w:tc>
        <w:tc>
          <w:tcPr>
            <w:tcW w:type="dxa" w:w="4649"/>
          </w:tcPr>
          <w:p>
            <w:pPr>
              <w:spacing w:before="40" w:after="40" w:line="269" w:lineRule="auto"/>
              <w:jc w:val="left"/>
            </w:pPr>
            <w:r>
              <w:rPr>
                <w:rFonts w:ascii="Arial" w:hAnsi="Arial"/>
                <w:sz w:val="20"/>
              </w:rPr>
              <w:t>2.800.000đ</w:t>
            </w:r>
          </w:p>
        </w:tc>
      </w:tr>
      <w:tr>
        <w:tc>
          <w:tcPr>
            <w:tcW w:type="dxa" w:w="4649"/>
            <w:shd w:val="clear" w:color="auto" w:fill="F7F9FB"/>
          </w:tcPr>
          <w:p>
            <w:pPr>
              <w:spacing w:before="40" w:after="40" w:line="269" w:lineRule="auto"/>
              <w:jc w:val="left"/>
            </w:pPr>
            <w:r>
              <w:rPr>
                <w:rFonts w:ascii="Arial" w:hAnsi="Arial"/>
                <w:sz w:val="20"/>
              </w:rPr>
              <w:t>Khấu hao hằng tháng</w:t>
            </w:r>
          </w:p>
        </w:tc>
        <w:tc>
          <w:tcPr>
            <w:tcW w:type="dxa" w:w="4649"/>
            <w:shd w:val="clear" w:color="auto" w:fill="F7F9FB"/>
          </w:tcPr>
          <w:p>
            <w:pPr>
              <w:spacing w:before="40" w:after="40" w:line="269" w:lineRule="auto"/>
              <w:jc w:val="left"/>
            </w:pPr>
            <w:r>
              <w:rPr>
                <w:rFonts w:ascii="Arial" w:hAnsi="Arial"/>
                <w:sz w:val="20"/>
              </w:rPr>
              <w:t>1.571.000đ</w:t>
            </w:r>
          </w:p>
        </w:tc>
      </w:tr>
      <w:tr>
        <w:tc>
          <w:tcPr>
            <w:tcW w:type="dxa" w:w="4649"/>
          </w:tcPr>
          <w:p>
            <w:pPr>
              <w:spacing w:before="40" w:after="40" w:line="269" w:lineRule="auto"/>
              <w:jc w:val="left"/>
            </w:pPr>
            <w:r>
              <w:rPr>
                <w:rFonts w:ascii="Arial" w:hAnsi="Arial"/>
                <w:b/>
                <w:sz w:val="20"/>
              </w:rPr>
              <w:t>Hoà vốn tiền mặt</w:t>
            </w:r>
          </w:p>
        </w:tc>
        <w:tc>
          <w:tcPr>
            <w:tcW w:type="dxa" w:w="4649"/>
          </w:tcPr>
          <w:p>
            <w:pPr>
              <w:spacing w:before="40" w:after="40" w:line="269" w:lineRule="auto"/>
              <w:jc w:val="left"/>
            </w:pPr>
            <w:r>
              <w:rPr>
                <w:rFonts w:ascii="Arial" w:hAnsi="Arial"/>
                <w:b/>
                <w:sz w:val="20"/>
              </w:rPr>
              <w:t>25 lượt/tháng</w:t>
            </w:r>
          </w:p>
        </w:tc>
      </w:tr>
      <w:tr>
        <w:tc>
          <w:tcPr>
            <w:tcW w:type="dxa" w:w="4649"/>
            <w:shd w:val="clear" w:color="auto" w:fill="F7F9FB"/>
          </w:tcPr>
          <w:p>
            <w:pPr>
              <w:spacing w:before="40" w:after="40" w:line="269" w:lineRule="auto"/>
              <w:jc w:val="left"/>
            </w:pPr>
            <w:r>
              <w:rPr>
                <w:rFonts w:ascii="Arial" w:hAnsi="Arial"/>
                <w:b/>
                <w:sz w:val="20"/>
              </w:rPr>
              <w:t>Hoà vốn kế toán</w:t>
            </w:r>
          </w:p>
        </w:tc>
        <w:tc>
          <w:tcPr>
            <w:tcW w:type="dxa" w:w="4649"/>
            <w:shd w:val="clear" w:color="auto" w:fill="F7F9FB"/>
          </w:tcPr>
          <w:p>
            <w:pPr>
              <w:spacing w:before="40" w:after="40" w:line="269" w:lineRule="auto"/>
              <w:jc w:val="left"/>
            </w:pPr>
            <w:r>
              <w:rPr>
                <w:rFonts w:ascii="Arial" w:hAnsi="Arial"/>
                <w:b/>
                <w:sz w:val="20"/>
              </w:rPr>
              <w:t>39 lượt/tháng</w:t>
            </w:r>
          </w:p>
        </w:tc>
      </w:tr>
    </w:tbl>
    <w:p>
      <w:pPr>
        <w:spacing w:after="120"/>
      </w:pPr>
      <w:r>
        <w:rPr>
          <w:sz w:val="23"/>
        </w:rPr>
        <w:t xml:space="preserve">Hai ngưỡng khác nhau vì khấu hao </w:t>
      </w:r>
      <w:r>
        <w:rPr>
          <w:b/>
          <w:sz w:val="23"/>
        </w:rPr>
        <w:t>không phải chi tiền trong tháng</w:t>
      </w:r>
      <w:r>
        <w:rPr>
          <w:sz w:val="23"/>
        </w:rPr>
        <w:t>: tiền mua máy đã chi trọn một lần ở tháng 0. Bốn tháng đầu nằm dưới ngưỡng hoà vốn — đây là giai đoạn xây nhận biết, đã tính vào kế hoạch vốn.</w:t>
      </w:r>
    </w:p>
    <w:p>
      <w:pPr>
        <w:spacing w:before="160" w:after="40"/>
        <w:jc w:val="center"/>
      </w:pPr>
      <w:r>
        <w:drawing>
          <wp:inline xmlns:a="http://schemas.openxmlformats.org/drawingml/2006/main" xmlns:pic="http://schemas.openxmlformats.org/drawingml/2006/picture">
            <wp:extent cx="5760000" cy="2777920"/>
            <wp:docPr id="11" name="Picture 11"/>
            <wp:cNvGraphicFramePr>
              <a:graphicFrameLocks noChangeAspect="1"/>
            </wp:cNvGraphicFramePr>
            <a:graphic>
              <a:graphicData uri="http://schemas.openxmlformats.org/drawingml/2006/picture">
                <pic:pic>
                  <pic:nvPicPr>
                    <pic:cNvPr id="0" name="c2-dong-tien.png"/>
                    <pic:cNvPicPr/>
                  </pic:nvPicPr>
                  <pic:blipFill>
                    <a:blip r:embed="rId19"/>
                    <a:stretch>
                      <a:fillRect/>
                    </a:stretch>
                  </pic:blipFill>
                  <pic:spPr>
                    <a:xfrm>
                      <a:off x="0" y="0"/>
                      <a:ext cx="5760000" cy="2777920"/>
                    </a:xfrm>
                    <a:prstGeom prst="rect"/>
                  </pic:spPr>
                </pic:pic>
              </a:graphicData>
            </a:graphic>
          </wp:inline>
        </w:drawing>
      </w:r>
    </w:p>
    <w:p>
      <w:pPr>
        <w:spacing w:after="80"/>
        <w:jc w:val="center"/>
      </w:pPr>
      <w:bookmarkStart w:id="1063" w:name="fig11"/>
      <w:bookmarkEnd w:id="1063"/>
      <w:r>
        <w:rPr>
          <w:rFonts w:ascii="Arial" w:hAnsi="Arial"/>
          <w:b/>
          <w:color w:val="555B63"/>
          <w:sz w:val="19"/>
        </w:rPr>
        <w:t xml:space="preserve">Hình 11. </w:t>
      </w:r>
      <w:r>
        <w:rPr>
          <w:rFonts w:ascii="Arial" w:hAnsi="Arial"/>
          <w:i/>
          <w:color w:val="555B63"/>
          <w:sz w:val="19"/>
        </w:rPr>
        <w:t>Dòng tiền luỹ kế 36 tháng, từ lúc bỏ vốn tới điểm hoàn vốn.</w:t>
      </w:r>
    </w:p>
    <w:p>
      <w:pPr>
        <w:spacing w:after="200"/>
        <w:jc w:val="center"/>
      </w:pPr>
      <w:r>
        <w:rPr>
          <w:rFonts w:ascii="Arial" w:hAnsi="Arial"/>
          <w:i/>
          <w:color w:val="555B63"/>
          <w:sz w:val="18"/>
        </w:rPr>
        <w:t>Nguồn: mô hình tài chính của nhóm.</w:t>
      </w:r>
    </w:p>
    <w:p>
      <w:pPr>
        <w:spacing w:after="120"/>
      </w:pPr>
      <w:r>
        <w:rPr>
          <w:b/>
          <w:sz w:val="23"/>
        </w:rPr>
        <w:t>Hoàn vốn ở tháng thứ 27.</w:t>
      </w:r>
      <w:r>
        <w:rPr>
          <w:sz w:val="23"/>
        </w:rPr>
        <w:t xml:space="preserve"> Nhóm không làm cho con số này nghe nhẹ đi. Đây là mô hình </w:t>
      </w:r>
      <w:r>
        <w:rPr>
          <w:b/>
          <w:sz w:val="23"/>
        </w:rPr>
        <w:t>thâm dụng tài sản</w:t>
      </w:r>
      <w:r>
        <w:rPr>
          <w:sz w:val="23"/>
        </w:rPr>
        <w:t>: mỗi đồng doanh thu tăng thêm đều đòi một cái máy thật nằm trong kho, không thể tăng công suất bằng cách viết thêm mã. Yếu tố bù đắp có thật: tại thời điểm hoàn vốn, đội máy vẫn còn giá trị thanh lý khoảng 35% nguyên giá, nên nhóm không mất trắng mà chỉ mất phần chênh lệch.</w:t>
      </w:r>
    </w:p>
    <w:p>
      <w:bookmarkStart w:id="1064" w:name="sec38"/>
      <w:pPr>
        <w:pStyle w:val="Heading2"/>
      </w:pPr>
      <w:r>
        <w:rPr>
          <w:rFonts w:ascii="Arial" w:hAnsi="Arial"/>
          <w:b/>
        </w:rPr>
        <w:t xml:space="preserve">8.5 </w:t>
      </w:r>
      <w:r>
        <w:rPr>
          <w:rFonts w:ascii="Arial" w:hAnsi="Arial"/>
        </w:rPr>
        <w:t>Ba kịch bản</w:t>
      </w:r>
      <w:bookmarkEnd w:id="1064"/>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550"/>
            <w:shd w:val="clear" w:color="auto" w:fill="1B5E9E"/>
          </w:tcPr>
          <w:p>
            <w:pPr>
              <w:spacing w:before="40" w:after="40" w:line="269" w:lineRule="auto"/>
              <w:jc w:val="left"/>
            </w:pPr>
            <w:r>
              <w:rPr>
                <w:rFonts w:ascii="Arial" w:hAnsi="Arial"/>
                <w:b/>
                <w:color w:val="FFFFFF"/>
                <w:sz w:val="20"/>
              </w:rPr>
              <w:t>Kịch bản</w:t>
            </w:r>
          </w:p>
        </w:tc>
        <w:tc>
          <w:tcPr>
            <w:tcW w:type="dxa" w:w="1550"/>
            <w:shd w:val="clear" w:color="auto" w:fill="1B5E9E"/>
          </w:tcPr>
          <w:p>
            <w:pPr>
              <w:spacing w:before="40" w:after="40" w:line="269" w:lineRule="auto"/>
              <w:jc w:val="left"/>
            </w:pPr>
            <w:r>
              <w:rPr>
                <w:rFonts w:ascii="Arial" w:hAnsi="Arial"/>
                <w:b/>
                <w:color w:val="FFFFFF"/>
                <w:sz w:val="20"/>
              </w:rPr>
              <w:t>Giả định</w:t>
            </w:r>
          </w:p>
        </w:tc>
        <w:tc>
          <w:tcPr>
            <w:tcW w:type="dxa" w:w="1550"/>
            <w:shd w:val="clear" w:color="auto" w:fill="1B5E9E"/>
          </w:tcPr>
          <w:p>
            <w:pPr>
              <w:spacing w:before="40" w:after="40" w:line="269" w:lineRule="auto"/>
              <w:jc w:val="left"/>
            </w:pPr>
            <w:r>
              <w:rPr>
                <w:rFonts w:ascii="Arial" w:hAnsi="Arial"/>
                <w:b/>
                <w:color w:val="FFFFFF"/>
                <w:sz w:val="20"/>
              </w:rPr>
              <w:t>Doanh thu năm 1</w:t>
            </w:r>
          </w:p>
        </w:tc>
        <w:tc>
          <w:tcPr>
            <w:tcW w:type="dxa" w:w="1550"/>
            <w:shd w:val="clear" w:color="auto" w:fill="1B5E9E"/>
          </w:tcPr>
          <w:p>
            <w:pPr>
              <w:spacing w:before="40" w:after="40" w:line="269" w:lineRule="auto"/>
              <w:jc w:val="left"/>
            </w:pPr>
            <w:r>
              <w:rPr>
                <w:rFonts w:ascii="Arial" w:hAnsi="Arial"/>
                <w:b/>
                <w:color w:val="FFFFFF"/>
                <w:sz w:val="20"/>
              </w:rPr>
              <w:t>LNST năm 1</w:t>
            </w:r>
          </w:p>
        </w:tc>
        <w:tc>
          <w:tcPr>
            <w:tcW w:type="dxa" w:w="1550"/>
            <w:shd w:val="clear" w:color="auto" w:fill="1B5E9E"/>
          </w:tcPr>
          <w:p>
            <w:pPr>
              <w:spacing w:before="40" w:after="40" w:line="269" w:lineRule="auto"/>
              <w:jc w:val="left"/>
            </w:pPr>
            <w:r>
              <w:rPr>
                <w:rFonts w:ascii="Arial" w:hAnsi="Arial"/>
                <w:b/>
                <w:color w:val="FFFFFF"/>
                <w:sz w:val="20"/>
              </w:rPr>
              <w:t>Biên LN</w:t>
            </w:r>
          </w:p>
        </w:tc>
        <w:tc>
          <w:tcPr>
            <w:tcW w:type="dxa" w:w="1550"/>
            <w:shd w:val="clear" w:color="auto" w:fill="1B5E9E"/>
          </w:tcPr>
          <w:p>
            <w:pPr>
              <w:spacing w:before="40" w:after="40" w:line="269" w:lineRule="auto"/>
              <w:jc w:val="left"/>
            </w:pPr>
            <w:r>
              <w:rPr>
                <w:rFonts w:ascii="Arial" w:hAnsi="Arial"/>
                <w:b/>
                <w:color w:val="FFFFFF"/>
                <w:sz w:val="20"/>
              </w:rPr>
              <w:t>Hoàn vốn</w:t>
            </w:r>
          </w:p>
        </w:tc>
      </w:tr>
      <w:tr>
        <w:tc>
          <w:tcPr>
            <w:tcW w:type="dxa" w:w="1550"/>
          </w:tcPr>
          <w:p>
            <w:pPr>
              <w:spacing w:before="40" w:after="40" w:line="269" w:lineRule="auto"/>
              <w:jc w:val="left"/>
            </w:pPr>
            <w:r>
              <w:rPr>
                <w:rFonts w:ascii="Arial" w:hAnsi="Arial"/>
                <w:b/>
                <w:sz w:val="20"/>
              </w:rPr>
              <w:t>Thận trọng</w:t>
            </w:r>
          </w:p>
        </w:tc>
        <w:tc>
          <w:tcPr>
            <w:tcW w:type="dxa" w:w="1550"/>
          </w:tcPr>
          <w:p>
            <w:pPr>
              <w:spacing w:before="40" w:after="40" w:line="269" w:lineRule="auto"/>
              <w:jc w:val="left"/>
            </w:pPr>
            <w:r>
              <w:rPr>
                <w:rFonts w:ascii="Arial" w:hAnsi="Arial"/>
                <w:sz w:val="20"/>
              </w:rPr>
              <w:t>nhu cầu bằng 65% dự báo, giá giảm 10%</w:t>
            </w:r>
          </w:p>
        </w:tc>
        <w:tc>
          <w:tcPr>
            <w:tcW w:type="dxa" w:w="1550"/>
          </w:tcPr>
          <w:p>
            <w:pPr>
              <w:spacing w:before="40" w:after="40" w:line="269" w:lineRule="auto"/>
              <w:jc w:val="left"/>
            </w:pPr>
            <w:r>
              <w:rPr>
                <w:rFonts w:ascii="Arial" w:hAnsi="Arial"/>
                <w:sz w:val="20"/>
              </w:rPr>
              <w:t>47.259.270đ</w:t>
            </w:r>
          </w:p>
        </w:tc>
        <w:tc>
          <w:tcPr>
            <w:tcW w:type="dxa" w:w="1550"/>
          </w:tcPr>
          <w:p>
            <w:pPr>
              <w:spacing w:before="40" w:after="40" w:line="269" w:lineRule="auto"/>
              <w:jc w:val="left"/>
            </w:pPr>
            <w:r>
              <w:rPr>
                <w:rFonts w:ascii="Arial" w:hAnsi="Arial"/>
                <w:sz w:val="20"/>
              </w:rPr>
              <w:t>-14.565.301đ</w:t>
            </w:r>
          </w:p>
        </w:tc>
        <w:tc>
          <w:tcPr>
            <w:tcW w:type="dxa" w:w="1550"/>
          </w:tcPr>
          <w:p>
            <w:pPr>
              <w:spacing w:before="40" w:after="40" w:line="269" w:lineRule="auto"/>
              <w:jc w:val="left"/>
            </w:pPr>
            <w:r>
              <w:rPr>
                <w:rFonts w:ascii="Arial" w:hAnsi="Arial"/>
                <w:sz w:val="20"/>
              </w:rPr>
              <w:t>-30.8%</w:t>
            </w:r>
          </w:p>
        </w:tc>
        <w:tc>
          <w:tcPr>
            <w:tcW w:type="dxa" w:w="1550"/>
          </w:tcPr>
          <w:p>
            <w:pPr>
              <w:spacing w:before="40" w:after="40" w:line="269" w:lineRule="auto"/>
              <w:jc w:val="left"/>
            </w:pPr>
            <w:r>
              <w:rPr>
                <w:rFonts w:ascii="Arial" w:hAnsi="Arial"/>
                <w:sz w:val="20"/>
              </w:rPr>
              <w:t>261 tháng</w:t>
            </w:r>
          </w:p>
        </w:tc>
      </w:tr>
      <w:tr>
        <w:tc>
          <w:tcPr>
            <w:tcW w:type="dxa" w:w="1550"/>
            <w:shd w:val="clear" w:color="auto" w:fill="F7F9FB"/>
          </w:tcPr>
          <w:p>
            <w:pPr>
              <w:spacing w:before="40" w:after="40" w:line="269" w:lineRule="auto"/>
              <w:jc w:val="left"/>
            </w:pPr>
            <w:r>
              <w:rPr>
                <w:rFonts w:ascii="Arial" w:hAnsi="Arial"/>
                <w:b/>
                <w:sz w:val="20"/>
              </w:rPr>
              <w:t>Cơ sở</w:t>
            </w:r>
          </w:p>
        </w:tc>
        <w:tc>
          <w:tcPr>
            <w:tcW w:type="dxa" w:w="1550"/>
            <w:shd w:val="clear" w:color="auto" w:fill="F7F9FB"/>
          </w:tcPr>
          <w:p>
            <w:pPr>
              <w:spacing w:before="40" w:after="40" w:line="269" w:lineRule="auto"/>
              <w:jc w:val="left"/>
            </w:pPr>
            <w:r>
              <w:rPr>
                <w:rFonts w:ascii="Arial" w:hAnsi="Arial"/>
                <w:sz w:val="20"/>
              </w:rPr>
              <w:t>đúng dự báo ở Bảng T-PNL</w:t>
            </w:r>
          </w:p>
        </w:tc>
        <w:tc>
          <w:tcPr>
            <w:tcW w:type="dxa" w:w="1550"/>
            <w:shd w:val="clear" w:color="auto" w:fill="F7F9FB"/>
          </w:tcPr>
          <w:p>
            <w:pPr>
              <w:spacing w:before="40" w:after="40" w:line="269" w:lineRule="auto"/>
              <w:jc w:val="left"/>
            </w:pPr>
            <w:r>
              <w:rPr>
                <w:rFonts w:ascii="Arial" w:hAnsi="Arial"/>
                <w:sz w:val="20"/>
              </w:rPr>
              <w:t>81.758.200đ</w:t>
            </w:r>
          </w:p>
        </w:tc>
        <w:tc>
          <w:tcPr>
            <w:tcW w:type="dxa" w:w="1550"/>
            <w:shd w:val="clear" w:color="auto" w:fill="F7F9FB"/>
          </w:tcPr>
          <w:p>
            <w:pPr>
              <w:spacing w:before="40" w:after="40" w:line="269" w:lineRule="auto"/>
              <w:jc w:val="left"/>
            </w:pPr>
            <w:r>
              <w:rPr>
                <w:rFonts w:ascii="Arial" w:hAnsi="Arial"/>
                <w:sz w:val="20"/>
              </w:rPr>
              <w:t>14.442.672đ</w:t>
            </w:r>
          </w:p>
        </w:tc>
        <w:tc>
          <w:tcPr>
            <w:tcW w:type="dxa" w:w="1550"/>
            <w:shd w:val="clear" w:color="auto" w:fill="F7F9FB"/>
          </w:tcPr>
          <w:p>
            <w:pPr>
              <w:spacing w:before="40" w:after="40" w:line="269" w:lineRule="auto"/>
              <w:jc w:val="left"/>
            </w:pPr>
            <w:r>
              <w:rPr>
                <w:rFonts w:ascii="Arial" w:hAnsi="Arial"/>
                <w:sz w:val="20"/>
              </w:rPr>
              <w:t>17.7%</w:t>
            </w:r>
          </w:p>
        </w:tc>
        <w:tc>
          <w:tcPr>
            <w:tcW w:type="dxa" w:w="1550"/>
            <w:shd w:val="clear" w:color="auto" w:fill="F7F9FB"/>
          </w:tcPr>
          <w:p>
            <w:pPr>
              <w:spacing w:before="40" w:after="40" w:line="269" w:lineRule="auto"/>
              <w:jc w:val="left"/>
            </w:pPr>
            <w:r>
              <w:rPr>
                <w:rFonts w:ascii="Arial" w:hAnsi="Arial"/>
                <w:sz w:val="20"/>
              </w:rPr>
              <w:t>34 tháng</w:t>
            </w:r>
          </w:p>
        </w:tc>
      </w:tr>
      <w:tr>
        <w:tc>
          <w:tcPr>
            <w:tcW w:type="dxa" w:w="1550"/>
          </w:tcPr>
          <w:p>
            <w:pPr>
              <w:spacing w:before="40" w:after="40" w:line="269" w:lineRule="auto"/>
              <w:jc w:val="left"/>
            </w:pPr>
            <w:r>
              <w:rPr>
                <w:rFonts w:ascii="Arial" w:hAnsi="Arial"/>
                <w:b/>
                <w:sz w:val="20"/>
              </w:rPr>
              <w:t>Thuận lợi</w:t>
            </w:r>
          </w:p>
        </w:tc>
        <w:tc>
          <w:tcPr>
            <w:tcW w:type="dxa" w:w="1550"/>
          </w:tcPr>
          <w:p>
            <w:pPr>
              <w:spacing w:before="40" w:after="40" w:line="269" w:lineRule="auto"/>
              <w:jc w:val="left"/>
            </w:pPr>
            <w:r>
              <w:rPr>
                <w:rFonts w:ascii="Arial" w:hAnsi="Arial"/>
                <w:sz w:val="20"/>
              </w:rPr>
              <w:t>nhu cầu bằng 135% dự báo, giá tăng 5%</w:t>
            </w:r>
          </w:p>
        </w:tc>
        <w:tc>
          <w:tcPr>
            <w:tcW w:type="dxa" w:w="1550"/>
          </w:tcPr>
          <w:p>
            <w:pPr>
              <w:spacing w:before="40" w:after="40" w:line="269" w:lineRule="auto"/>
              <w:jc w:val="left"/>
            </w:pPr>
            <w:r>
              <w:rPr>
                <w:rFonts w:ascii="Arial" w:hAnsi="Arial"/>
                <w:sz w:val="20"/>
              </w:rPr>
              <w:t>116.556.405đ</w:t>
            </w:r>
          </w:p>
        </w:tc>
        <w:tc>
          <w:tcPr>
            <w:tcW w:type="dxa" w:w="1550"/>
          </w:tcPr>
          <w:p>
            <w:pPr>
              <w:spacing w:before="40" w:after="40" w:line="269" w:lineRule="auto"/>
              <w:jc w:val="left"/>
            </w:pPr>
            <w:r>
              <w:rPr>
                <w:rFonts w:ascii="Arial" w:hAnsi="Arial"/>
                <w:sz w:val="20"/>
              </w:rPr>
              <w:t>43.737.949đ</w:t>
            </w:r>
          </w:p>
        </w:tc>
        <w:tc>
          <w:tcPr>
            <w:tcW w:type="dxa" w:w="1550"/>
          </w:tcPr>
          <w:p>
            <w:pPr>
              <w:spacing w:before="40" w:after="40" w:line="269" w:lineRule="auto"/>
              <w:jc w:val="left"/>
            </w:pPr>
            <w:r>
              <w:rPr>
                <w:rFonts w:ascii="Arial" w:hAnsi="Arial"/>
                <w:sz w:val="20"/>
              </w:rPr>
              <w:t>37.5%</w:t>
            </w:r>
          </w:p>
        </w:tc>
        <w:tc>
          <w:tcPr>
            <w:tcW w:type="dxa" w:w="1550"/>
          </w:tcPr>
          <w:p>
            <w:pPr>
              <w:spacing w:before="40" w:after="40" w:line="269" w:lineRule="auto"/>
              <w:jc w:val="left"/>
            </w:pPr>
            <w:r>
              <w:rPr>
                <w:rFonts w:ascii="Arial" w:hAnsi="Arial"/>
                <w:sz w:val="20"/>
              </w:rPr>
              <w:t>18 tháng</w:t>
            </w:r>
          </w:p>
        </w:tc>
      </w:tr>
    </w:tbl>
    <w:p>
      <w:pPr>
        <w:spacing w:after="120"/>
      </w:pPr>
      <w:r>
        <w:rPr>
          <w:sz w:val="23"/>
        </w:rPr>
        <w:t xml:space="preserve">Kịch bản Thận trọng là kịch bản phải nhìn kỹ: nhu cầu bằng 65% dự báo và giá giảm 10% thì năm thứ nhất </w:t>
      </w:r>
      <w:r>
        <w:rPr>
          <w:b/>
          <w:sz w:val="23"/>
        </w:rPr>
        <w:t>lỗ 14.565.301đ</w:t>
      </w:r>
      <w:r>
        <w:rPr>
          <w:sz w:val="23"/>
        </w:rPr>
        <w:t>. Điều nguy hiểm không phải con số lỗ mà là EBITDA vẫn dương, nên nhóm rất dễ tự thuyết phục rằng "vẫn ổn" trong khi tài sản đang mòn dần mà không được bù.</w:t>
      </w:r>
    </w:p>
    <w:p>
      <w:bookmarkStart w:id="1065" w:name="sec39"/>
      <w:pPr>
        <w:pStyle w:val="Heading2"/>
      </w:pPr>
      <w:r>
        <w:rPr>
          <w:rFonts w:ascii="Arial" w:hAnsi="Arial"/>
          <w:b/>
        </w:rPr>
        <w:t xml:space="preserve">8.6 </w:t>
      </w:r>
      <w:r>
        <w:rPr>
          <w:rFonts w:ascii="Arial" w:hAnsi="Arial"/>
        </w:rPr>
        <w:t>Năm thứ hai</w:t>
      </w:r>
      <w:bookmarkEnd w:id="1065"/>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099"/>
            <w:shd w:val="clear" w:color="auto" w:fill="1B5E9E"/>
          </w:tcPr>
          <w:p>
            <w:pPr>
              <w:spacing w:before="40" w:after="40" w:line="269" w:lineRule="auto"/>
              <w:jc w:val="left"/>
            </w:pPr>
            <w:r>
              <w:rPr>
                <w:rFonts w:ascii="Arial" w:hAnsi="Arial"/>
                <w:b/>
                <w:color w:val="FFFFFF"/>
                <w:sz w:val="20"/>
              </w:rPr>
              <w:t>Chỉ tiêu</w:t>
            </w:r>
          </w:p>
        </w:tc>
        <w:tc>
          <w:tcPr>
            <w:tcW w:type="dxa" w:w="3099"/>
            <w:shd w:val="clear" w:color="auto" w:fill="1B5E9E"/>
          </w:tcPr>
          <w:p>
            <w:pPr>
              <w:spacing w:before="40" w:after="40" w:line="269" w:lineRule="auto"/>
              <w:jc w:val="left"/>
            </w:pPr>
            <w:r>
              <w:rPr>
                <w:rFonts w:ascii="Arial" w:hAnsi="Arial"/>
                <w:b/>
                <w:color w:val="FFFFFF"/>
                <w:sz w:val="20"/>
              </w:rPr>
              <w:t>Năm 1 (10 máy)</w:t>
            </w:r>
          </w:p>
        </w:tc>
        <w:tc>
          <w:tcPr>
            <w:tcW w:type="dxa" w:w="3099"/>
            <w:shd w:val="clear" w:color="auto" w:fill="1B5E9E"/>
          </w:tcPr>
          <w:p>
            <w:pPr>
              <w:spacing w:before="40" w:after="40" w:line="269" w:lineRule="auto"/>
              <w:jc w:val="left"/>
            </w:pPr>
            <w:r>
              <w:rPr>
                <w:rFonts w:ascii="Arial" w:hAnsi="Arial"/>
                <w:b/>
                <w:color w:val="FFFFFF"/>
                <w:sz w:val="20"/>
              </w:rPr>
              <w:t>Năm 2 (16 máy)</w:t>
            </w:r>
          </w:p>
        </w:tc>
      </w:tr>
      <w:tr>
        <w:tc>
          <w:tcPr>
            <w:tcW w:type="dxa" w:w="3099"/>
          </w:tcPr>
          <w:p>
            <w:pPr>
              <w:spacing w:before="40" w:after="40" w:line="269" w:lineRule="auto"/>
              <w:jc w:val="left"/>
            </w:pPr>
            <w:r>
              <w:rPr>
                <w:rFonts w:ascii="Arial" w:hAnsi="Arial"/>
                <w:sz w:val="20"/>
              </w:rPr>
              <w:t>Số lượt thuê theo ca/ngày/tuần</w:t>
            </w:r>
          </w:p>
        </w:tc>
        <w:tc>
          <w:tcPr>
            <w:tcW w:type="dxa" w:w="3099"/>
          </w:tcPr>
          <w:p>
            <w:pPr>
              <w:spacing w:before="40" w:after="40" w:line="269" w:lineRule="auto"/>
              <w:jc w:val="left"/>
            </w:pPr>
            <w:r>
              <w:rPr>
                <w:rFonts w:ascii="Arial" w:hAnsi="Arial"/>
                <w:sz w:val="20"/>
              </w:rPr>
              <w:t>382</w:t>
            </w:r>
          </w:p>
        </w:tc>
        <w:tc>
          <w:tcPr>
            <w:tcW w:type="dxa" w:w="3099"/>
          </w:tcPr>
          <w:p>
            <w:pPr>
              <w:spacing w:before="40" w:after="40" w:line="269" w:lineRule="auto"/>
              <w:jc w:val="left"/>
            </w:pPr>
            <w:r>
              <w:rPr>
                <w:rFonts w:ascii="Arial" w:hAnsi="Arial"/>
                <w:sz w:val="20"/>
              </w:rPr>
              <w:t>750</w:t>
            </w:r>
          </w:p>
        </w:tc>
      </w:tr>
      <w:tr>
        <w:tc>
          <w:tcPr>
            <w:tcW w:type="dxa" w:w="3099"/>
            <w:shd w:val="clear" w:color="auto" w:fill="F7F9FB"/>
          </w:tcPr>
          <w:p>
            <w:pPr>
              <w:spacing w:before="40" w:after="40" w:line="269" w:lineRule="auto"/>
              <w:jc w:val="left"/>
            </w:pPr>
            <w:r>
              <w:rPr>
                <w:rFonts w:ascii="Arial" w:hAnsi="Arial"/>
                <w:sz w:val="20"/>
              </w:rPr>
              <w:t>Số máy-tháng cho thuê dài hạn</w:t>
            </w:r>
          </w:p>
        </w:tc>
        <w:tc>
          <w:tcPr>
            <w:tcW w:type="dxa" w:w="3099"/>
            <w:shd w:val="clear" w:color="auto" w:fill="F7F9FB"/>
          </w:tcPr>
          <w:p>
            <w:pPr>
              <w:spacing w:before="40" w:after="40" w:line="269" w:lineRule="auto"/>
              <w:jc w:val="left"/>
            </w:pPr>
            <w:r>
              <w:rPr>
                <w:rFonts w:ascii="Arial" w:hAnsi="Arial"/>
                <w:sz w:val="20"/>
              </w:rPr>
              <w:t>30</w:t>
            </w:r>
          </w:p>
        </w:tc>
        <w:tc>
          <w:tcPr>
            <w:tcW w:type="dxa" w:w="3099"/>
            <w:shd w:val="clear" w:color="auto" w:fill="F7F9FB"/>
          </w:tcPr>
          <w:p>
            <w:pPr>
              <w:spacing w:before="40" w:after="40" w:line="269" w:lineRule="auto"/>
              <w:jc w:val="left"/>
            </w:pPr>
            <w:r>
              <w:rPr>
                <w:rFonts w:ascii="Arial" w:hAnsi="Arial"/>
                <w:sz w:val="20"/>
              </w:rPr>
              <w:t>58</w:t>
            </w:r>
          </w:p>
        </w:tc>
      </w:tr>
      <w:tr>
        <w:tc>
          <w:tcPr>
            <w:tcW w:type="dxa" w:w="3099"/>
          </w:tcPr>
          <w:p>
            <w:pPr>
              <w:spacing w:before="40" w:after="40" w:line="269" w:lineRule="auto"/>
              <w:jc w:val="left"/>
            </w:pPr>
            <w:r>
              <w:rPr>
                <w:rFonts w:ascii="Arial" w:hAnsi="Arial"/>
                <w:sz w:val="20"/>
              </w:rPr>
              <w:t>Doanh thu</w:t>
            </w:r>
          </w:p>
        </w:tc>
        <w:tc>
          <w:tcPr>
            <w:tcW w:type="dxa" w:w="3099"/>
          </w:tcPr>
          <w:p>
            <w:pPr>
              <w:spacing w:before="40" w:after="40" w:line="269" w:lineRule="auto"/>
              <w:jc w:val="left"/>
            </w:pPr>
            <w:r>
              <w:rPr>
                <w:rFonts w:ascii="Arial" w:hAnsi="Arial"/>
                <w:sz w:val="20"/>
              </w:rPr>
              <w:t>81.758.200đ</w:t>
            </w:r>
          </w:p>
        </w:tc>
        <w:tc>
          <w:tcPr>
            <w:tcW w:type="dxa" w:w="3099"/>
          </w:tcPr>
          <w:p>
            <w:pPr>
              <w:spacing w:before="40" w:after="40" w:line="269" w:lineRule="auto"/>
              <w:jc w:val="left"/>
            </w:pPr>
            <w:r>
              <w:rPr>
                <w:rFonts w:ascii="Arial" w:hAnsi="Arial"/>
                <w:sz w:val="20"/>
              </w:rPr>
              <w:t>159.718.200đ</w:t>
            </w:r>
          </w:p>
        </w:tc>
      </w:tr>
      <w:tr>
        <w:tc>
          <w:tcPr>
            <w:tcW w:type="dxa" w:w="3099"/>
            <w:shd w:val="clear" w:color="auto" w:fill="F7F9FB"/>
          </w:tcPr>
          <w:p>
            <w:pPr>
              <w:spacing w:before="40" w:after="40" w:line="269" w:lineRule="auto"/>
              <w:jc w:val="left"/>
            </w:pPr>
            <w:r>
              <w:rPr>
                <w:rFonts w:ascii="Arial" w:hAnsi="Arial"/>
                <w:sz w:val="20"/>
              </w:rPr>
              <w:t>EBITDA</w:t>
            </w:r>
          </w:p>
        </w:tc>
        <w:tc>
          <w:tcPr>
            <w:tcW w:type="dxa" w:w="3099"/>
            <w:shd w:val="clear" w:color="auto" w:fill="F7F9FB"/>
          </w:tcPr>
          <w:p>
            <w:pPr>
              <w:spacing w:before="40" w:after="40" w:line="269" w:lineRule="auto"/>
              <w:jc w:val="left"/>
            </w:pPr>
            <w:r>
              <w:rPr>
                <w:rFonts w:ascii="Arial" w:hAnsi="Arial"/>
                <w:sz w:val="20"/>
              </w:rPr>
              <w:t>33.294.672đ</w:t>
            </w:r>
          </w:p>
        </w:tc>
        <w:tc>
          <w:tcPr>
            <w:tcW w:type="dxa" w:w="3099"/>
            <w:shd w:val="clear" w:color="auto" w:fill="F7F9FB"/>
          </w:tcPr>
          <w:p>
            <w:pPr>
              <w:spacing w:before="40" w:after="40" w:line="269" w:lineRule="auto"/>
              <w:jc w:val="left"/>
            </w:pPr>
            <w:r>
              <w:rPr>
                <w:rFonts w:ascii="Arial" w:hAnsi="Arial"/>
                <w:sz w:val="20"/>
              </w:rPr>
              <w:t>86.199.472đ</w:t>
            </w:r>
          </w:p>
        </w:tc>
      </w:tr>
      <w:tr>
        <w:tc>
          <w:tcPr>
            <w:tcW w:type="dxa" w:w="3099"/>
          </w:tcPr>
          <w:p>
            <w:pPr>
              <w:spacing w:before="40" w:after="40" w:line="269" w:lineRule="auto"/>
              <w:jc w:val="left"/>
            </w:pPr>
            <w:r>
              <w:rPr>
                <w:rFonts w:ascii="Arial" w:hAnsi="Arial"/>
                <w:sz w:val="20"/>
              </w:rPr>
              <w:t>Lợi nhuận sau thuế</w:t>
            </w:r>
          </w:p>
        </w:tc>
        <w:tc>
          <w:tcPr>
            <w:tcW w:type="dxa" w:w="3099"/>
          </w:tcPr>
          <w:p>
            <w:pPr>
              <w:spacing w:before="40" w:after="40" w:line="269" w:lineRule="auto"/>
              <w:jc w:val="left"/>
            </w:pPr>
            <w:r>
              <w:rPr>
                <w:rFonts w:ascii="Arial" w:hAnsi="Arial"/>
                <w:sz w:val="20"/>
              </w:rPr>
              <w:t>14.442.672đ</w:t>
            </w:r>
          </w:p>
        </w:tc>
        <w:tc>
          <w:tcPr>
            <w:tcW w:type="dxa" w:w="3099"/>
          </w:tcPr>
          <w:p>
            <w:pPr>
              <w:spacing w:before="40" w:after="40" w:line="269" w:lineRule="auto"/>
              <w:jc w:val="left"/>
            </w:pPr>
            <w:r>
              <w:rPr>
                <w:rFonts w:ascii="Arial" w:hAnsi="Arial"/>
                <w:sz w:val="20"/>
              </w:rPr>
              <w:t>56.115.472đ</w:t>
            </w:r>
          </w:p>
        </w:tc>
      </w:tr>
      <w:tr>
        <w:tc>
          <w:tcPr>
            <w:tcW w:type="dxa" w:w="3099"/>
            <w:shd w:val="clear" w:color="auto" w:fill="F7F9FB"/>
          </w:tcPr>
          <w:p>
            <w:pPr>
              <w:spacing w:before="40" w:after="40" w:line="269" w:lineRule="auto"/>
              <w:jc w:val="left"/>
            </w:pPr>
            <w:r>
              <w:rPr>
                <w:rFonts w:ascii="Arial" w:hAnsi="Arial"/>
                <w:sz w:val="20"/>
              </w:rPr>
              <w:t>Tỉ lệ khai thác bình quân</w:t>
            </w:r>
          </w:p>
        </w:tc>
        <w:tc>
          <w:tcPr>
            <w:tcW w:type="dxa" w:w="3099"/>
            <w:shd w:val="clear" w:color="auto" w:fill="F7F9FB"/>
          </w:tcPr>
          <w:p>
            <w:pPr>
              <w:spacing w:before="40" w:after="40" w:line="269" w:lineRule="auto"/>
              <w:jc w:val="left"/>
            </w:pPr>
            <w:r>
              <w:rPr>
                <w:rFonts w:ascii="Arial" w:hAnsi="Arial"/>
                <w:sz w:val="20"/>
              </w:rPr>
              <w:t>42%</w:t>
            </w:r>
          </w:p>
        </w:tc>
        <w:tc>
          <w:tcPr>
            <w:tcW w:type="dxa" w:w="3099"/>
            <w:shd w:val="clear" w:color="auto" w:fill="F7F9FB"/>
          </w:tcPr>
          <w:p>
            <w:pPr>
              <w:spacing w:before="40" w:after="40" w:line="269" w:lineRule="auto"/>
              <w:jc w:val="left"/>
            </w:pPr>
            <w:r>
              <w:rPr>
                <w:rFonts w:ascii="Arial" w:hAnsi="Arial"/>
                <w:sz w:val="20"/>
              </w:rPr>
              <w:t>51%</w:t>
            </w:r>
          </w:p>
        </w:tc>
      </w:tr>
      <w:tr>
        <w:tc>
          <w:tcPr>
            <w:tcW w:type="dxa" w:w="3099"/>
          </w:tcPr>
          <w:p>
            <w:pPr>
              <w:spacing w:before="40" w:after="40" w:line="269" w:lineRule="auto"/>
              <w:jc w:val="left"/>
            </w:pPr>
            <w:r>
              <w:rPr>
                <w:rFonts w:ascii="Arial" w:hAnsi="Arial"/>
                <w:sz w:val="20"/>
              </w:rPr>
              <w:t>Vốn đầu tư trong năm</w:t>
            </w:r>
          </w:p>
        </w:tc>
        <w:tc>
          <w:tcPr>
            <w:tcW w:type="dxa" w:w="3099"/>
          </w:tcPr>
          <w:p>
            <w:pPr>
              <w:spacing w:before="40" w:after="40" w:line="269" w:lineRule="auto"/>
              <w:jc w:val="left"/>
            </w:pPr>
            <w:r>
              <w:rPr>
                <w:rFonts w:ascii="Arial" w:hAnsi="Arial"/>
                <w:sz w:val="20"/>
              </w:rPr>
              <w:t>93.250.000đ</w:t>
            </w:r>
          </w:p>
        </w:tc>
        <w:tc>
          <w:tcPr>
            <w:tcW w:type="dxa" w:w="3099"/>
          </w:tcPr>
          <w:p>
            <w:pPr>
              <w:spacing w:before="40" w:after="40" w:line="269" w:lineRule="auto"/>
              <w:jc w:val="left"/>
            </w:pPr>
            <w:r>
              <w:rPr>
                <w:rFonts w:ascii="Arial" w:hAnsi="Arial"/>
                <w:sz w:val="20"/>
              </w:rPr>
              <w:t>45.180.000đ</w:t>
            </w:r>
          </w:p>
        </w:tc>
      </w:tr>
      <w:tr>
        <w:tc>
          <w:tcPr>
            <w:tcW w:type="dxa" w:w="3099"/>
            <w:shd w:val="clear" w:color="auto" w:fill="F7F9FB"/>
          </w:tcPr>
          <w:p>
            <w:pPr>
              <w:spacing w:before="40" w:after="40" w:line="269" w:lineRule="auto"/>
              <w:jc w:val="left"/>
            </w:pPr>
            <w:r>
              <w:rPr>
                <w:rFonts w:ascii="Arial" w:hAnsi="Arial"/>
                <w:b/>
                <w:sz w:val="20"/>
              </w:rPr>
              <w:t>Điểm hoàn vốn</w:t>
            </w:r>
          </w:p>
        </w:tc>
        <w:tc>
          <w:tcPr>
            <w:tcW w:type="dxa" w:w="3099"/>
            <w:shd w:val="clear" w:color="auto" w:fill="F7F9FB"/>
          </w:tcPr>
          <w:p>
            <w:pPr>
              <w:spacing w:before="40" w:after="40" w:line="269" w:lineRule="auto"/>
              <w:jc w:val="left"/>
            </w:pPr>
          </w:p>
        </w:tc>
        <w:tc>
          <w:tcPr>
            <w:tcW w:type="dxa" w:w="3099"/>
            <w:shd w:val="clear" w:color="auto" w:fill="F7F9FB"/>
          </w:tcPr>
          <w:p>
            <w:pPr>
              <w:spacing w:before="40" w:after="40" w:line="269" w:lineRule="auto"/>
              <w:jc w:val="left"/>
            </w:pPr>
            <w:r>
              <w:rPr>
                <w:rFonts w:ascii="Arial" w:hAnsi="Arial"/>
                <w:b/>
                <w:sz w:val="20"/>
              </w:rPr>
              <w:t>tháng thứ 27 (12/2028)</w:t>
            </w:r>
          </w:p>
        </w:tc>
      </w:tr>
    </w:tbl>
    <w:p>
      <w:pPr>
        <w:spacing w:after="120"/>
      </w:pPr>
      <w:r>
        <w:rPr>
          <w:sz w:val="23"/>
        </w:rPr>
        <w:t xml:space="preserve">Điều kiện mua thêm máy là định lượng: </w:t>
      </w:r>
      <w:r>
        <w:rPr>
          <w:b/>
          <w:sz w:val="23"/>
        </w:rPr>
        <w:t>tỉ lệ khai thác cả quý vượt 60%</w:t>
      </w:r>
      <w:r>
        <w:rPr>
          <w:sz w:val="23"/>
        </w:rPr>
        <w:t>.</w:t>
      </w:r>
    </w:p>
    <w:p>
      <w:r>
        <w:br w:type="page"/>
      </w:r>
    </w:p>
    <w:p>
      <w:bookmarkStart w:id="1066" w:name="sec40"/>
      <w:pPr>
        <w:pStyle w:val="Heading1"/>
        <w:pageBreakBefore w:val="0"/>
        <w:pBdr>
          <w:bottom w:val="single" w:sz="8" w:space="4" w:color="1B5E9E"/>
        </w:pBdr>
      </w:pPr>
      <w:r>
        <w:rPr>
          <w:rFonts w:ascii="Arial" w:hAnsi="Arial"/>
          <w:b/>
        </w:rPr>
        <w:t xml:space="preserve">9. </w:t>
      </w:r>
      <w:r>
        <w:rPr>
          <w:rFonts w:ascii="Arial" w:hAnsi="Arial"/>
        </w:rPr>
        <w:t>Rủi ro và pháp lý</w:t>
      </w:r>
      <w:bookmarkEnd w:id="1066"/>
    </w:p>
    <w:p>
      <w:bookmarkStart w:id="1067" w:name="sec41"/>
      <w:pPr>
        <w:pStyle w:val="Heading2"/>
      </w:pPr>
      <w:r>
        <w:rPr>
          <w:rFonts w:ascii="Arial" w:hAnsi="Arial"/>
          <w:b/>
        </w:rPr>
        <w:t xml:space="preserve">9.1 </w:t>
      </w:r>
      <w:r>
        <w:rPr>
          <w:rFonts w:ascii="Arial" w:hAnsi="Arial"/>
        </w:rPr>
        <w:t>Năm rủi ro lớn nhất</w:t>
      </w:r>
      <w:bookmarkEnd w:id="1067"/>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547"/>
            <w:shd w:val="clear" w:color="auto" w:fill="1B5E9E"/>
          </w:tcPr>
          <w:p>
            <w:pPr>
              <w:spacing w:before="40" w:after="40" w:line="269" w:lineRule="auto"/>
              <w:jc w:val="left"/>
            </w:pPr>
            <w:r>
              <w:rPr>
                <w:rFonts w:ascii="Arial" w:hAnsi="Arial"/>
                <w:b/>
                <w:color w:val="FFFFFF"/>
                <w:sz w:val="20"/>
              </w:rPr>
              <w:t>Mã</w:t>
            </w:r>
          </w:p>
        </w:tc>
        <w:tc>
          <w:tcPr>
            <w:tcW w:type="dxa" w:w="2188"/>
            <w:shd w:val="clear" w:color="auto" w:fill="1B5E9E"/>
          </w:tcPr>
          <w:p>
            <w:pPr>
              <w:spacing w:before="40" w:after="40" w:line="269" w:lineRule="auto"/>
              <w:jc w:val="left"/>
            </w:pPr>
            <w:r>
              <w:rPr>
                <w:rFonts w:ascii="Arial" w:hAnsi="Arial"/>
                <w:b/>
                <w:color w:val="FFFFFF"/>
                <w:sz w:val="20"/>
              </w:rPr>
              <w:t>Rủi ro</w:t>
            </w:r>
          </w:p>
        </w:tc>
        <w:tc>
          <w:tcPr>
            <w:tcW w:type="dxa" w:w="984"/>
            <w:shd w:val="clear" w:color="auto" w:fill="1B5E9E"/>
          </w:tcPr>
          <w:p>
            <w:pPr>
              <w:spacing w:before="40" w:after="40" w:line="269" w:lineRule="auto"/>
              <w:jc w:val="left"/>
            </w:pPr>
            <w:r>
              <w:rPr>
                <w:rFonts w:ascii="Arial" w:hAnsi="Arial"/>
                <w:b/>
                <w:color w:val="FFFFFF"/>
                <w:sz w:val="20"/>
              </w:rPr>
              <w:t>Khả năng</w:t>
            </w:r>
          </w:p>
        </w:tc>
        <w:tc>
          <w:tcPr>
            <w:tcW w:type="dxa" w:w="1203"/>
            <w:shd w:val="clear" w:color="auto" w:fill="1B5E9E"/>
          </w:tcPr>
          <w:p>
            <w:pPr>
              <w:spacing w:before="40" w:after="40" w:line="269" w:lineRule="auto"/>
              <w:jc w:val="left"/>
            </w:pPr>
            <w:r>
              <w:rPr>
                <w:rFonts w:ascii="Arial" w:hAnsi="Arial"/>
                <w:b/>
                <w:color w:val="FFFFFF"/>
                <w:sz w:val="20"/>
              </w:rPr>
              <w:t>Tác động</w:t>
            </w:r>
          </w:p>
        </w:tc>
        <w:tc>
          <w:tcPr>
            <w:tcW w:type="dxa" w:w="4376"/>
            <w:shd w:val="clear" w:color="auto" w:fill="1B5E9E"/>
          </w:tcPr>
          <w:p>
            <w:pPr>
              <w:spacing w:before="40" w:after="40" w:line="269" w:lineRule="auto"/>
              <w:jc w:val="left"/>
            </w:pPr>
            <w:r>
              <w:rPr>
                <w:rFonts w:ascii="Arial" w:hAnsi="Arial"/>
                <w:b/>
                <w:color w:val="FFFFFF"/>
                <w:sz w:val="20"/>
              </w:rPr>
              <w:t>Cách xử lý và ngưỡng dừng</w:t>
            </w:r>
          </w:p>
        </w:tc>
      </w:tr>
      <w:tr>
        <w:tc>
          <w:tcPr>
            <w:tcW w:type="dxa" w:w="547"/>
          </w:tcPr>
          <w:p>
            <w:pPr>
              <w:spacing w:before="40" w:after="40" w:line="269" w:lineRule="auto"/>
              <w:jc w:val="left"/>
            </w:pPr>
            <w:r>
              <w:rPr>
                <w:rFonts w:ascii="Arial" w:hAnsi="Arial"/>
                <w:b/>
                <w:sz w:val="20"/>
              </w:rPr>
              <w:t>R1</w:t>
            </w:r>
          </w:p>
        </w:tc>
        <w:tc>
          <w:tcPr>
            <w:tcW w:type="dxa" w:w="2188"/>
          </w:tcPr>
          <w:p>
            <w:pPr>
              <w:spacing w:before="40" w:after="40" w:line="269" w:lineRule="auto"/>
              <w:jc w:val="left"/>
            </w:pPr>
            <w:r>
              <w:rPr>
                <w:rFonts w:ascii="Arial" w:hAnsi="Arial"/>
                <w:b/>
                <w:sz w:val="20"/>
              </w:rPr>
              <w:t>Nhà trường đã có sẵn máy dự phòng cho sinh viên</w:t>
            </w:r>
          </w:p>
        </w:tc>
        <w:tc>
          <w:tcPr>
            <w:tcW w:type="dxa" w:w="984"/>
          </w:tcPr>
          <w:p>
            <w:pPr>
              <w:spacing w:before="40" w:after="40" w:line="269" w:lineRule="auto"/>
              <w:jc w:val="left"/>
            </w:pPr>
            <w:r>
              <w:rPr>
                <w:rFonts w:ascii="Arial" w:hAnsi="Arial"/>
                <w:sz w:val="20"/>
              </w:rPr>
              <w:t>Chưa biết</w:t>
            </w:r>
          </w:p>
        </w:tc>
        <w:tc>
          <w:tcPr>
            <w:tcW w:type="dxa" w:w="1203"/>
          </w:tcPr>
          <w:p>
            <w:pPr>
              <w:spacing w:before="40" w:after="40" w:line="269" w:lineRule="auto"/>
              <w:jc w:val="left"/>
            </w:pPr>
            <w:r>
              <w:rPr>
                <w:rFonts w:ascii="Arial" w:hAnsi="Arial"/>
                <w:sz w:val="20"/>
              </w:rPr>
              <w:t>Thảm hoạ — mô hình mất lý do tồn tại</w:t>
            </w:r>
          </w:p>
        </w:tc>
        <w:tc>
          <w:tcPr>
            <w:tcW w:type="dxa" w:w="4376"/>
          </w:tcPr>
          <w:p>
            <w:pPr>
              <w:spacing w:before="40" w:after="40" w:line="269" w:lineRule="auto"/>
              <w:jc w:val="left"/>
            </w:pPr>
            <w:r>
              <w:rPr>
                <w:rFonts w:ascii="Arial" w:hAnsi="Arial"/>
                <w:sz w:val="20"/>
              </w:rPr>
              <w:t xml:space="preserve">Hỏi Phòng Khảo thí bằng văn bản trong tuần 1. </w:t>
            </w:r>
            <w:r>
              <w:rPr>
                <w:rFonts w:ascii="Arial" w:hAnsi="Arial"/>
                <w:b/>
                <w:sz w:val="20"/>
              </w:rPr>
              <w:t>Ngưỡng dừng:</w:t>
            </w:r>
            <w:r>
              <w:rPr>
                <w:rFonts w:ascii="Arial" w:hAnsi="Arial"/>
                <w:sz w:val="20"/>
              </w:rPr>
              <w:t xml:space="preserve"> nếu trường xác nhận có tủ máy cho mượn từ 10 máy trở lên, cấp trong dưới 60 phút, nhóm không triển khai</w:t>
            </w:r>
          </w:p>
        </w:tc>
      </w:tr>
      <w:tr>
        <w:tc>
          <w:tcPr>
            <w:tcW w:type="dxa" w:w="547"/>
            <w:shd w:val="clear" w:color="auto" w:fill="F7F9FB"/>
          </w:tcPr>
          <w:p>
            <w:pPr>
              <w:spacing w:before="40" w:after="40" w:line="269" w:lineRule="auto"/>
              <w:jc w:val="left"/>
            </w:pPr>
            <w:r>
              <w:rPr>
                <w:rFonts w:ascii="Arial" w:hAnsi="Arial"/>
                <w:b/>
                <w:sz w:val="20"/>
              </w:rPr>
              <w:t>R2</w:t>
            </w:r>
          </w:p>
        </w:tc>
        <w:tc>
          <w:tcPr>
            <w:tcW w:type="dxa" w:w="2188"/>
            <w:shd w:val="clear" w:color="auto" w:fill="F7F9FB"/>
          </w:tcPr>
          <w:p>
            <w:pPr>
              <w:spacing w:before="40" w:after="40" w:line="269" w:lineRule="auto"/>
              <w:jc w:val="left"/>
            </w:pPr>
            <w:r>
              <w:rPr>
                <w:rFonts w:ascii="Arial" w:hAnsi="Arial"/>
                <w:sz w:val="20"/>
              </w:rPr>
              <w:t>Quy chế thi không cho mang máy thuê ngoài vào phòng thi</w:t>
            </w:r>
          </w:p>
        </w:tc>
        <w:tc>
          <w:tcPr>
            <w:tcW w:type="dxa" w:w="984"/>
            <w:shd w:val="clear" w:color="auto" w:fill="F7F9FB"/>
          </w:tcPr>
          <w:p>
            <w:pPr>
              <w:spacing w:before="40" w:after="40" w:line="269" w:lineRule="auto"/>
              <w:jc w:val="left"/>
            </w:pPr>
            <w:r>
              <w:rPr>
                <w:rFonts w:ascii="Arial" w:hAnsi="Arial"/>
                <w:sz w:val="20"/>
              </w:rPr>
              <w:t>Chưa biết</w:t>
            </w:r>
          </w:p>
        </w:tc>
        <w:tc>
          <w:tcPr>
            <w:tcW w:type="dxa" w:w="1203"/>
            <w:shd w:val="clear" w:color="auto" w:fill="F7F9FB"/>
          </w:tcPr>
          <w:p>
            <w:pPr>
              <w:spacing w:before="40" w:after="40" w:line="269" w:lineRule="auto"/>
              <w:jc w:val="left"/>
            </w:pPr>
            <w:r>
              <w:rPr>
                <w:rFonts w:ascii="Arial" w:hAnsi="Arial"/>
                <w:sz w:val="20"/>
              </w:rPr>
              <w:t>Thảm hoạ</w:t>
            </w:r>
          </w:p>
        </w:tc>
        <w:tc>
          <w:tcPr>
            <w:tcW w:type="dxa" w:w="4376"/>
            <w:shd w:val="clear" w:color="auto" w:fill="F7F9FB"/>
          </w:tcPr>
          <w:p>
            <w:pPr>
              <w:spacing w:before="40" w:after="40" w:line="269" w:lineRule="auto"/>
              <w:jc w:val="left"/>
            </w:pPr>
            <w:r>
              <w:rPr>
                <w:rFonts w:ascii="Arial" w:hAnsi="Arial"/>
                <w:sz w:val="20"/>
              </w:rPr>
              <w:t>Xin xác nhận bằng văn bản trước khi mua máy</w:t>
            </w:r>
          </w:p>
        </w:tc>
      </w:tr>
      <w:tr>
        <w:tc>
          <w:tcPr>
            <w:tcW w:type="dxa" w:w="547"/>
          </w:tcPr>
          <w:p>
            <w:pPr>
              <w:spacing w:before="40" w:after="40" w:line="269" w:lineRule="auto"/>
              <w:jc w:val="left"/>
            </w:pPr>
            <w:r>
              <w:rPr>
                <w:rFonts w:ascii="Arial" w:hAnsi="Arial"/>
                <w:b/>
                <w:sz w:val="20"/>
              </w:rPr>
              <w:t>R3</w:t>
            </w:r>
          </w:p>
        </w:tc>
        <w:tc>
          <w:tcPr>
            <w:tcW w:type="dxa" w:w="2188"/>
          </w:tcPr>
          <w:p>
            <w:pPr>
              <w:spacing w:before="40" w:after="40" w:line="269" w:lineRule="auto"/>
              <w:jc w:val="left"/>
            </w:pPr>
            <w:r>
              <w:rPr>
                <w:rFonts w:ascii="Arial" w:hAnsi="Arial"/>
                <w:sz w:val="20"/>
              </w:rPr>
              <w:t>Nhu cầu thấp hơn giả định</w:t>
            </w:r>
          </w:p>
        </w:tc>
        <w:tc>
          <w:tcPr>
            <w:tcW w:type="dxa" w:w="984"/>
          </w:tcPr>
          <w:p>
            <w:pPr>
              <w:spacing w:before="40" w:after="40" w:line="269" w:lineRule="auto"/>
              <w:jc w:val="left"/>
            </w:pPr>
            <w:r>
              <w:rPr>
                <w:rFonts w:ascii="Arial" w:hAnsi="Arial"/>
                <w:sz w:val="20"/>
              </w:rPr>
              <w:t>Vừa</w:t>
            </w:r>
          </w:p>
        </w:tc>
        <w:tc>
          <w:tcPr>
            <w:tcW w:type="dxa" w:w="1203"/>
          </w:tcPr>
          <w:p>
            <w:pPr>
              <w:spacing w:before="40" w:after="40" w:line="269" w:lineRule="auto"/>
              <w:jc w:val="left"/>
            </w:pPr>
            <w:r>
              <w:rPr>
                <w:rFonts w:ascii="Arial" w:hAnsi="Arial"/>
                <w:sz w:val="20"/>
              </w:rPr>
              <w:t>Cao</w:t>
            </w:r>
          </w:p>
        </w:tc>
        <w:tc>
          <w:tcPr>
            <w:tcW w:type="dxa" w:w="4376"/>
          </w:tcPr>
          <w:p>
            <w:pPr>
              <w:spacing w:before="40" w:after="40" w:line="269" w:lineRule="auto"/>
              <w:jc w:val="left"/>
            </w:pPr>
            <w:r>
              <w:rPr>
                <w:rFonts w:ascii="Arial" w:hAnsi="Arial"/>
                <w:b/>
                <w:sz w:val="20"/>
              </w:rPr>
              <w:t>Ngưỡng dừng:</w:t>
            </w:r>
            <w:r>
              <w:rPr>
                <w:rFonts w:ascii="Arial" w:hAnsi="Arial"/>
                <w:sz w:val="20"/>
              </w:rPr>
              <w:t xml:space="preserve"> sau kỳ thi Spring 04/2027, nếu luỹ kế dưới 65% dự báo và riêng kỳ Spring dưới 36 lượt so với dự báo 56 lượt, dừng và thanh lý khi còn thu hồi được 35%</w:t>
            </w:r>
          </w:p>
        </w:tc>
      </w:tr>
      <w:tr>
        <w:tc>
          <w:tcPr>
            <w:tcW w:type="dxa" w:w="547"/>
            <w:shd w:val="clear" w:color="auto" w:fill="F7F9FB"/>
          </w:tcPr>
          <w:p>
            <w:pPr>
              <w:spacing w:before="40" w:after="40" w:line="269" w:lineRule="auto"/>
              <w:jc w:val="left"/>
            </w:pPr>
            <w:r>
              <w:rPr>
                <w:rFonts w:ascii="Arial" w:hAnsi="Arial"/>
                <w:b/>
                <w:sz w:val="20"/>
              </w:rPr>
              <w:t>R4</w:t>
            </w:r>
          </w:p>
        </w:tc>
        <w:tc>
          <w:tcPr>
            <w:tcW w:type="dxa" w:w="2188"/>
            <w:shd w:val="clear" w:color="auto" w:fill="F7F9FB"/>
          </w:tcPr>
          <w:p>
            <w:pPr>
              <w:spacing w:before="40" w:after="40" w:line="269" w:lineRule="auto"/>
              <w:jc w:val="left"/>
            </w:pPr>
            <w:r>
              <w:rPr>
                <w:rFonts w:ascii="Arial" w:hAnsi="Arial"/>
                <w:sz w:val="20"/>
              </w:rPr>
              <w:t>Mất máy hoặc khách không trả</w:t>
            </w:r>
          </w:p>
        </w:tc>
        <w:tc>
          <w:tcPr>
            <w:tcW w:type="dxa" w:w="984"/>
            <w:shd w:val="clear" w:color="auto" w:fill="F7F9FB"/>
          </w:tcPr>
          <w:p>
            <w:pPr>
              <w:spacing w:before="40" w:after="40" w:line="269" w:lineRule="auto"/>
              <w:jc w:val="left"/>
            </w:pPr>
            <w:r>
              <w:rPr>
                <w:rFonts w:ascii="Arial" w:hAnsi="Arial"/>
                <w:sz w:val="20"/>
              </w:rPr>
              <w:t>Thấp</w:t>
            </w:r>
          </w:p>
        </w:tc>
        <w:tc>
          <w:tcPr>
            <w:tcW w:type="dxa" w:w="1203"/>
            <w:shd w:val="clear" w:color="auto" w:fill="F7F9FB"/>
          </w:tcPr>
          <w:p>
            <w:pPr>
              <w:spacing w:before="40" w:after="40" w:line="269" w:lineRule="auto"/>
              <w:jc w:val="left"/>
            </w:pPr>
            <w:r>
              <w:rPr>
                <w:rFonts w:ascii="Arial" w:hAnsi="Arial"/>
                <w:sz w:val="20"/>
              </w:rPr>
              <w:t>Thảm hoạ</w:t>
            </w:r>
          </w:p>
        </w:tc>
        <w:tc>
          <w:tcPr>
            <w:tcW w:type="dxa" w:w="4376"/>
            <w:shd w:val="clear" w:color="auto" w:fill="F7F9FB"/>
          </w:tcPr>
          <w:p>
            <w:pPr>
              <w:spacing w:before="40" w:after="40" w:line="269" w:lineRule="auto"/>
              <w:jc w:val="left"/>
            </w:pPr>
            <w:r>
              <w:rPr>
                <w:rFonts w:ascii="Arial" w:hAnsi="Arial"/>
                <w:sz w:val="20"/>
              </w:rPr>
              <w:t>Năm lớp phòng thủ ở phần trước; quỹ dự phòng 4% doanh thu</w:t>
            </w:r>
          </w:p>
        </w:tc>
      </w:tr>
      <w:tr>
        <w:tc>
          <w:tcPr>
            <w:tcW w:type="dxa" w:w="547"/>
          </w:tcPr>
          <w:p>
            <w:pPr>
              <w:spacing w:before="40" w:after="40" w:line="269" w:lineRule="auto"/>
              <w:jc w:val="left"/>
            </w:pPr>
            <w:r>
              <w:rPr>
                <w:rFonts w:ascii="Arial" w:hAnsi="Arial"/>
                <w:b/>
                <w:sz w:val="20"/>
              </w:rPr>
              <w:t>R5</w:t>
            </w:r>
          </w:p>
        </w:tc>
        <w:tc>
          <w:tcPr>
            <w:tcW w:type="dxa" w:w="2188"/>
          </w:tcPr>
          <w:p>
            <w:pPr>
              <w:spacing w:before="40" w:after="40" w:line="269" w:lineRule="auto"/>
              <w:jc w:val="left"/>
            </w:pPr>
            <w:r>
              <w:rPr>
                <w:rFonts w:ascii="Arial" w:hAnsi="Arial"/>
                <w:sz w:val="20"/>
              </w:rPr>
              <w:t>Mùa vụ khiến dòng tiền âm kéo dài</w:t>
            </w:r>
          </w:p>
        </w:tc>
        <w:tc>
          <w:tcPr>
            <w:tcW w:type="dxa" w:w="984"/>
          </w:tcPr>
          <w:p>
            <w:pPr>
              <w:spacing w:before="40" w:after="40" w:line="269" w:lineRule="auto"/>
              <w:jc w:val="left"/>
            </w:pPr>
            <w:r>
              <w:rPr>
                <w:rFonts w:ascii="Arial" w:hAnsi="Arial"/>
                <w:sz w:val="20"/>
              </w:rPr>
              <w:t>Cao</w:t>
            </w:r>
          </w:p>
        </w:tc>
        <w:tc>
          <w:tcPr>
            <w:tcW w:type="dxa" w:w="1203"/>
          </w:tcPr>
          <w:p>
            <w:pPr>
              <w:spacing w:before="40" w:after="40" w:line="269" w:lineRule="auto"/>
              <w:jc w:val="left"/>
            </w:pPr>
            <w:r>
              <w:rPr>
                <w:rFonts w:ascii="Arial" w:hAnsi="Arial"/>
                <w:sz w:val="20"/>
              </w:rPr>
              <w:t>Vừa</w:t>
            </w:r>
          </w:p>
        </w:tc>
        <w:tc>
          <w:tcPr>
            <w:tcW w:type="dxa" w:w="4376"/>
          </w:tcPr>
          <w:p>
            <w:pPr>
              <w:spacing w:before="40" w:after="40" w:line="269" w:lineRule="auto"/>
              <w:jc w:val="left"/>
            </w:pPr>
            <w:r>
              <w:rPr>
                <w:rFonts w:ascii="Arial" w:hAnsi="Arial"/>
                <w:sz w:val="20"/>
              </w:rPr>
              <w:t>Gói thuê tháng lấp công suất ngoài mùa thi; giữ đủ tiền mặt cho hai tháng EBITDA âm đầu tiên</w:t>
            </w:r>
          </w:p>
        </w:tc>
      </w:tr>
    </w:tbl>
    <w:p>
      <w:pPr>
        <w:spacing w:before="60" w:after="200"/>
        <w:jc w:val="left"/>
      </w:pPr>
      <w:bookmarkStart w:id="1068" w:name="tab15"/>
      <w:bookmarkEnd w:id="1068"/>
      <w:r>
        <w:rPr>
          <w:rFonts w:ascii="Arial" w:hAnsi="Arial"/>
          <w:b/>
          <w:color w:val="555B63"/>
          <w:sz w:val="19"/>
        </w:rPr>
        <w:t xml:space="preserve">Bảng 15. </w:t>
      </w:r>
      <w:r>
        <w:rPr>
          <w:rFonts w:ascii="Arial" w:hAnsi="Arial"/>
          <w:i/>
          <w:color w:val="555B63"/>
          <w:sz w:val="19"/>
        </w:rPr>
        <w:t>Năm rủi ro lớn nhất kèm ngưỡng dừng bằng con số. Bản đầy đủ có ma trận 14 rủi ro.</w:t>
      </w:r>
    </w:p>
    <w:p>
      <w:pPr>
        <w:spacing w:after="120"/>
      </w:pPr>
      <w:r>
        <w:rPr>
          <w:b/>
          <w:sz w:val="23"/>
        </w:rPr>
        <w:t>R1 và R2 là hai điểm chặn thật sự.</w:t>
      </w:r>
      <w:r>
        <w:rPr>
          <w:sz w:val="23"/>
        </w:rPr>
        <w:t xml:space="preserve"> Cả hai trả lời được trong một tuần bằng hai cuộc hẹn, và nhóm sẽ làm việc đó </w:t>
      </w:r>
      <w:r>
        <w:rPr>
          <w:b/>
          <w:sz w:val="23"/>
        </w:rPr>
        <w:t>trước</w:t>
      </w:r>
      <w:r>
        <w:rPr>
          <w:sz w:val="23"/>
        </w:rPr>
        <w:t xml:space="preserve"> khi làm bất cứ việc gì khác.</w:t>
      </w:r>
    </w:p>
    <w:p>
      <w:bookmarkStart w:id="1069" w:name="sec42"/>
      <w:pPr>
        <w:pStyle w:val="Heading2"/>
      </w:pPr>
      <w:r>
        <w:rPr>
          <w:rFonts w:ascii="Arial" w:hAnsi="Arial"/>
          <w:b/>
        </w:rPr>
        <w:t xml:space="preserve">9.2 </w:t>
      </w:r>
      <w:r>
        <w:rPr>
          <w:rFonts w:ascii="Arial" w:hAnsi="Arial"/>
        </w:rPr>
        <w:t>Pháp lý</w:t>
      </w:r>
      <w:bookmarkEnd w:id="1069"/>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Nhóm là sinh viên, không phải người hành nghề luật</w:t>
            </w:r>
          </w:p>
          <w:p>
            <w:pPr>
              <w:spacing w:after="40" w:line="300" w:lineRule="auto"/>
              <w:jc w:val="both"/>
            </w:pPr>
            <w:r>
              <w:rPr>
                <w:sz w:val="21"/>
              </w:rPr>
              <w:t>Phần này tổng hợp quy định tra được để định hình mô hình cho đúng hướng. Trước khi thu đồng tiền thuê đầu</w:t>
            </w:r>
          </w:p>
          <w:p>
            <w:pPr>
              <w:spacing w:after="40" w:line="300" w:lineRule="auto"/>
              <w:jc w:val="both"/>
            </w:pPr>
            <w:r>
              <w:rPr>
                <w:sz w:val="21"/>
              </w:rPr>
              <w:t xml:space="preserve">tiên từ người thật, mẫu hợp đồng và chính sách dữ liệu cá nhân </w:t>
            </w:r>
            <w:r>
              <w:rPr>
                <w:b/>
                <w:sz w:val="21"/>
              </w:rPr>
              <w:t>phải được người có chuyên môn rà soát</w:t>
            </w:r>
            <w:r>
              <w:rPr>
                <w:sz w:val="21"/>
              </w:rPr>
              <w:t>.</w:t>
            </w:r>
          </w:p>
          <w:p>
            <w:pPr>
              <w:spacing w:after="40" w:line="300" w:lineRule="auto"/>
              <w:jc w:val="both"/>
            </w:pPr>
            <w:r>
              <w:rPr>
                <w:sz w:val="21"/>
              </w:rPr>
              <w:t xml:space="preserve">Mọi số hiệu văn bản dưới đây đều mang nhãn </w:t>
            </w:r>
            <w:r>
              <w:rPr>
                <w:i/>
                <w:sz w:val="21"/>
              </w:rPr>
              <w:t>[Cần kiểm chứng]</w:t>
            </w:r>
            <w:r>
              <w:rPr>
                <w:sz w:val="21"/>
              </w:rPr>
              <w:t xml:space="preserve"> vì các cổng pháp luật chính thống bị chặn</w:t>
            </w:r>
          </w:p>
          <w:p>
            <w:pPr>
              <w:spacing w:after="0" w:line="300" w:lineRule="auto"/>
              <w:jc w:val="both"/>
            </w:pPr>
            <w:r>
              <w:rPr>
                <w:sz w:val="21"/>
              </w:rPr>
              <w:t>trong phiên nghiên cứu.</w:t>
            </w:r>
          </w:p>
        </w:tc>
      </w:tr>
    </w:tbl>
    <w:p>
      <w:pPr>
        <w:spacing w:after="120" w:line="240" w:lineRule="auto"/>
      </w:pP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2861"/>
            <w:shd w:val="clear" w:color="auto" w:fill="1B5E9E"/>
          </w:tcPr>
          <w:p>
            <w:pPr>
              <w:spacing w:before="40" w:after="40" w:line="269" w:lineRule="auto"/>
              <w:jc w:val="left"/>
            </w:pPr>
            <w:r>
              <w:rPr>
                <w:rFonts w:ascii="Arial" w:hAnsi="Arial"/>
                <w:b/>
                <w:color w:val="FFFFFF"/>
                <w:sz w:val="20"/>
              </w:rPr>
              <w:t>Vấn đề</w:t>
            </w:r>
          </w:p>
        </w:tc>
        <w:tc>
          <w:tcPr>
            <w:tcW w:type="dxa" w:w="6437"/>
            <w:shd w:val="clear" w:color="auto" w:fill="1B5E9E"/>
          </w:tcPr>
          <w:p>
            <w:pPr>
              <w:spacing w:before="40" w:after="40" w:line="269" w:lineRule="auto"/>
              <w:jc w:val="left"/>
            </w:pPr>
            <w:r>
              <w:rPr>
                <w:rFonts w:ascii="Arial" w:hAnsi="Arial"/>
                <w:b/>
                <w:color w:val="FFFFFF"/>
                <w:sz w:val="20"/>
              </w:rPr>
              <w:t>Kết luận</w:t>
            </w:r>
          </w:p>
        </w:tc>
      </w:tr>
      <w:tr>
        <w:tc>
          <w:tcPr>
            <w:tcW w:type="dxa" w:w="2861"/>
          </w:tcPr>
          <w:p>
            <w:pPr>
              <w:spacing w:before="40" w:after="40" w:line="269" w:lineRule="auto"/>
              <w:jc w:val="left"/>
            </w:pPr>
            <w:r>
              <w:rPr>
                <w:rFonts w:ascii="Arial" w:hAnsi="Arial"/>
                <w:sz w:val="20"/>
              </w:rPr>
              <w:t>Bản chất giao dịch</w:t>
            </w:r>
          </w:p>
        </w:tc>
        <w:tc>
          <w:tcPr>
            <w:tcW w:type="dxa" w:w="6437"/>
          </w:tcPr>
          <w:p>
            <w:pPr>
              <w:spacing w:before="40" w:after="40" w:line="269" w:lineRule="auto"/>
              <w:jc w:val="left"/>
            </w:pPr>
            <w:r>
              <w:rPr>
                <w:rFonts w:ascii="Arial" w:hAnsi="Arial"/>
                <w:b/>
                <w:sz w:val="20"/>
              </w:rPr>
              <w:t>Hợp đồng thuê tài sản</w:t>
            </w:r>
            <w:r>
              <w:rPr>
                <w:rFonts w:ascii="Arial" w:hAnsi="Arial"/>
                <w:sz w:val="20"/>
              </w:rPr>
              <w:t xml:space="preserve"> theo Bộ luật Dân sự 2015 </w:t>
            </w:r>
            <w:r>
              <w:rPr>
                <w:rFonts w:ascii="Arial" w:hAnsi="Arial"/>
                <w:i/>
                <w:sz w:val="20"/>
              </w:rPr>
              <w:t>[Cần kiểm chứng]</w:t>
            </w:r>
            <w:r>
              <w:rPr>
                <w:rFonts w:ascii="Arial" w:hAnsi="Arial"/>
                <w:sz w:val="20"/>
              </w:rPr>
              <w:t>. Không phải cầm đồ, không phải bán trả góp, không phải trung gian thanh toán</w:t>
            </w:r>
          </w:p>
        </w:tc>
      </w:tr>
      <w:tr>
        <w:tc>
          <w:tcPr>
            <w:tcW w:type="dxa" w:w="2861"/>
            <w:shd w:val="clear" w:color="auto" w:fill="F7F9FB"/>
          </w:tcPr>
          <w:p>
            <w:pPr>
              <w:spacing w:before="40" w:after="40" w:line="269" w:lineRule="auto"/>
              <w:jc w:val="left"/>
            </w:pPr>
            <w:r>
              <w:rPr>
                <w:rFonts w:ascii="Arial" w:hAnsi="Arial"/>
                <w:sz w:val="20"/>
              </w:rPr>
              <w:t>Khoản bảo đảm</w:t>
            </w:r>
          </w:p>
        </w:tc>
        <w:tc>
          <w:tcPr>
            <w:tcW w:type="dxa" w:w="6437"/>
            <w:shd w:val="clear" w:color="auto" w:fill="F7F9FB"/>
          </w:tcPr>
          <w:p>
            <w:pPr>
              <w:spacing w:before="40" w:after="40" w:line="269" w:lineRule="auto"/>
              <w:jc w:val="left"/>
            </w:pPr>
            <w:r>
              <w:rPr>
                <w:rFonts w:ascii="Arial" w:hAnsi="Arial"/>
                <w:sz w:val="20"/>
              </w:rPr>
              <w:t xml:space="preserve">Laptop là động sản nên chế định đúng là </w:t>
            </w:r>
            <w:r>
              <w:rPr>
                <w:rFonts w:ascii="Arial" w:hAnsi="Arial"/>
                <w:b/>
                <w:sz w:val="20"/>
              </w:rPr>
              <w:t>ký cược</w:t>
            </w:r>
            <w:r>
              <w:rPr>
                <w:rFonts w:ascii="Arial" w:hAnsi="Arial"/>
                <w:sz w:val="20"/>
              </w:rPr>
              <w:t>, không phải đặt cọc. Hợp đồng ghi "tiền ký cược (đặt cọc)"</w:t>
            </w:r>
          </w:p>
        </w:tc>
      </w:tr>
      <w:tr>
        <w:tc>
          <w:tcPr>
            <w:tcW w:type="dxa" w:w="2861"/>
          </w:tcPr>
          <w:p>
            <w:pPr>
              <w:spacing w:before="40" w:after="40" w:line="269" w:lineRule="auto"/>
              <w:jc w:val="left"/>
            </w:pPr>
            <w:r>
              <w:rPr>
                <w:rFonts w:ascii="Arial" w:hAnsi="Arial"/>
                <w:sz w:val="20"/>
              </w:rPr>
              <w:t>Giữ căn cước của khách</w:t>
            </w:r>
          </w:p>
        </w:tc>
        <w:tc>
          <w:tcPr>
            <w:tcW w:type="dxa" w:w="6437"/>
          </w:tcPr>
          <w:p>
            <w:pPr>
              <w:spacing w:before="40" w:after="40" w:line="269" w:lineRule="auto"/>
              <w:jc w:val="left"/>
            </w:pPr>
            <w:r>
              <w:rPr>
                <w:rFonts w:ascii="Arial" w:hAnsi="Arial"/>
                <w:b/>
                <w:sz w:val="20"/>
              </w:rPr>
              <w:t>Không được.</w:t>
            </w:r>
            <w:r>
              <w:rPr>
                <w:rFonts w:ascii="Arial" w:hAnsi="Arial"/>
                <w:sz w:val="20"/>
              </w:rPr>
              <w:t xml:space="preserve"> Luật Căn cước 2023 có điều cấm, nội dung khoản cấm </w:t>
            </w:r>
            <w:r>
              <w:rPr>
                <w:rFonts w:ascii="Arial" w:hAnsi="Arial"/>
                <w:i/>
                <w:sz w:val="20"/>
              </w:rPr>
              <w:t>[Cần kiểm chứng]</w:t>
            </w:r>
            <w:r>
              <w:rPr>
                <w:rFonts w:ascii="Arial" w:hAnsi="Arial"/>
                <w:sz w:val="20"/>
              </w:rPr>
              <w:t xml:space="preserve">. Nhóm chỉ </w:t>
            </w:r>
            <w:r>
              <w:rPr>
                <w:rFonts w:ascii="Arial" w:hAnsi="Arial"/>
                <w:b/>
                <w:sz w:val="20"/>
              </w:rPr>
              <w:t>xem và đối chiếu tại chỗ</w:t>
            </w:r>
            <w:r>
              <w:rPr>
                <w:rFonts w:ascii="Arial" w:hAnsi="Arial"/>
                <w:sz w:val="20"/>
              </w:rPr>
              <w:t>, không chụp, không giữ</w:t>
            </w:r>
          </w:p>
        </w:tc>
      </w:tr>
      <w:tr>
        <w:tc>
          <w:tcPr>
            <w:tcW w:type="dxa" w:w="2861"/>
            <w:shd w:val="clear" w:color="auto" w:fill="F7F9FB"/>
          </w:tcPr>
          <w:p>
            <w:pPr>
              <w:spacing w:before="40" w:after="40" w:line="269" w:lineRule="auto"/>
              <w:jc w:val="left"/>
            </w:pPr>
            <w:r>
              <w:rPr>
                <w:rFonts w:ascii="Arial" w:hAnsi="Arial"/>
                <w:sz w:val="20"/>
              </w:rPr>
              <w:t>Hình thức pháp nhân</w:t>
            </w:r>
          </w:p>
        </w:tc>
        <w:tc>
          <w:tcPr>
            <w:tcW w:type="dxa" w:w="6437"/>
            <w:shd w:val="clear" w:color="auto" w:fill="F7F9FB"/>
          </w:tcPr>
          <w:p>
            <w:pPr>
              <w:spacing w:before="40" w:after="40" w:line="269" w:lineRule="auto"/>
              <w:jc w:val="left"/>
            </w:pPr>
            <w:r>
              <w:rPr>
                <w:rFonts w:ascii="Arial" w:hAnsi="Arial"/>
                <w:b/>
                <w:sz w:val="20"/>
              </w:rPr>
              <w:t>Hộ kinh doanh</w:t>
            </w:r>
            <w:r>
              <w:rPr>
                <w:rFonts w:ascii="Arial" w:hAnsi="Arial"/>
                <w:sz w:val="20"/>
              </w:rPr>
              <w:t xml:space="preserve"> cho giai đoạn đầu; công ty trách nhiệm hữu hạn khi cần ký hợp đồng eKYC và dịch vụ thanh toán</w:t>
            </w:r>
          </w:p>
        </w:tc>
      </w:tr>
      <w:tr>
        <w:tc>
          <w:tcPr>
            <w:tcW w:type="dxa" w:w="2861"/>
          </w:tcPr>
          <w:p>
            <w:pPr>
              <w:spacing w:before="40" w:after="40" w:line="269" w:lineRule="auto"/>
              <w:jc w:val="left"/>
            </w:pPr>
            <w:r>
              <w:rPr>
                <w:rFonts w:ascii="Arial" w:hAnsi="Arial"/>
                <w:sz w:val="20"/>
              </w:rPr>
              <w:t>Khi khách không trả máy</w:t>
            </w:r>
          </w:p>
        </w:tc>
        <w:tc>
          <w:tcPr>
            <w:tcW w:type="dxa" w:w="6437"/>
          </w:tcPr>
          <w:p>
            <w:pPr>
              <w:spacing w:before="40" w:after="40" w:line="269" w:lineRule="auto"/>
              <w:jc w:val="left"/>
            </w:pPr>
            <w:r>
              <w:rPr>
                <w:rFonts w:ascii="Arial" w:hAnsi="Arial"/>
                <w:sz w:val="20"/>
              </w:rPr>
              <w:t xml:space="preserve">Trình báo theo </w:t>
            </w:r>
            <w:r>
              <w:rPr>
                <w:rFonts w:ascii="Arial" w:hAnsi="Arial"/>
                <w:i/>
                <w:sz w:val="20"/>
              </w:rPr>
              <w:t>Điều 175 Bộ luật Hình sự 2015</w:t>
            </w:r>
            <w:r>
              <w:rPr>
                <w:rFonts w:ascii="Arial" w:hAnsi="Arial"/>
                <w:sz w:val="20"/>
              </w:rPr>
              <w:t xml:space="preserve"> về lạm dụng tín nhiệm chiếm đoạt tài sản </w:t>
            </w:r>
            <w:r>
              <w:rPr>
                <w:rFonts w:ascii="Arial" w:hAnsi="Arial"/>
                <w:i/>
                <w:sz w:val="20"/>
              </w:rPr>
              <w:t>[Cần kiểm chứng]</w:t>
            </w:r>
          </w:p>
        </w:tc>
      </w:tr>
      <w:tr>
        <w:tc>
          <w:tcPr>
            <w:tcW w:type="dxa" w:w="2861"/>
            <w:shd w:val="clear" w:color="auto" w:fill="F7F9FB"/>
          </w:tcPr>
          <w:p>
            <w:pPr>
              <w:spacing w:before="40" w:after="40" w:line="269" w:lineRule="auto"/>
              <w:jc w:val="left"/>
            </w:pPr>
            <w:r>
              <w:rPr>
                <w:rFonts w:ascii="Arial" w:hAnsi="Arial"/>
                <w:sz w:val="20"/>
              </w:rPr>
              <w:t>Giữ tiền hộ người khác</w:t>
            </w:r>
          </w:p>
        </w:tc>
        <w:tc>
          <w:tcPr>
            <w:tcW w:type="dxa" w:w="6437"/>
            <w:shd w:val="clear" w:color="auto" w:fill="F7F9FB"/>
          </w:tcPr>
          <w:p>
            <w:pPr>
              <w:spacing w:before="40" w:after="40" w:line="269" w:lineRule="auto"/>
              <w:jc w:val="left"/>
            </w:pPr>
            <w:r>
              <w:rPr>
                <w:rFonts w:ascii="Arial" w:hAnsi="Arial"/>
                <w:sz w:val="20"/>
              </w:rPr>
              <w:t xml:space="preserve">Vùng cần giấy phép Ngân hàng Nhà nước. ExamLap </w:t>
            </w:r>
            <w:r>
              <w:rPr>
                <w:rFonts w:ascii="Arial" w:hAnsi="Arial"/>
                <w:b/>
                <w:sz w:val="20"/>
              </w:rPr>
              <w:t>không có ví, không có số dư, không thu hộ chi hộ</w:t>
            </w:r>
          </w:p>
        </w:tc>
      </w:tr>
    </w:tbl>
    <w:p>
      <w:pPr>
        <w:spacing w:before="60" w:after="200"/>
        <w:jc w:val="left"/>
      </w:pPr>
      <w:bookmarkStart w:id="1070" w:name="tab16"/>
      <w:bookmarkEnd w:id="1070"/>
      <w:r>
        <w:rPr>
          <w:rFonts w:ascii="Arial" w:hAnsi="Arial"/>
          <w:b/>
          <w:color w:val="555B63"/>
          <w:sz w:val="19"/>
        </w:rPr>
        <w:t xml:space="preserve">Bảng 16. </w:t>
      </w:r>
      <w:r>
        <w:rPr>
          <w:rFonts w:ascii="Arial" w:hAnsi="Arial"/>
          <w:i/>
          <w:color w:val="555B63"/>
          <w:sz w:val="19"/>
        </w:rPr>
        <w:t>Sáu kết luận pháp lý định hình mô hình. Chi tiết và căn cứ ở bản proposal đầy đủ, Chương 17.</w:t>
      </w:r>
    </w:p>
    <w:p>
      <w:r>
        <w:br w:type="page"/>
      </w:r>
    </w:p>
    <w:p>
      <w:bookmarkStart w:id="1071" w:name="sec43"/>
      <w:pPr>
        <w:pStyle w:val="Heading1"/>
        <w:pageBreakBefore w:val="0"/>
        <w:pBdr>
          <w:bottom w:val="single" w:sz="8" w:space="4" w:color="1B5E9E"/>
        </w:pBdr>
      </w:pPr>
      <w:r>
        <w:rPr>
          <w:rFonts w:ascii="Arial" w:hAnsi="Arial"/>
          <w:b/>
        </w:rPr>
        <w:t xml:space="preserve">10. </w:t>
      </w:r>
      <w:r>
        <w:rPr>
          <w:rFonts w:ascii="Arial" w:hAnsi="Arial"/>
        </w:rPr>
        <w:t>Lộ trình, đội ngũ và đề nghị</w:t>
      </w:r>
      <w:bookmarkEnd w:id="1071"/>
    </w:p>
    <w:p>
      <w:pPr>
        <w:spacing w:after="120"/>
      </w:pPr>
      <w:r>
        <w:rPr>
          <w:sz w:val="23"/>
        </w:rPr>
        <w:t xml:space="preserve">Nhóm chia việc bỏ tiền thành </w:t>
      </w:r>
      <w:r>
        <w:rPr>
          <w:b/>
          <w:sz w:val="23"/>
        </w:rPr>
        <w:t>ba cổng</w:t>
      </w:r>
      <w:r>
        <w:rPr>
          <w:sz w:val="23"/>
        </w:rPr>
        <w:t>, mỗi cổng có điều kiện mở bằng con số. Không cổng nào mở dựa trên cảm tính.</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924"/>
            <w:shd w:val="clear" w:color="auto" w:fill="1B5E9E"/>
          </w:tcPr>
          <w:p>
            <w:pPr>
              <w:spacing w:before="40" w:after="40" w:line="269" w:lineRule="auto"/>
              <w:jc w:val="left"/>
            </w:pPr>
            <w:r>
              <w:rPr>
                <w:rFonts w:ascii="Arial" w:hAnsi="Arial"/>
                <w:b/>
                <w:color w:val="FFFFFF"/>
                <w:sz w:val="20"/>
              </w:rPr>
              <w:t>Cổng</w:t>
            </w:r>
          </w:p>
        </w:tc>
        <w:tc>
          <w:tcPr>
            <w:tcW w:type="dxa" w:w="1603"/>
            <w:shd w:val="clear" w:color="auto" w:fill="1B5E9E"/>
          </w:tcPr>
          <w:p>
            <w:pPr>
              <w:spacing w:before="40" w:after="40" w:line="269" w:lineRule="auto"/>
              <w:jc w:val="left"/>
            </w:pPr>
            <w:r>
              <w:rPr>
                <w:rFonts w:ascii="Arial" w:hAnsi="Arial"/>
                <w:b/>
                <w:color w:val="FFFFFF"/>
                <w:sz w:val="20"/>
              </w:rPr>
              <w:t>Số tiền</w:t>
            </w:r>
          </w:p>
        </w:tc>
        <w:tc>
          <w:tcPr>
            <w:tcW w:type="dxa" w:w="5771"/>
            <w:shd w:val="clear" w:color="auto" w:fill="1B5E9E"/>
          </w:tcPr>
          <w:p>
            <w:pPr>
              <w:spacing w:before="40" w:after="40" w:line="269" w:lineRule="auto"/>
              <w:jc w:val="left"/>
            </w:pPr>
            <w:r>
              <w:rPr>
                <w:rFonts w:ascii="Arial" w:hAnsi="Arial"/>
                <w:b/>
                <w:color w:val="FFFFFF"/>
                <w:sz w:val="20"/>
              </w:rPr>
              <w:t>Điều kiện mở</w:t>
            </w:r>
          </w:p>
        </w:tc>
      </w:tr>
      <w:tr>
        <w:tc>
          <w:tcPr>
            <w:tcW w:type="dxa" w:w="1924"/>
          </w:tcPr>
          <w:p>
            <w:pPr>
              <w:spacing w:before="40" w:after="40" w:line="269" w:lineRule="auto"/>
              <w:jc w:val="left"/>
            </w:pPr>
            <w:r>
              <w:rPr>
                <w:rFonts w:ascii="Arial" w:hAnsi="Arial"/>
                <w:b/>
                <w:sz w:val="20"/>
              </w:rPr>
              <w:t>Cổng 1</w:t>
            </w:r>
            <w:r>
              <w:rPr>
                <w:rFonts w:ascii="Arial" w:hAnsi="Arial"/>
                <w:sz w:val="20"/>
              </w:rPr>
              <w:t xml:space="preserve"> — khảo sát và phần mềm</w:t>
            </w:r>
          </w:p>
        </w:tc>
        <w:tc>
          <w:tcPr>
            <w:tcW w:type="dxa" w:w="1603"/>
          </w:tcPr>
          <w:p>
            <w:pPr>
              <w:spacing w:before="40" w:after="40" w:line="269" w:lineRule="auto"/>
              <w:jc w:val="left"/>
            </w:pPr>
            <w:r>
              <w:rPr>
                <w:rFonts w:ascii="Arial" w:hAnsi="Arial"/>
                <w:sz w:val="20"/>
              </w:rPr>
              <w:t xml:space="preserve">dưới </w:t>
            </w:r>
            <w:r>
              <w:rPr>
                <w:rFonts w:ascii="Arial" w:hAnsi="Arial"/>
                <w:b/>
                <w:sz w:val="20"/>
              </w:rPr>
              <w:t>5.000.000đ</w:t>
            </w:r>
          </w:p>
        </w:tc>
        <w:tc>
          <w:tcPr>
            <w:tcW w:type="dxa" w:w="5771"/>
          </w:tcPr>
          <w:p>
            <w:pPr>
              <w:spacing w:before="40" w:after="40" w:line="269" w:lineRule="auto"/>
              <w:jc w:val="left"/>
            </w:pPr>
            <w:r>
              <w:rPr>
                <w:rFonts w:ascii="Arial" w:hAnsi="Arial"/>
                <w:sz w:val="20"/>
              </w:rPr>
              <w:t>Mở ngay</w:t>
            </w:r>
          </w:p>
        </w:tc>
      </w:tr>
      <w:tr>
        <w:tc>
          <w:tcPr>
            <w:tcW w:type="dxa" w:w="1924"/>
            <w:shd w:val="clear" w:color="auto" w:fill="F7F9FB"/>
          </w:tcPr>
          <w:p>
            <w:pPr>
              <w:spacing w:before="40" w:after="40" w:line="269" w:lineRule="auto"/>
              <w:jc w:val="left"/>
            </w:pPr>
            <w:r>
              <w:rPr>
                <w:rFonts w:ascii="Arial" w:hAnsi="Arial"/>
                <w:b/>
                <w:sz w:val="20"/>
              </w:rPr>
              <w:t>Cổng 2</w:t>
            </w:r>
            <w:r>
              <w:rPr>
                <w:rFonts w:ascii="Arial" w:hAnsi="Arial"/>
                <w:sz w:val="20"/>
              </w:rPr>
              <w:t xml:space="preserve"> — mua 3 máy chạy thử</w:t>
            </w:r>
          </w:p>
        </w:tc>
        <w:tc>
          <w:tcPr>
            <w:tcW w:type="dxa" w:w="1603"/>
            <w:shd w:val="clear" w:color="auto" w:fill="F7F9FB"/>
          </w:tcPr>
          <w:p>
            <w:pPr>
              <w:spacing w:before="40" w:after="40" w:line="269" w:lineRule="auto"/>
              <w:jc w:val="left"/>
            </w:pPr>
            <w:r>
              <w:rPr>
                <w:rFonts w:ascii="Arial" w:hAnsi="Arial"/>
                <w:sz w:val="20"/>
              </w:rPr>
              <w:t xml:space="preserve">khoảng </w:t>
            </w:r>
            <w:r>
              <w:rPr>
                <w:rFonts w:ascii="Arial" w:hAnsi="Arial"/>
                <w:b/>
                <w:sz w:val="20"/>
              </w:rPr>
              <w:t>22.000.000đ</w:t>
            </w:r>
          </w:p>
        </w:tc>
        <w:tc>
          <w:tcPr>
            <w:tcW w:type="dxa" w:w="5771"/>
            <w:shd w:val="clear" w:color="auto" w:fill="F7F9FB"/>
          </w:tcPr>
          <w:p>
            <w:pPr>
              <w:spacing w:before="40" w:after="40" w:line="269" w:lineRule="auto"/>
              <w:jc w:val="left"/>
            </w:pPr>
            <w:r>
              <w:rPr>
                <w:rFonts w:ascii="Arial" w:hAnsi="Arial"/>
                <w:sz w:val="20"/>
              </w:rPr>
              <w:t xml:space="preserve">Bốn điều kiện cùng lúc: </w:t>
            </w:r>
            <w:r>
              <w:rPr>
                <w:rFonts w:ascii="Arial" w:hAnsi="Arial"/>
                <w:b/>
                <w:sz w:val="20"/>
              </w:rPr>
              <w:t>(a)</w:t>
            </w:r>
            <w:r>
              <w:rPr>
                <w:rFonts w:ascii="Arial" w:hAnsi="Arial"/>
                <w:sz w:val="20"/>
              </w:rPr>
              <w:t xml:space="preserve"> văn bản của Phòng Khảo thí xác nhận trường không bố trí sẵn máy dự phòng miễn phí đủ dùng; </w:t>
            </w:r>
            <w:r>
              <w:rPr>
                <w:rFonts w:ascii="Arial" w:hAnsi="Arial"/>
                <w:b/>
                <w:sz w:val="20"/>
              </w:rPr>
              <w:t>(b)</w:t>
            </w:r>
            <w:r>
              <w:rPr>
                <w:rFonts w:ascii="Arial" w:hAnsi="Arial"/>
                <w:sz w:val="20"/>
              </w:rPr>
              <w:t xml:space="preserve"> ít nhất 150 phản hồi khảo sát có email </w:t>
            </w:r>
            <w:r>
              <w:rPr>
                <w:rFonts w:ascii="Arial" w:hAnsi="Arial"/>
                <w:color w:val="8A3012"/>
                <w:sz w:val="20"/>
              </w:rPr>
              <w:t>@fpt.edu.vn</w:t>
            </w:r>
            <w:r>
              <w:rPr>
                <w:rFonts w:ascii="Arial" w:hAnsi="Arial"/>
                <w:sz w:val="20"/>
              </w:rPr>
              <w:t xml:space="preserve">, trong đó từ 10% từng lỡ hoặc suýt lỡ một buổi thi vì thiết bị; </w:t>
            </w:r>
            <w:r>
              <w:rPr>
                <w:rFonts w:ascii="Arial" w:hAnsi="Arial"/>
                <w:b/>
                <w:sz w:val="20"/>
              </w:rPr>
              <w:t>(c)</w:t>
            </w:r>
            <w:r>
              <w:rPr>
                <w:rFonts w:ascii="Arial" w:hAnsi="Arial"/>
                <w:sz w:val="20"/>
              </w:rPr>
              <w:t xml:space="preserve"> ít nhất 40 sinh viên để lại số Zalo vào danh sách chờ; </w:t>
            </w:r>
            <w:r>
              <w:rPr>
                <w:rFonts w:ascii="Arial" w:hAnsi="Arial"/>
                <w:b/>
                <w:sz w:val="20"/>
              </w:rPr>
              <w:t>(d)</w:t>
            </w:r>
            <w:r>
              <w:rPr>
                <w:rFonts w:ascii="Arial" w:hAnsi="Arial"/>
                <w:sz w:val="20"/>
              </w:rPr>
              <w:t xml:space="preserve"> có lịch thi chính thức của ít nhất một kỳ</w:t>
            </w:r>
          </w:p>
        </w:tc>
      </w:tr>
      <w:tr>
        <w:tc>
          <w:tcPr>
            <w:tcW w:type="dxa" w:w="1924"/>
          </w:tcPr>
          <w:p>
            <w:pPr>
              <w:spacing w:before="40" w:after="40" w:line="269" w:lineRule="auto"/>
              <w:jc w:val="left"/>
            </w:pPr>
            <w:r>
              <w:rPr>
                <w:rFonts w:ascii="Arial" w:hAnsi="Arial"/>
                <w:b/>
                <w:sz w:val="20"/>
              </w:rPr>
              <w:t>Cổng 3</w:t>
            </w:r>
            <w:r>
              <w:rPr>
                <w:rFonts w:ascii="Arial" w:hAnsi="Arial"/>
                <w:sz w:val="20"/>
              </w:rPr>
              <w:t xml:space="preserve"> — mua đủ 10 máy</w:t>
            </w:r>
          </w:p>
        </w:tc>
        <w:tc>
          <w:tcPr>
            <w:tcW w:type="dxa" w:w="1603"/>
          </w:tcPr>
          <w:p>
            <w:pPr>
              <w:spacing w:before="40" w:after="40" w:line="269" w:lineRule="auto"/>
              <w:jc w:val="left"/>
            </w:pPr>
            <w:r>
              <w:rPr>
                <w:rFonts w:ascii="Arial" w:hAnsi="Arial"/>
                <w:sz w:val="20"/>
              </w:rPr>
              <w:t xml:space="preserve">phần còn lại của </w:t>
            </w:r>
            <w:r>
              <w:rPr>
                <w:rFonts w:ascii="Arial" w:hAnsi="Arial"/>
                <w:b/>
                <w:sz w:val="20"/>
              </w:rPr>
              <w:t>93.250.000đ</w:t>
            </w:r>
          </w:p>
        </w:tc>
        <w:tc>
          <w:tcPr>
            <w:tcW w:type="dxa" w:w="5771"/>
          </w:tcPr>
          <w:p>
            <w:pPr>
              <w:spacing w:before="40" w:after="40" w:line="269" w:lineRule="auto"/>
              <w:jc w:val="left"/>
            </w:pPr>
            <w:r>
              <w:rPr>
                <w:rFonts w:ascii="Arial" w:hAnsi="Arial"/>
                <w:sz w:val="20"/>
              </w:rPr>
              <w:t>Đợt chạy thử 3 máy đạt: ít nhất 9 lượt thuê hoàn tất · 0 lượt giao trễ · 0 lượt lỗi phần mềm thi · doanh thu bình quân mỗi lượt từ 120.000đ · 0 máy mất</w:t>
            </w:r>
          </w:p>
        </w:tc>
      </w:tr>
    </w:tbl>
    <w:p>
      <w:pPr>
        <w:spacing w:before="60" w:after="200"/>
        <w:jc w:val="left"/>
      </w:pPr>
      <w:bookmarkStart w:id="1072" w:name="tab17"/>
      <w:bookmarkEnd w:id="1072"/>
      <w:r>
        <w:rPr>
          <w:rFonts w:ascii="Arial" w:hAnsi="Arial"/>
          <w:b/>
          <w:color w:val="555B63"/>
          <w:sz w:val="19"/>
        </w:rPr>
        <w:t xml:space="preserve">Bảng 17. </w:t>
      </w:r>
      <w:r>
        <w:rPr>
          <w:rFonts w:ascii="Arial" w:hAnsi="Arial"/>
          <w:i/>
          <w:color w:val="555B63"/>
          <w:sz w:val="19"/>
        </w:rPr>
        <w:t>Ba cổng chi tiêu. Toàn bộ rủi ro tài chính lớn nằm sau Cổng 3, và Cổng 3 chỉ mở khi đã có dữ liệu thật.</w:t>
      </w:r>
    </w:p>
    <w:p>
      <w:bookmarkStart w:id="1073" w:name="sec44"/>
      <w:pPr>
        <w:pStyle w:val="Heading2"/>
      </w:pPr>
      <w:r>
        <w:rPr>
          <w:rFonts w:ascii="Arial" w:hAnsi="Arial"/>
          <w:b/>
        </w:rPr>
        <w:t xml:space="preserve">10.1 </w:t>
      </w:r>
      <w:r>
        <w:rPr>
          <w:rFonts w:ascii="Arial" w:hAnsi="Arial"/>
        </w:rPr>
        <w:t>Mười hai tháng đầu</w:t>
      </w:r>
      <w:bookmarkEnd w:id="1073"/>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722"/>
            <w:shd w:val="clear" w:color="auto" w:fill="1B5E9E"/>
          </w:tcPr>
          <w:p>
            <w:pPr>
              <w:spacing w:before="40" w:after="40" w:line="269" w:lineRule="auto"/>
              <w:jc w:val="left"/>
            </w:pPr>
            <w:r>
              <w:rPr>
                <w:rFonts w:ascii="Arial" w:hAnsi="Arial"/>
                <w:b/>
                <w:color w:val="FFFFFF"/>
                <w:sz w:val="20"/>
              </w:rPr>
              <w:t>Giai đoạn</w:t>
            </w:r>
          </w:p>
        </w:tc>
        <w:tc>
          <w:tcPr>
            <w:tcW w:type="dxa" w:w="4821"/>
            <w:shd w:val="clear" w:color="auto" w:fill="1B5E9E"/>
          </w:tcPr>
          <w:p>
            <w:pPr>
              <w:spacing w:before="40" w:after="40" w:line="269" w:lineRule="auto"/>
              <w:jc w:val="left"/>
            </w:pPr>
            <w:r>
              <w:rPr>
                <w:rFonts w:ascii="Arial" w:hAnsi="Arial"/>
                <w:b/>
                <w:color w:val="FFFFFF"/>
                <w:sz w:val="20"/>
              </w:rPr>
              <w:t>Việc chính</w:t>
            </w:r>
          </w:p>
        </w:tc>
        <w:tc>
          <w:tcPr>
            <w:tcW w:type="dxa" w:w="2755"/>
            <w:shd w:val="clear" w:color="auto" w:fill="1B5E9E"/>
          </w:tcPr>
          <w:p>
            <w:pPr>
              <w:spacing w:before="40" w:after="40" w:line="269" w:lineRule="auto"/>
              <w:jc w:val="left"/>
            </w:pPr>
            <w:r>
              <w:rPr>
                <w:rFonts w:ascii="Arial" w:hAnsi="Arial"/>
                <w:b/>
                <w:color w:val="FFFFFF"/>
                <w:sz w:val="20"/>
              </w:rPr>
              <w:t>Cột mốc</w:t>
            </w:r>
          </w:p>
        </w:tc>
      </w:tr>
      <w:tr>
        <w:tc>
          <w:tcPr>
            <w:tcW w:type="dxa" w:w="1722"/>
          </w:tcPr>
          <w:p>
            <w:pPr>
              <w:spacing w:before="40" w:after="40" w:line="269" w:lineRule="auto"/>
              <w:jc w:val="left"/>
            </w:pPr>
            <w:r>
              <w:rPr>
                <w:rFonts w:ascii="Arial" w:hAnsi="Arial"/>
                <w:sz w:val="20"/>
              </w:rPr>
              <w:t>Tháng 1–2</w:t>
            </w:r>
          </w:p>
        </w:tc>
        <w:tc>
          <w:tcPr>
            <w:tcW w:type="dxa" w:w="4821"/>
          </w:tcPr>
          <w:p>
            <w:pPr>
              <w:spacing w:before="40" w:after="40" w:line="269" w:lineRule="auto"/>
              <w:jc w:val="left"/>
            </w:pPr>
            <w:r>
              <w:rPr>
                <w:rFonts w:ascii="Arial" w:hAnsi="Arial"/>
                <w:sz w:val="20"/>
              </w:rPr>
              <w:t>Hỏi nhà trường hai câu chặn; chạy khảo sát; bắt đầu viết phần mềm</w:t>
            </w:r>
          </w:p>
        </w:tc>
        <w:tc>
          <w:tcPr>
            <w:tcW w:type="dxa" w:w="2755"/>
          </w:tcPr>
          <w:p>
            <w:pPr>
              <w:spacing w:before="40" w:after="40" w:line="269" w:lineRule="auto"/>
              <w:jc w:val="left"/>
            </w:pPr>
            <w:r>
              <w:rPr>
                <w:rFonts w:ascii="Arial" w:hAnsi="Arial"/>
                <w:sz w:val="20"/>
              </w:rPr>
              <w:t>Có câu trả lời cho R1 và R2</w:t>
            </w:r>
          </w:p>
        </w:tc>
      </w:tr>
      <w:tr>
        <w:tc>
          <w:tcPr>
            <w:tcW w:type="dxa" w:w="1722"/>
            <w:shd w:val="clear" w:color="auto" w:fill="F7F9FB"/>
          </w:tcPr>
          <w:p>
            <w:pPr>
              <w:spacing w:before="40" w:after="40" w:line="269" w:lineRule="auto"/>
              <w:jc w:val="left"/>
            </w:pPr>
            <w:r>
              <w:rPr>
                <w:rFonts w:ascii="Arial" w:hAnsi="Arial"/>
                <w:sz w:val="20"/>
              </w:rPr>
              <w:t>Tháng 3</w:t>
            </w:r>
          </w:p>
        </w:tc>
        <w:tc>
          <w:tcPr>
            <w:tcW w:type="dxa" w:w="4821"/>
            <w:shd w:val="clear" w:color="auto" w:fill="F7F9FB"/>
          </w:tcPr>
          <w:p>
            <w:pPr>
              <w:spacing w:before="40" w:after="40" w:line="269" w:lineRule="auto"/>
              <w:jc w:val="left"/>
            </w:pPr>
            <w:r>
              <w:rPr>
                <w:rFonts w:ascii="Arial" w:hAnsi="Arial"/>
                <w:sz w:val="20"/>
              </w:rPr>
              <w:t>Mua 3 máy, chạy thử với khách thật trong một đợt progress test</w:t>
            </w:r>
          </w:p>
        </w:tc>
        <w:tc>
          <w:tcPr>
            <w:tcW w:type="dxa" w:w="2755"/>
            <w:shd w:val="clear" w:color="auto" w:fill="F7F9FB"/>
          </w:tcPr>
          <w:p>
            <w:pPr>
              <w:spacing w:before="40" w:after="40" w:line="269" w:lineRule="auto"/>
              <w:jc w:val="left"/>
            </w:pPr>
            <w:r>
              <w:rPr>
                <w:rFonts w:ascii="Arial" w:hAnsi="Arial"/>
                <w:sz w:val="20"/>
              </w:rPr>
              <w:t>9 lượt thuê hoàn tất</w:t>
            </w:r>
          </w:p>
        </w:tc>
      </w:tr>
      <w:tr>
        <w:tc>
          <w:tcPr>
            <w:tcW w:type="dxa" w:w="1722"/>
          </w:tcPr>
          <w:p>
            <w:pPr>
              <w:spacing w:before="40" w:after="40" w:line="269" w:lineRule="auto"/>
              <w:jc w:val="left"/>
            </w:pPr>
            <w:r>
              <w:rPr>
                <w:rFonts w:ascii="Arial" w:hAnsi="Arial"/>
                <w:sz w:val="20"/>
              </w:rPr>
              <w:t>Tháng 4</w:t>
            </w:r>
          </w:p>
        </w:tc>
        <w:tc>
          <w:tcPr>
            <w:tcW w:type="dxa" w:w="4821"/>
          </w:tcPr>
          <w:p>
            <w:pPr>
              <w:spacing w:before="40" w:after="40" w:line="269" w:lineRule="auto"/>
              <w:jc w:val="left"/>
            </w:pPr>
            <w:r>
              <w:rPr>
                <w:rFonts w:ascii="Arial" w:hAnsi="Arial"/>
                <w:sz w:val="20"/>
              </w:rPr>
              <w:t>Mua đủ 10 máy, ra mắt trước một kỳ thi cuối kỳ</w:t>
            </w:r>
          </w:p>
        </w:tc>
        <w:tc>
          <w:tcPr>
            <w:tcW w:type="dxa" w:w="2755"/>
          </w:tcPr>
          <w:p>
            <w:pPr>
              <w:spacing w:before="40" w:after="40" w:line="269" w:lineRule="auto"/>
              <w:jc w:val="left"/>
            </w:pPr>
            <w:r>
              <w:rPr>
                <w:rFonts w:ascii="Arial" w:hAnsi="Arial"/>
                <w:sz w:val="20"/>
              </w:rPr>
              <w:t>Đội máy 10 chiếc sẵn sàng</w:t>
            </w:r>
          </w:p>
        </w:tc>
      </w:tr>
      <w:tr>
        <w:tc>
          <w:tcPr>
            <w:tcW w:type="dxa" w:w="1722"/>
            <w:shd w:val="clear" w:color="auto" w:fill="F7F9FB"/>
          </w:tcPr>
          <w:p>
            <w:pPr>
              <w:spacing w:before="40" w:after="40" w:line="269" w:lineRule="auto"/>
              <w:jc w:val="left"/>
            </w:pPr>
            <w:r>
              <w:rPr>
                <w:rFonts w:ascii="Arial" w:hAnsi="Arial"/>
                <w:sz w:val="20"/>
              </w:rPr>
              <w:t>Tháng 5–12</w:t>
            </w:r>
          </w:p>
        </w:tc>
        <w:tc>
          <w:tcPr>
            <w:tcW w:type="dxa" w:w="4821"/>
            <w:shd w:val="clear" w:color="auto" w:fill="F7F9FB"/>
          </w:tcPr>
          <w:p>
            <w:pPr>
              <w:spacing w:before="40" w:after="40" w:line="269" w:lineRule="auto"/>
              <w:jc w:val="left"/>
            </w:pPr>
            <w:r>
              <w:rPr>
                <w:rFonts w:ascii="Arial" w:hAnsi="Arial"/>
                <w:sz w:val="20"/>
              </w:rPr>
              <w:t>Vận hành, đo chỉ số, tích luỹ dữ liệu thật để thay các giả định</w:t>
            </w:r>
          </w:p>
        </w:tc>
        <w:tc>
          <w:tcPr>
            <w:tcW w:type="dxa" w:w="2755"/>
            <w:shd w:val="clear" w:color="auto" w:fill="F7F9FB"/>
          </w:tcPr>
          <w:p>
            <w:pPr>
              <w:spacing w:before="40" w:after="40" w:line="269" w:lineRule="auto"/>
              <w:jc w:val="left"/>
            </w:pPr>
            <w:r>
              <w:rPr>
                <w:rFonts w:ascii="Arial" w:hAnsi="Arial"/>
                <w:sz w:val="20"/>
              </w:rPr>
              <w:t>Tỉ lệ khai thác vượt 42%</w:t>
            </w:r>
          </w:p>
        </w:tc>
      </w:tr>
    </w:tbl>
    <w:p>
      <w:pPr>
        <w:spacing w:before="60" w:after="200"/>
        <w:jc w:val="left"/>
      </w:pPr>
      <w:bookmarkStart w:id="1074" w:name="tab18"/>
      <w:bookmarkEnd w:id="1074"/>
      <w:r>
        <w:rPr>
          <w:rFonts w:ascii="Arial" w:hAnsi="Arial"/>
          <w:b/>
          <w:color w:val="555B63"/>
          <w:sz w:val="19"/>
        </w:rPr>
        <w:t xml:space="preserve">Bảng 18. </w:t>
      </w:r>
      <w:r>
        <w:rPr>
          <w:rFonts w:ascii="Arial" w:hAnsi="Arial"/>
          <w:i/>
          <w:color w:val="555B63"/>
          <w:sz w:val="19"/>
        </w:rPr>
        <w:t>Lộ trình mười hai tháng đầu, gắn với ba cổng chi tiêu.</w:t>
      </w:r>
    </w:p>
    <w:p>
      <w:pPr>
        <w:spacing w:after="120"/>
      </w:pPr>
      <w:r>
        <w:rPr>
          <w:b/>
          <w:sz w:val="23"/>
        </w:rPr>
        <w:t>Thời điểm ra mắt nên ngay trước một kỳ thi cuối kỳ</w:t>
      </w:r>
      <w:r>
        <w:rPr>
          <w:sz w:val="23"/>
        </w:rPr>
        <w:t xml:space="preserve"> — đó là lúc nhu cầu cao nhất và cũng là lúc một lần phục vụ tốt tạo ra truyền miệng mạnh nhất. Lần chạy thử đầu tiên cố ý giới hạn số đơn để một sự cố không thành khủng hoảng.</w:t>
      </w:r>
    </w:p>
    <w:p>
      <w:bookmarkStart w:id="1075" w:name="sec45"/>
      <w:pPr>
        <w:pStyle w:val="Heading2"/>
      </w:pPr>
      <w:r>
        <w:rPr>
          <w:rFonts w:ascii="Arial" w:hAnsi="Arial"/>
          <w:b/>
        </w:rPr>
        <w:t xml:space="preserve">10.2 </w:t>
      </w:r>
      <w:r>
        <w:rPr>
          <w:rFonts w:ascii="Arial" w:hAnsi="Arial"/>
        </w:rPr>
        <w:t>Đội ngũ và lợi thế</w:t>
      </w:r>
      <w:bookmarkEnd w:id="1075"/>
    </w:p>
    <w:p>
      <w:pPr>
        <w:spacing w:after="120"/>
      </w:pPr>
      <w:r>
        <w:rPr>
          <w:sz w:val="23"/>
        </w:rPr>
        <w:t>Năm vai trò: điều phối chung · phát triển phần mềm · vận hành và giao nhận · tài chính và pháp lý · truyền thông. Nhóm để trống tên để tự điền.</w:t>
      </w:r>
    </w:p>
    <w:p>
      <w:pPr>
        <w:spacing w:after="120"/>
      </w:pPr>
      <w:r>
        <w:rPr>
          <w:sz w:val="23"/>
        </w:rPr>
        <w:t xml:space="preserve">Lợi thế thật của nhóm nằm ở chỗ đứng: </w:t>
      </w:r>
      <w:r>
        <w:rPr>
          <w:b/>
          <w:sz w:val="23"/>
        </w:rPr>
        <w:t>là sinh viên đang học tại chính campus Hoà Hải</w:t>
      </w:r>
      <w:r>
        <w:rPr>
          <w:sz w:val="23"/>
        </w:rPr>
        <w:t>, đã tự đi qua các kịch bản hỏng máy ngày thi, tiếp cận được khách hàng mà không tốn chi phí quảng cáo, và có một thành viên ở trọ ngay khu FPT City nên chi phí biên của điểm trực gần bằng không. Điều nhóm còn thiếu cũng rõ: chưa có kinh nghiệm vận hành, chưa có vốn, chưa có quan hệ nhà cung cấp — ba thứ đều bù được bằng quy mô khởi động nhỏ và ba cổng chi tiêu.</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Đề nghị cụ thể</w:t>
            </w:r>
          </w:p>
          <w:p>
            <w:pPr>
              <w:spacing w:after="40" w:line="300" w:lineRule="auto"/>
              <w:jc w:val="both"/>
            </w:pPr>
            <w:r>
              <w:rPr>
                <w:sz w:val="21"/>
              </w:rPr>
              <w:t xml:space="preserve">Cho phép nhóm thực hiện </w:t>
            </w:r>
            <w:r>
              <w:rPr>
                <w:b/>
                <w:sz w:val="21"/>
              </w:rPr>
              <w:t>Cổng 1</w:t>
            </w:r>
            <w:r>
              <w:rPr>
                <w:sz w:val="21"/>
              </w:rPr>
              <w:t>: khảo sát 150 đến 200 sinh viên theo bảng hỏi ở Phụ lục A, làm việc với</w:t>
            </w:r>
          </w:p>
          <w:p>
            <w:pPr>
              <w:spacing w:after="40" w:line="300" w:lineRule="auto"/>
              <w:jc w:val="both"/>
            </w:pPr>
            <w:r>
              <w:rPr>
                <w:sz w:val="21"/>
              </w:rPr>
              <w:t>Phòng Khảo thí để trả lời hai câu hỏi chặn, và dựng bản phần mềm chạy được đầu tiên theo lộ trình mười hai</w:t>
            </w:r>
          </w:p>
          <w:p>
            <w:pPr>
              <w:spacing w:after="40" w:line="300" w:lineRule="auto"/>
              <w:jc w:val="both"/>
            </w:pPr>
            <w:r>
              <w:rPr>
                <w:sz w:val="21"/>
              </w:rPr>
              <w:t xml:space="preserve">tuần. Tổng chi phí dưới </w:t>
            </w:r>
            <w:r>
              <w:rPr>
                <w:b/>
                <w:sz w:val="21"/>
              </w:rPr>
              <w:t>5.000.000đ</w:t>
            </w:r>
            <w:r>
              <w:rPr>
                <w:sz w:val="21"/>
              </w:rPr>
              <w:t>.</w:t>
            </w:r>
          </w:p>
          <w:p>
            <w:pPr>
              <w:spacing w:after="0" w:line="300" w:lineRule="auto"/>
              <w:jc w:val="both"/>
            </w:pPr>
            <w:r>
              <w:rPr>
                <w:sz w:val="21"/>
              </w:rPr>
              <w:t>Kết quả của bước đó, chứ không phải bản proposal này, mới là căn cứ để quyết định có mua máy hay không.</w:t>
            </w:r>
          </w:p>
        </w:tc>
      </w:tr>
    </w:tbl>
    <w:p>
      <w:pPr>
        <w:spacing w:after="120" w:line="240" w:lineRule="auto"/>
      </w:pPr>
    </w:p>
    <w:p>
      <w:r>
        <w:br w:type="page"/>
      </w:r>
    </w:p>
    <w:p>
      <w:bookmarkStart w:id="1076" w:name="sec46"/>
      <w:pPr>
        <w:pStyle w:val="Heading1"/>
        <w:pageBreakBefore w:val="0"/>
        <w:pBdr>
          <w:bottom w:val="single" w:sz="8" w:space="4" w:color="1B5E9E"/>
        </w:pBdr>
      </w:pPr>
      <w:r>
        <w:rPr>
          <w:rFonts w:ascii="Arial" w:hAnsi="Arial"/>
        </w:rPr>
        <w:t>Phụ lục A — Bảng khảo sát sơ cấp</w:t>
      </w:r>
      <w:bookmarkEnd w:id="1076"/>
    </w:p>
    <w:p>
      <w:pPr>
        <w:spacing w:after="120"/>
      </w:pPr>
      <w:r>
        <w:rPr>
          <w:sz w:val="23"/>
        </w:rPr>
        <w:t xml:space="preserve">Giả định cốt lõi của dự án chưa có dữ liệu. Cách duy nhất để biết là tự đi hỏi. Bảng hỏi dưới đây chỉ giữ những câu mà </w:t>
      </w:r>
      <w:r>
        <w:rPr>
          <w:b/>
          <w:sz w:val="23"/>
        </w:rPr>
        <w:t>câu trả lời sẽ thay đổi quyết định</w:t>
      </w:r>
      <w:r>
        <w:rPr>
          <w:sz w:val="23"/>
        </w:rPr>
        <w:t xml:space="preserve"> của nhóm; điền trong khoảng ba phút.</w:t>
      </w:r>
    </w:p>
    <w:p>
      <w:pPr>
        <w:spacing w:after="120"/>
      </w:pPr>
      <w:r>
        <w:rPr>
          <w:b/>
          <w:sz w:val="23"/>
        </w:rPr>
        <w:t>Cách triển khai.</w:t>
      </w:r>
      <w:r>
        <w:rPr>
          <w:sz w:val="23"/>
        </w:rPr>
        <w:t xml:space="preserve"> Google Form phát trong các nhóm lớp và nhóm khoá của sinh viên ĐH FPT Đà Nẵng, mục tiêu </w:t>
      </w:r>
      <w:r>
        <w:rPr>
          <w:b/>
          <w:sz w:val="23"/>
        </w:rPr>
        <w:t>150 đến 200 phiếu hợp lệ</w:t>
      </w:r>
      <w:r>
        <w:rPr>
          <w:sz w:val="23"/>
        </w:rPr>
        <w:t xml:space="preserve">, phát vào </w:t>
      </w:r>
      <w:r>
        <w:rPr>
          <w:b/>
          <w:sz w:val="23"/>
        </w:rPr>
        <w:t>tuần liền trước một kỳ thi cuối kỳ</w:t>
      </w:r>
      <w:r>
        <w:rPr>
          <w:sz w:val="23"/>
        </w:rPr>
        <w:t xml:space="preserve"> khi ký ức về sự cố còn mới.</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443"/>
            <w:shd w:val="clear" w:color="auto" w:fill="1B5E9E"/>
          </w:tcPr>
          <w:p>
            <w:pPr>
              <w:spacing w:before="40" w:after="40" w:line="269" w:lineRule="auto"/>
              <w:jc w:val="left"/>
            </w:pPr>
            <w:r>
              <w:rPr>
                <w:rFonts w:ascii="Arial" w:hAnsi="Arial"/>
                <w:b/>
                <w:color w:val="FFFFFF"/>
                <w:sz w:val="20"/>
              </w:rPr>
              <w:t>#</w:t>
            </w:r>
          </w:p>
        </w:tc>
        <w:tc>
          <w:tcPr>
            <w:tcW w:type="dxa" w:w="4428"/>
            <w:shd w:val="clear" w:color="auto" w:fill="1B5E9E"/>
          </w:tcPr>
          <w:p>
            <w:pPr>
              <w:spacing w:before="40" w:after="40" w:line="269" w:lineRule="auto"/>
              <w:jc w:val="left"/>
            </w:pPr>
            <w:r>
              <w:rPr>
                <w:rFonts w:ascii="Arial" w:hAnsi="Arial"/>
                <w:b/>
                <w:color w:val="FFFFFF"/>
                <w:sz w:val="20"/>
              </w:rPr>
              <w:t>Câu hỏi</w:t>
            </w:r>
          </w:p>
        </w:tc>
        <w:tc>
          <w:tcPr>
            <w:tcW w:type="dxa" w:w="4428"/>
            <w:shd w:val="clear" w:color="auto" w:fill="1B5E9E"/>
          </w:tcPr>
          <w:p>
            <w:pPr>
              <w:spacing w:before="40" w:after="40" w:line="269" w:lineRule="auto"/>
              <w:jc w:val="left"/>
            </w:pPr>
            <w:r>
              <w:rPr>
                <w:rFonts w:ascii="Arial" w:hAnsi="Arial"/>
                <w:b/>
                <w:color w:val="FFFFFF"/>
                <w:sz w:val="20"/>
              </w:rPr>
              <w:t>Trả lời</w:t>
            </w:r>
          </w:p>
        </w:tc>
      </w:tr>
      <w:tr>
        <w:tc>
          <w:tcPr>
            <w:tcW w:type="dxa" w:w="443"/>
          </w:tcPr>
          <w:p>
            <w:pPr>
              <w:spacing w:before="40" w:after="40" w:line="269" w:lineRule="auto"/>
              <w:jc w:val="left"/>
            </w:pPr>
            <w:r>
              <w:rPr>
                <w:rFonts w:ascii="Arial" w:hAnsi="Arial"/>
                <w:sz w:val="20"/>
              </w:rPr>
              <w:t>1</w:t>
            </w:r>
          </w:p>
        </w:tc>
        <w:tc>
          <w:tcPr>
            <w:tcW w:type="dxa" w:w="4428"/>
          </w:tcPr>
          <w:p>
            <w:pPr>
              <w:spacing w:before="40" w:after="40" w:line="269" w:lineRule="auto"/>
              <w:jc w:val="left"/>
            </w:pPr>
            <w:r>
              <w:rPr>
                <w:rFonts w:ascii="Arial" w:hAnsi="Arial"/>
                <w:sz w:val="20"/>
              </w:rPr>
              <w:t>Bạn học năm thứ mấy?</w:t>
            </w:r>
          </w:p>
        </w:tc>
        <w:tc>
          <w:tcPr>
            <w:tcW w:type="dxa" w:w="4428"/>
          </w:tcPr>
          <w:p>
            <w:pPr>
              <w:spacing w:before="40" w:after="40" w:line="269" w:lineRule="auto"/>
              <w:jc w:val="left"/>
            </w:pPr>
            <w:r>
              <w:rPr>
                <w:rFonts w:ascii="Arial" w:hAnsi="Arial"/>
                <w:sz w:val="20"/>
              </w:rPr>
              <w:t>1 / 2 / 3 / 4 / khác</w:t>
            </w:r>
          </w:p>
        </w:tc>
      </w:tr>
      <w:tr>
        <w:tc>
          <w:tcPr>
            <w:tcW w:type="dxa" w:w="443"/>
            <w:shd w:val="clear" w:color="auto" w:fill="F7F9FB"/>
          </w:tcPr>
          <w:p>
            <w:pPr>
              <w:spacing w:before="40" w:after="40" w:line="269" w:lineRule="auto"/>
              <w:jc w:val="left"/>
            </w:pPr>
            <w:r>
              <w:rPr>
                <w:rFonts w:ascii="Arial" w:hAnsi="Arial"/>
                <w:sz w:val="20"/>
              </w:rPr>
              <w:t>2</w:t>
            </w:r>
          </w:p>
        </w:tc>
        <w:tc>
          <w:tcPr>
            <w:tcW w:type="dxa" w:w="4428"/>
            <w:shd w:val="clear" w:color="auto" w:fill="F7F9FB"/>
          </w:tcPr>
          <w:p>
            <w:pPr>
              <w:spacing w:before="40" w:after="40" w:line="269" w:lineRule="auto"/>
              <w:jc w:val="left"/>
            </w:pPr>
            <w:r>
              <w:rPr>
                <w:rFonts w:ascii="Arial" w:hAnsi="Arial"/>
                <w:sz w:val="20"/>
              </w:rPr>
              <w:t>Máy bạn dùng để thi EOS là loại nào?</w:t>
            </w:r>
          </w:p>
        </w:tc>
        <w:tc>
          <w:tcPr>
            <w:tcW w:type="dxa" w:w="4428"/>
            <w:shd w:val="clear" w:color="auto" w:fill="F7F9FB"/>
          </w:tcPr>
          <w:p>
            <w:pPr>
              <w:spacing w:before="40" w:after="40" w:line="269" w:lineRule="auto"/>
              <w:jc w:val="left"/>
            </w:pPr>
            <w:r>
              <w:rPr>
                <w:rFonts w:ascii="Arial" w:hAnsi="Arial"/>
                <w:sz w:val="20"/>
              </w:rPr>
              <w:t xml:space="preserve">laptop Windows / MacBook Intel / </w:t>
            </w:r>
            <w:r>
              <w:rPr>
                <w:rFonts w:ascii="Arial" w:hAnsi="Arial"/>
                <w:b/>
                <w:sz w:val="20"/>
              </w:rPr>
              <w:t>MacBook chip M1 trở lên</w:t>
            </w:r>
            <w:r>
              <w:rPr>
                <w:rFonts w:ascii="Arial" w:hAnsi="Arial"/>
                <w:sz w:val="20"/>
              </w:rPr>
              <w:t xml:space="preserve"> / máy mượn / không có máy riêng</w:t>
            </w:r>
          </w:p>
        </w:tc>
      </w:tr>
      <w:tr>
        <w:tc>
          <w:tcPr>
            <w:tcW w:type="dxa" w:w="443"/>
          </w:tcPr>
          <w:p>
            <w:pPr>
              <w:spacing w:before="40" w:after="40" w:line="269" w:lineRule="auto"/>
              <w:jc w:val="left"/>
            </w:pPr>
            <w:r>
              <w:rPr>
                <w:rFonts w:ascii="Arial" w:hAnsi="Arial"/>
                <w:sz w:val="20"/>
              </w:rPr>
              <w:t>3</w:t>
            </w:r>
          </w:p>
        </w:tc>
        <w:tc>
          <w:tcPr>
            <w:tcW w:type="dxa" w:w="4428"/>
          </w:tcPr>
          <w:p>
            <w:pPr>
              <w:spacing w:before="40" w:after="40" w:line="269" w:lineRule="auto"/>
              <w:jc w:val="left"/>
            </w:pPr>
            <w:r>
              <w:rPr>
                <w:rFonts w:ascii="Arial" w:hAnsi="Arial"/>
                <w:sz w:val="20"/>
              </w:rPr>
              <w:t>Trong 12 tháng qua, máy bạn đã bao giờ gặp sự cố khiến bạn lo không thi được chưa?</w:t>
            </w:r>
          </w:p>
        </w:tc>
        <w:tc>
          <w:tcPr>
            <w:tcW w:type="dxa" w:w="4428"/>
          </w:tcPr>
          <w:p>
            <w:pPr>
              <w:spacing w:before="40" w:after="40" w:line="269" w:lineRule="auto"/>
              <w:jc w:val="left"/>
            </w:pPr>
            <w:r>
              <w:rPr>
                <w:rFonts w:ascii="Arial" w:hAnsi="Arial"/>
                <w:sz w:val="20"/>
              </w:rPr>
              <w:t>chưa bao giờ / 1 lần / 2–3 lần / hơn 3 lần</w:t>
            </w:r>
          </w:p>
        </w:tc>
      </w:tr>
      <w:tr>
        <w:tc>
          <w:tcPr>
            <w:tcW w:type="dxa" w:w="443"/>
            <w:shd w:val="clear" w:color="auto" w:fill="F7F9FB"/>
          </w:tcPr>
          <w:p>
            <w:pPr>
              <w:spacing w:before="40" w:after="40" w:line="269" w:lineRule="auto"/>
              <w:jc w:val="left"/>
            </w:pPr>
            <w:r>
              <w:rPr>
                <w:rFonts w:ascii="Arial" w:hAnsi="Arial"/>
                <w:sz w:val="20"/>
              </w:rPr>
              <w:t>4</w:t>
            </w:r>
          </w:p>
        </w:tc>
        <w:tc>
          <w:tcPr>
            <w:tcW w:type="dxa" w:w="4428"/>
            <w:shd w:val="clear" w:color="auto" w:fill="F7F9FB"/>
          </w:tcPr>
          <w:p>
            <w:pPr>
              <w:spacing w:before="40" w:after="40" w:line="269" w:lineRule="auto"/>
              <w:jc w:val="left"/>
            </w:pPr>
            <w:r>
              <w:rPr>
                <w:rFonts w:ascii="Arial" w:hAnsi="Arial"/>
                <w:sz w:val="20"/>
              </w:rPr>
              <w:t>Sự cố đó thuộc loại nào?</w:t>
            </w:r>
          </w:p>
        </w:tc>
        <w:tc>
          <w:tcPr>
            <w:tcW w:type="dxa" w:w="4428"/>
            <w:shd w:val="clear" w:color="auto" w:fill="F7F9FB"/>
          </w:tcPr>
          <w:p>
            <w:pPr>
              <w:spacing w:before="40" w:after="40" w:line="269" w:lineRule="auto"/>
              <w:jc w:val="left"/>
            </w:pPr>
            <w:r>
              <w:rPr>
                <w:rFonts w:ascii="Arial" w:hAnsi="Arial"/>
                <w:sz w:val="20"/>
              </w:rPr>
              <w:t>nhiều lựa chọn: không lên nguồn · pin, sạc · không cài được EOS hoặc SEB · máy quá yếu · đang ở tiệm sửa · quên máy hoặc sạc · khác</w:t>
            </w:r>
          </w:p>
        </w:tc>
      </w:tr>
      <w:tr>
        <w:tc>
          <w:tcPr>
            <w:tcW w:type="dxa" w:w="443"/>
          </w:tcPr>
          <w:p>
            <w:pPr>
              <w:spacing w:before="40" w:after="40" w:line="269" w:lineRule="auto"/>
              <w:jc w:val="left"/>
            </w:pPr>
            <w:r>
              <w:rPr>
                <w:rFonts w:ascii="Arial" w:hAnsi="Arial"/>
                <w:sz w:val="20"/>
              </w:rPr>
              <w:t>5</w:t>
            </w:r>
          </w:p>
        </w:tc>
        <w:tc>
          <w:tcPr>
            <w:tcW w:type="dxa" w:w="4428"/>
          </w:tcPr>
          <w:p>
            <w:pPr>
              <w:spacing w:before="40" w:after="40" w:line="269" w:lineRule="auto"/>
              <w:jc w:val="left"/>
            </w:pPr>
            <w:r>
              <w:rPr>
                <w:rFonts w:ascii="Arial" w:hAnsi="Arial"/>
                <w:sz w:val="20"/>
              </w:rPr>
              <w:t>Lần gần nhất bạn xử lý bằng cách nào?</w:t>
            </w:r>
          </w:p>
        </w:tc>
        <w:tc>
          <w:tcPr>
            <w:tcW w:type="dxa" w:w="4428"/>
          </w:tcPr>
          <w:p>
            <w:pPr>
              <w:spacing w:before="40" w:after="40" w:line="269" w:lineRule="auto"/>
              <w:jc w:val="left"/>
            </w:pPr>
            <w:r>
              <w:rPr>
                <w:rFonts w:ascii="Arial" w:hAnsi="Arial"/>
                <w:sz w:val="20"/>
              </w:rPr>
              <w:t xml:space="preserve">mượn bạn bè · </w:t>
            </w:r>
            <w:r>
              <w:rPr>
                <w:rFonts w:ascii="Arial" w:hAnsi="Arial"/>
                <w:b/>
                <w:sz w:val="20"/>
              </w:rPr>
              <w:t>mượn máy của trường</w:t>
            </w:r>
            <w:r>
              <w:rPr>
                <w:rFonts w:ascii="Arial" w:hAnsi="Arial"/>
                <w:sz w:val="20"/>
              </w:rPr>
              <w:t xml:space="preserve"> · ra tiệm thuê · mua máy mới gấp · báo giám thị · không thi được · khác</w:t>
            </w:r>
          </w:p>
        </w:tc>
      </w:tr>
      <w:tr>
        <w:tc>
          <w:tcPr>
            <w:tcW w:type="dxa" w:w="443"/>
            <w:shd w:val="clear" w:color="auto" w:fill="F7F9FB"/>
          </w:tcPr>
          <w:p>
            <w:pPr>
              <w:spacing w:before="40" w:after="40" w:line="269" w:lineRule="auto"/>
              <w:jc w:val="left"/>
            </w:pPr>
            <w:r>
              <w:rPr>
                <w:rFonts w:ascii="Arial" w:hAnsi="Arial"/>
                <w:sz w:val="20"/>
              </w:rPr>
              <w:t>6</w:t>
            </w:r>
          </w:p>
        </w:tc>
        <w:tc>
          <w:tcPr>
            <w:tcW w:type="dxa" w:w="4428"/>
            <w:shd w:val="clear" w:color="auto" w:fill="F7F9FB"/>
          </w:tcPr>
          <w:p>
            <w:pPr>
              <w:spacing w:before="40" w:after="40" w:line="269" w:lineRule="auto"/>
              <w:jc w:val="left"/>
            </w:pPr>
            <w:r>
              <w:rPr>
                <w:rFonts w:ascii="Arial" w:hAnsi="Arial"/>
                <w:sz w:val="20"/>
              </w:rPr>
              <w:t>Kết quả cuối cùng của lần đó?</w:t>
            </w:r>
          </w:p>
        </w:tc>
        <w:tc>
          <w:tcPr>
            <w:tcW w:type="dxa" w:w="4428"/>
            <w:shd w:val="clear" w:color="auto" w:fill="F7F9FB"/>
          </w:tcPr>
          <w:p>
            <w:pPr>
              <w:spacing w:before="40" w:after="40" w:line="269" w:lineRule="auto"/>
              <w:jc w:val="left"/>
            </w:pPr>
            <w:r>
              <w:rPr>
                <w:rFonts w:ascii="Arial" w:hAnsi="Arial"/>
                <w:sz w:val="20"/>
              </w:rPr>
              <w:t>thi bình thường / thi được nhưng bị ảnh hưởng / phải thi lại / mất môn</w:t>
            </w:r>
          </w:p>
        </w:tc>
      </w:tr>
      <w:tr>
        <w:tc>
          <w:tcPr>
            <w:tcW w:type="dxa" w:w="443"/>
          </w:tcPr>
          <w:p>
            <w:pPr>
              <w:spacing w:before="40" w:after="40" w:line="269" w:lineRule="auto"/>
              <w:jc w:val="left"/>
            </w:pPr>
            <w:r>
              <w:rPr>
                <w:rFonts w:ascii="Arial" w:hAnsi="Arial"/>
                <w:sz w:val="20"/>
              </w:rPr>
              <w:t>7</w:t>
            </w:r>
          </w:p>
        </w:tc>
        <w:tc>
          <w:tcPr>
            <w:tcW w:type="dxa" w:w="4428"/>
          </w:tcPr>
          <w:p>
            <w:pPr>
              <w:spacing w:before="40" w:after="40" w:line="269" w:lineRule="auto"/>
              <w:jc w:val="left"/>
            </w:pPr>
            <w:r>
              <w:rPr>
                <w:rFonts w:ascii="Arial" w:hAnsi="Arial"/>
                <w:sz w:val="20"/>
              </w:rPr>
              <w:t>Sáng mai bạn có ca thi 07:30 và tối nay máy hỏng. Có dịch vụ giao tận sảnh trường một laptop đã cài sẵn và chạy thử EOS. Bạn trả tối đa bao nhiêu cho một ca thi 4 tiếng?</w:t>
            </w:r>
          </w:p>
        </w:tc>
        <w:tc>
          <w:tcPr>
            <w:tcW w:type="dxa" w:w="4428"/>
          </w:tcPr>
          <w:p>
            <w:pPr>
              <w:spacing w:before="40" w:after="40" w:line="269" w:lineRule="auto"/>
              <w:jc w:val="left"/>
            </w:pPr>
            <w:r>
              <w:rPr>
                <w:rFonts w:ascii="Arial" w:hAnsi="Arial"/>
                <w:sz w:val="20"/>
              </w:rPr>
              <w:t>dưới 50.000đ / 50–79.000đ / 80–129.000đ / 130–179.000đ / trên 179.000đ / không thuê</w:t>
            </w:r>
          </w:p>
        </w:tc>
      </w:tr>
      <w:tr>
        <w:tc>
          <w:tcPr>
            <w:tcW w:type="dxa" w:w="443"/>
            <w:shd w:val="clear" w:color="auto" w:fill="F7F9FB"/>
          </w:tcPr>
          <w:p>
            <w:pPr>
              <w:spacing w:before="40" w:after="40" w:line="269" w:lineRule="auto"/>
              <w:jc w:val="left"/>
            </w:pPr>
            <w:r>
              <w:rPr>
                <w:rFonts w:ascii="Arial" w:hAnsi="Arial"/>
                <w:sz w:val="20"/>
              </w:rPr>
              <w:t>8</w:t>
            </w:r>
          </w:p>
        </w:tc>
        <w:tc>
          <w:tcPr>
            <w:tcW w:type="dxa" w:w="4428"/>
            <w:shd w:val="clear" w:color="auto" w:fill="F7F9FB"/>
          </w:tcPr>
          <w:p>
            <w:pPr>
              <w:spacing w:before="40" w:after="40" w:line="269" w:lineRule="auto"/>
              <w:jc w:val="left"/>
            </w:pPr>
            <w:r>
              <w:rPr>
                <w:rFonts w:ascii="Arial" w:hAnsi="Arial"/>
                <w:sz w:val="20"/>
              </w:rPr>
              <w:t>Giữa hai phương án, bạn chọn cái nào?</w:t>
            </w:r>
          </w:p>
        </w:tc>
        <w:tc>
          <w:tcPr>
            <w:tcW w:type="dxa" w:w="4428"/>
            <w:shd w:val="clear" w:color="auto" w:fill="F7F9FB"/>
          </w:tcPr>
          <w:p>
            <w:pPr>
              <w:spacing w:before="40" w:after="40" w:line="269" w:lineRule="auto"/>
              <w:jc w:val="left"/>
            </w:pPr>
            <w:r>
              <w:rPr>
                <w:rFonts w:ascii="Arial" w:hAnsi="Arial"/>
                <w:b/>
                <w:sz w:val="20"/>
              </w:rPr>
              <w:t>(A)</w:t>
            </w:r>
            <w:r>
              <w:rPr>
                <w:rFonts w:ascii="Arial" w:hAnsi="Arial"/>
                <w:sz w:val="20"/>
              </w:rPr>
              <w:t xml:space="preserve"> cọc 300.000đ, không phải đưa giấy tờ · </w:t>
            </w:r>
            <w:r>
              <w:rPr>
                <w:rFonts w:ascii="Arial" w:hAnsi="Arial"/>
                <w:b/>
                <w:sz w:val="20"/>
              </w:rPr>
              <w:t>(B)</w:t>
            </w:r>
            <w:r>
              <w:rPr>
                <w:rFonts w:ascii="Arial" w:hAnsi="Arial"/>
                <w:sz w:val="20"/>
              </w:rPr>
              <w:t xml:space="preserve"> không cọc, để lại thẻ sinh viên hoặc căn cước</w:t>
            </w:r>
          </w:p>
        </w:tc>
      </w:tr>
      <w:tr>
        <w:tc>
          <w:tcPr>
            <w:tcW w:type="dxa" w:w="443"/>
          </w:tcPr>
          <w:p>
            <w:pPr>
              <w:spacing w:before="40" w:after="40" w:line="269" w:lineRule="auto"/>
              <w:jc w:val="left"/>
            </w:pPr>
            <w:r>
              <w:rPr>
                <w:rFonts w:ascii="Arial" w:hAnsi="Arial"/>
                <w:sz w:val="20"/>
              </w:rPr>
              <w:t>9</w:t>
            </w:r>
          </w:p>
        </w:tc>
        <w:tc>
          <w:tcPr>
            <w:tcW w:type="dxa" w:w="4428"/>
          </w:tcPr>
          <w:p>
            <w:pPr>
              <w:spacing w:before="40" w:after="40" w:line="269" w:lineRule="auto"/>
              <w:jc w:val="left"/>
            </w:pPr>
            <w:r>
              <w:rPr>
                <w:rFonts w:ascii="Arial" w:hAnsi="Arial"/>
                <w:sz w:val="20"/>
              </w:rPr>
              <w:t>Bạn có sẵn sàng để dịch vụ chụp căn cước và ảnh khuôn mặt để xác minh không?</w:t>
            </w:r>
          </w:p>
        </w:tc>
        <w:tc>
          <w:tcPr>
            <w:tcW w:type="dxa" w:w="4428"/>
          </w:tcPr>
          <w:p>
            <w:pPr>
              <w:spacing w:before="40" w:after="40" w:line="269" w:lineRule="auto"/>
              <w:jc w:val="left"/>
            </w:pPr>
            <w:r>
              <w:rPr>
                <w:rFonts w:ascii="Arial" w:hAnsi="Arial"/>
                <w:sz w:val="20"/>
              </w:rPr>
              <w:t>có, bình thường / có, nếu biết rõ khi nào dữ liệu bị xoá / không, thấy phiền / không, lo lộ thông tin</w:t>
            </w:r>
          </w:p>
        </w:tc>
      </w:tr>
      <w:tr>
        <w:tc>
          <w:tcPr>
            <w:tcW w:type="dxa" w:w="443"/>
            <w:shd w:val="clear" w:color="auto" w:fill="F7F9FB"/>
          </w:tcPr>
          <w:p>
            <w:pPr>
              <w:spacing w:before="40" w:after="40" w:line="269" w:lineRule="auto"/>
              <w:jc w:val="left"/>
            </w:pPr>
            <w:r>
              <w:rPr>
                <w:rFonts w:ascii="Arial" w:hAnsi="Arial"/>
                <w:sz w:val="20"/>
              </w:rPr>
              <w:t>10</w:t>
            </w:r>
          </w:p>
        </w:tc>
        <w:tc>
          <w:tcPr>
            <w:tcW w:type="dxa" w:w="4428"/>
            <w:shd w:val="clear" w:color="auto" w:fill="F7F9FB"/>
          </w:tcPr>
          <w:p>
            <w:pPr>
              <w:spacing w:before="40" w:after="40" w:line="269" w:lineRule="auto"/>
              <w:jc w:val="left"/>
            </w:pPr>
            <w:r>
              <w:rPr>
                <w:rFonts w:ascii="Arial" w:hAnsi="Arial"/>
                <w:sz w:val="20"/>
              </w:rPr>
              <w:t xml:space="preserve">Theo bạn biết, khi máy sinh viên hỏng ngày thi, </w:t>
            </w:r>
            <w:r>
              <w:rPr>
                <w:rFonts w:ascii="Arial" w:hAnsi="Arial"/>
                <w:b/>
                <w:sz w:val="20"/>
              </w:rPr>
              <w:t>nhà trường có cho mượn máy dự phòng không</w:t>
            </w:r>
            <w:r>
              <w:rPr>
                <w:rFonts w:ascii="Arial" w:hAnsi="Arial"/>
                <w:sz w:val="20"/>
              </w:rPr>
              <w:t>?</w:t>
            </w:r>
          </w:p>
        </w:tc>
        <w:tc>
          <w:tcPr>
            <w:tcW w:type="dxa" w:w="4428"/>
            <w:shd w:val="clear" w:color="auto" w:fill="F7F9FB"/>
          </w:tcPr>
          <w:p>
            <w:pPr>
              <w:spacing w:before="40" w:after="40" w:line="269" w:lineRule="auto"/>
              <w:jc w:val="left"/>
            </w:pPr>
            <w:r>
              <w:rPr>
                <w:rFonts w:ascii="Arial" w:hAnsi="Arial"/>
                <w:sz w:val="20"/>
              </w:rPr>
              <w:t>có, tôi biết chắc / có nghe nói / không có / không biết</w:t>
            </w:r>
          </w:p>
        </w:tc>
      </w:tr>
    </w:tbl>
    <w:p>
      <w:pPr>
        <w:spacing w:before="60" w:after="200"/>
        <w:jc w:val="left"/>
      </w:pPr>
      <w:bookmarkStart w:id="1077" w:name="tab19"/>
      <w:bookmarkEnd w:id="1077"/>
      <w:r>
        <w:rPr>
          <w:rFonts w:ascii="Arial" w:hAnsi="Arial"/>
          <w:b/>
          <w:color w:val="555B63"/>
          <w:sz w:val="19"/>
        </w:rPr>
        <w:t xml:space="preserve">Bảng 19. </w:t>
      </w:r>
      <w:r>
        <w:rPr>
          <w:rFonts w:ascii="Arial" w:hAnsi="Arial"/>
          <w:i/>
          <w:color w:val="555B63"/>
          <w:sz w:val="19"/>
        </w:rPr>
        <w:t>Mười câu hỏi. Câu 10 là câu quan trọng nhất của cả khảo sát.</w:t>
      </w:r>
    </w:p>
    <w:p>
      <w:bookmarkStart w:id="1078" w:name="sec47"/>
      <w:pPr>
        <w:pStyle w:val="Heading2"/>
      </w:pPr>
      <w:r>
        <w:rPr>
          <w:rFonts w:ascii="Arial" w:hAnsi="Arial"/>
        </w:rPr>
        <w:t>Cách đọc kết quả</w:t>
      </w:r>
      <w:bookmarkEnd w:id="1078"/>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975"/>
            <w:shd w:val="clear" w:color="auto" w:fill="1B5E9E"/>
          </w:tcPr>
          <w:p>
            <w:pPr>
              <w:spacing w:before="40" w:after="40" w:line="269" w:lineRule="auto"/>
              <w:jc w:val="left"/>
            </w:pPr>
            <w:r>
              <w:rPr>
                <w:rFonts w:ascii="Arial" w:hAnsi="Arial"/>
                <w:b/>
                <w:color w:val="FFFFFF"/>
                <w:sz w:val="20"/>
              </w:rPr>
              <w:t>Chỉ số</w:t>
            </w:r>
          </w:p>
        </w:tc>
        <w:tc>
          <w:tcPr>
            <w:tcW w:type="dxa" w:w="3719"/>
            <w:shd w:val="clear" w:color="auto" w:fill="1B5E9E"/>
          </w:tcPr>
          <w:p>
            <w:pPr>
              <w:spacing w:before="40" w:after="40" w:line="269" w:lineRule="auto"/>
              <w:jc w:val="left"/>
            </w:pPr>
            <w:r>
              <w:rPr>
                <w:rFonts w:ascii="Arial" w:hAnsi="Arial"/>
                <w:b/>
                <w:color w:val="FFFFFF"/>
                <w:sz w:val="20"/>
              </w:rPr>
              <w:t>Công thức</w:t>
            </w:r>
          </w:p>
        </w:tc>
        <w:tc>
          <w:tcPr>
            <w:tcW w:type="dxa" w:w="2603"/>
            <w:shd w:val="clear" w:color="auto" w:fill="1B5E9E"/>
          </w:tcPr>
          <w:p>
            <w:pPr>
              <w:spacing w:before="40" w:after="40" w:line="269" w:lineRule="auto"/>
              <w:jc w:val="left"/>
            </w:pPr>
            <w:r>
              <w:rPr>
                <w:rFonts w:ascii="Arial" w:hAnsi="Arial"/>
                <w:b/>
                <w:color w:val="FFFFFF"/>
                <w:sz w:val="20"/>
              </w:rPr>
              <w:t>Ngưỡng để dự án đáng làm</w:t>
            </w:r>
          </w:p>
        </w:tc>
      </w:tr>
      <w:tr>
        <w:tc>
          <w:tcPr>
            <w:tcW w:type="dxa" w:w="2975"/>
          </w:tcPr>
          <w:p>
            <w:pPr>
              <w:spacing w:before="40" w:after="40" w:line="269" w:lineRule="auto"/>
              <w:jc w:val="left"/>
            </w:pPr>
            <w:r>
              <w:rPr>
                <w:rFonts w:ascii="Arial" w:hAnsi="Arial"/>
                <w:sz w:val="20"/>
              </w:rPr>
              <w:t>Tỉ lệ gặp sự cố mỗi năm</w:t>
            </w:r>
          </w:p>
        </w:tc>
        <w:tc>
          <w:tcPr>
            <w:tcW w:type="dxa" w:w="3719"/>
          </w:tcPr>
          <w:p>
            <w:pPr>
              <w:spacing w:before="40" w:after="40" w:line="269" w:lineRule="auto"/>
              <w:jc w:val="left"/>
            </w:pPr>
            <w:r>
              <w:rPr>
                <w:rFonts w:ascii="Arial" w:hAnsi="Arial"/>
                <w:sz w:val="20"/>
              </w:rPr>
              <w:t>câu 3 khác "chưa bao giờ" chia tổng phiếu</w:t>
            </w:r>
          </w:p>
        </w:tc>
        <w:tc>
          <w:tcPr>
            <w:tcW w:type="dxa" w:w="2603"/>
          </w:tcPr>
          <w:p>
            <w:pPr>
              <w:spacing w:before="40" w:after="40" w:line="269" w:lineRule="auto"/>
              <w:jc w:val="left"/>
            </w:pPr>
            <w:r>
              <w:rPr>
                <w:rFonts w:ascii="Arial" w:hAnsi="Arial"/>
                <w:b/>
                <w:sz w:val="20"/>
              </w:rPr>
              <w:t>≥ 15%</w:t>
            </w:r>
          </w:p>
        </w:tc>
      </w:tr>
      <w:tr>
        <w:tc>
          <w:tcPr>
            <w:tcW w:type="dxa" w:w="2975"/>
            <w:shd w:val="clear" w:color="auto" w:fill="F7F9FB"/>
          </w:tcPr>
          <w:p>
            <w:pPr>
              <w:spacing w:before="40" w:after="40" w:line="269" w:lineRule="auto"/>
              <w:jc w:val="left"/>
            </w:pPr>
            <w:r>
              <w:rPr>
                <w:rFonts w:ascii="Arial" w:hAnsi="Arial"/>
                <w:sz w:val="20"/>
              </w:rPr>
              <w:t>Tỉ lệ sự cố gây hậu quả thật</w:t>
            </w:r>
          </w:p>
        </w:tc>
        <w:tc>
          <w:tcPr>
            <w:tcW w:type="dxa" w:w="3719"/>
            <w:shd w:val="clear" w:color="auto" w:fill="F7F9FB"/>
          </w:tcPr>
          <w:p>
            <w:pPr>
              <w:spacing w:before="40" w:after="40" w:line="269" w:lineRule="auto"/>
              <w:jc w:val="left"/>
            </w:pPr>
            <w:r>
              <w:rPr>
                <w:rFonts w:ascii="Arial" w:hAnsi="Arial"/>
                <w:sz w:val="20"/>
              </w:rPr>
              <w:t>câu 6 là "phải thi lại" hoặc "mất môn" chia tổng phiếu</w:t>
            </w:r>
          </w:p>
        </w:tc>
        <w:tc>
          <w:tcPr>
            <w:tcW w:type="dxa" w:w="2603"/>
            <w:shd w:val="clear" w:color="auto" w:fill="F7F9FB"/>
          </w:tcPr>
          <w:p>
            <w:pPr>
              <w:spacing w:before="40" w:after="40" w:line="269" w:lineRule="auto"/>
              <w:jc w:val="left"/>
            </w:pPr>
            <w:r>
              <w:rPr>
                <w:rFonts w:ascii="Arial" w:hAnsi="Arial"/>
                <w:b/>
                <w:sz w:val="20"/>
              </w:rPr>
              <w:t>≥ 4%</w:t>
            </w:r>
          </w:p>
        </w:tc>
      </w:tr>
      <w:tr>
        <w:tc>
          <w:tcPr>
            <w:tcW w:type="dxa" w:w="2975"/>
          </w:tcPr>
          <w:p>
            <w:pPr>
              <w:spacing w:before="40" w:after="40" w:line="269" w:lineRule="auto"/>
              <w:jc w:val="left"/>
            </w:pPr>
            <w:r>
              <w:rPr>
                <w:rFonts w:ascii="Arial" w:hAnsi="Arial"/>
                <w:sz w:val="20"/>
              </w:rPr>
              <w:t>Mức giá chấp nhận được</w:t>
            </w:r>
          </w:p>
        </w:tc>
        <w:tc>
          <w:tcPr>
            <w:tcW w:type="dxa" w:w="3719"/>
          </w:tcPr>
          <w:p>
            <w:pPr>
              <w:spacing w:before="40" w:after="40" w:line="269" w:lineRule="auto"/>
              <w:jc w:val="left"/>
            </w:pPr>
            <w:r>
              <w:rPr>
                <w:rFonts w:ascii="Arial" w:hAnsi="Arial"/>
                <w:sz w:val="20"/>
              </w:rPr>
              <w:t>trung vị câu 7</w:t>
            </w:r>
          </w:p>
        </w:tc>
        <w:tc>
          <w:tcPr>
            <w:tcW w:type="dxa" w:w="2603"/>
          </w:tcPr>
          <w:p>
            <w:pPr>
              <w:spacing w:before="40" w:after="40" w:line="269" w:lineRule="auto"/>
              <w:jc w:val="left"/>
            </w:pPr>
            <w:r>
              <w:rPr>
                <w:rFonts w:ascii="Arial" w:hAnsi="Arial"/>
                <w:b/>
                <w:sz w:val="20"/>
              </w:rPr>
              <w:t>≥ 80.000đ</w:t>
            </w:r>
          </w:p>
        </w:tc>
      </w:tr>
      <w:tr>
        <w:tc>
          <w:tcPr>
            <w:tcW w:type="dxa" w:w="2975"/>
            <w:shd w:val="clear" w:color="auto" w:fill="F7F9FB"/>
          </w:tcPr>
          <w:p>
            <w:pPr>
              <w:spacing w:before="40" w:after="40" w:line="269" w:lineRule="auto"/>
              <w:jc w:val="left"/>
            </w:pPr>
            <w:r>
              <w:rPr>
                <w:rFonts w:ascii="Arial" w:hAnsi="Arial"/>
                <w:sz w:val="20"/>
              </w:rPr>
              <w:t>Ưa thích cọc thay vì giấy tờ</w:t>
            </w:r>
          </w:p>
        </w:tc>
        <w:tc>
          <w:tcPr>
            <w:tcW w:type="dxa" w:w="3719"/>
            <w:shd w:val="clear" w:color="auto" w:fill="F7F9FB"/>
          </w:tcPr>
          <w:p>
            <w:pPr>
              <w:spacing w:before="40" w:after="40" w:line="269" w:lineRule="auto"/>
              <w:jc w:val="left"/>
            </w:pPr>
            <w:r>
              <w:rPr>
                <w:rFonts w:ascii="Arial" w:hAnsi="Arial"/>
                <w:sz w:val="20"/>
              </w:rPr>
              <w:t>tỉ lệ chọn (A) ở câu 8</w:t>
            </w:r>
          </w:p>
        </w:tc>
        <w:tc>
          <w:tcPr>
            <w:tcW w:type="dxa" w:w="2603"/>
            <w:shd w:val="clear" w:color="auto" w:fill="F7F9FB"/>
          </w:tcPr>
          <w:p>
            <w:pPr>
              <w:spacing w:before="40" w:after="40" w:line="269" w:lineRule="auto"/>
              <w:jc w:val="left"/>
            </w:pPr>
            <w:r>
              <w:rPr>
                <w:rFonts w:ascii="Arial" w:hAnsi="Arial"/>
                <w:b/>
                <w:sz w:val="20"/>
              </w:rPr>
              <w:t>≥ 60%</w:t>
            </w:r>
          </w:p>
        </w:tc>
      </w:tr>
      <w:tr>
        <w:tc>
          <w:tcPr>
            <w:tcW w:type="dxa" w:w="2975"/>
          </w:tcPr>
          <w:p>
            <w:pPr>
              <w:spacing w:before="40" w:after="40" w:line="269" w:lineRule="auto"/>
              <w:jc w:val="left"/>
            </w:pPr>
            <w:r>
              <w:rPr>
                <w:rFonts w:ascii="Arial" w:hAnsi="Arial"/>
                <w:sz w:val="20"/>
              </w:rPr>
              <w:t>Rủi ro trường đã có máy dự phòng</w:t>
            </w:r>
          </w:p>
        </w:tc>
        <w:tc>
          <w:tcPr>
            <w:tcW w:type="dxa" w:w="3719"/>
          </w:tcPr>
          <w:p>
            <w:pPr>
              <w:spacing w:before="40" w:after="40" w:line="269" w:lineRule="auto"/>
              <w:jc w:val="left"/>
            </w:pPr>
            <w:r>
              <w:rPr>
                <w:rFonts w:ascii="Arial" w:hAnsi="Arial"/>
                <w:sz w:val="20"/>
              </w:rPr>
              <w:t>tỉ lệ chọn "có, tôi biết chắc" ở câu 10</w:t>
            </w:r>
          </w:p>
        </w:tc>
        <w:tc>
          <w:tcPr>
            <w:tcW w:type="dxa" w:w="2603"/>
          </w:tcPr>
          <w:p>
            <w:pPr>
              <w:spacing w:before="40" w:after="40" w:line="269" w:lineRule="auto"/>
              <w:jc w:val="left"/>
            </w:pPr>
            <w:r>
              <w:rPr>
                <w:rFonts w:ascii="Arial" w:hAnsi="Arial"/>
                <w:b/>
                <w:sz w:val="20"/>
              </w:rPr>
              <w:t>≤ 20%</w:t>
            </w:r>
            <w:r>
              <w:rPr>
                <w:rFonts w:ascii="Arial" w:hAnsi="Arial"/>
                <w:sz w:val="20"/>
              </w:rPr>
              <w:t>, và phải hỏi Phòng Khảo thí xác nhận</w:t>
            </w:r>
          </w:p>
        </w:tc>
      </w:tr>
      <w:tr>
        <w:tc>
          <w:tcPr>
            <w:tcW w:type="dxa" w:w="2975"/>
            <w:shd w:val="clear" w:color="auto" w:fill="F7F9FB"/>
          </w:tcPr>
          <w:p>
            <w:pPr>
              <w:spacing w:before="40" w:after="40" w:line="269" w:lineRule="auto"/>
              <w:jc w:val="left"/>
            </w:pPr>
            <w:r>
              <w:rPr>
                <w:rFonts w:ascii="Arial" w:hAnsi="Arial"/>
                <w:sz w:val="20"/>
              </w:rPr>
              <w:t>Tỉ lệ thực sự mượn được máy của trường</w:t>
            </w:r>
          </w:p>
        </w:tc>
        <w:tc>
          <w:tcPr>
            <w:tcW w:type="dxa" w:w="3719"/>
            <w:shd w:val="clear" w:color="auto" w:fill="F7F9FB"/>
          </w:tcPr>
          <w:p>
            <w:pPr>
              <w:spacing w:before="40" w:after="40" w:line="269" w:lineRule="auto"/>
              <w:jc w:val="left"/>
            </w:pPr>
            <w:r>
              <w:rPr>
                <w:rFonts w:ascii="Arial" w:hAnsi="Arial"/>
                <w:sz w:val="20"/>
              </w:rPr>
              <w:t>tỉ lệ chọn "mượn máy của trường" ở câu 5, trong nhóm từng gặp sự cố</w:t>
            </w:r>
          </w:p>
        </w:tc>
        <w:tc>
          <w:tcPr>
            <w:tcW w:type="dxa" w:w="2603"/>
            <w:shd w:val="clear" w:color="auto" w:fill="F7F9FB"/>
          </w:tcPr>
          <w:p>
            <w:pPr>
              <w:spacing w:before="40" w:after="40" w:line="269" w:lineRule="auto"/>
              <w:jc w:val="left"/>
            </w:pPr>
            <w:r>
              <w:rPr>
                <w:rFonts w:ascii="Arial" w:hAnsi="Arial"/>
                <w:b/>
                <w:sz w:val="20"/>
              </w:rPr>
              <w:t>≤ 30%</w:t>
            </w:r>
          </w:p>
        </w:tc>
      </w:tr>
    </w:tbl>
    <w:p>
      <w:pPr>
        <w:spacing w:before="60" w:after="200"/>
        <w:jc w:val="left"/>
      </w:pPr>
      <w:bookmarkStart w:id="1079" w:name="tab20"/>
      <w:bookmarkEnd w:id="1079"/>
      <w:r>
        <w:rPr>
          <w:rFonts w:ascii="Arial" w:hAnsi="Arial"/>
          <w:b/>
          <w:color w:val="555B63"/>
          <w:sz w:val="19"/>
        </w:rPr>
        <w:t xml:space="preserve">Bảng 20. </w:t>
      </w:r>
      <w:r>
        <w:rPr>
          <w:rFonts w:ascii="Arial" w:hAnsi="Arial"/>
          <w:i/>
          <w:color w:val="555B63"/>
          <w:sz w:val="19"/>
        </w:rPr>
        <w:t>Sáu ngưỡng quyết định. Từ hai ngưỡng trở lên không đạt thì nên dừng lại và thiết kế lại mô hình.</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Ngưỡng dừng</w:t>
            </w:r>
          </w:p>
          <w:p>
            <w:pPr>
              <w:spacing w:after="40" w:line="300" w:lineRule="auto"/>
              <w:jc w:val="both"/>
            </w:pPr>
            <w:r>
              <w:rPr>
                <w:sz w:val="21"/>
              </w:rPr>
              <w:t>Khảo sát này không phải thủ tục cho đủ bài. Nó là cửa kiểm soát trước khi bỏ ra hơn chín mươi triệu đồng.</w:t>
            </w:r>
          </w:p>
          <w:p>
            <w:pPr>
              <w:spacing w:after="0" w:line="300" w:lineRule="auto"/>
              <w:jc w:val="both"/>
            </w:pPr>
            <w:r>
              <w:rPr>
                <w:sz w:val="21"/>
              </w:rPr>
              <w:t xml:space="preserve">Nhóm cam kết chỉ mua đủ đội máy sau khi có ít nhất 150 phiếu hợp lệ và đạt tối thiểu </w:t>
            </w:r>
            <w:r>
              <w:rPr>
                <w:b/>
                <w:sz w:val="21"/>
              </w:rPr>
              <w:t>năm trong sáu ngưỡng</w:t>
            </w:r>
            <w:r>
              <w:rPr>
                <w:sz w:val="21"/>
              </w:rPr>
              <w:t>.</w:t>
            </w:r>
          </w:p>
        </w:tc>
      </w:tr>
    </w:tbl>
    <w:p>
      <w:pPr>
        <w:spacing w:after="120" w:line="240" w:lineRule="auto"/>
      </w:pPr>
    </w:p>
    <w:p>
      <w:r>
        <w:br w:type="page"/>
      </w:r>
    </w:p>
    <w:p>
      <w:bookmarkStart w:id="1080" w:name="sec48"/>
      <w:pPr>
        <w:pStyle w:val="Heading1"/>
        <w:pageBreakBefore w:val="0"/>
        <w:pBdr>
          <w:bottom w:val="single" w:sz="8" w:space="4" w:color="1B5E9E"/>
        </w:pBdr>
      </w:pPr>
      <w:r>
        <w:rPr>
          <w:rFonts w:ascii="Arial" w:hAnsi="Arial"/>
        </w:rPr>
        <w:t>Phụ lục B — Biểu phí bồi thường</w:t>
      </w:r>
      <w:bookmarkEnd w:id="1080"/>
    </w:p>
    <w:p>
      <w:pPr>
        <w:spacing w:after="120"/>
      </w:pPr>
      <w:r>
        <w:rPr>
          <w:sz w:val="23"/>
        </w:rPr>
        <w:t xml:space="preserve">Biểu phí được công bố trên website và hiển thị lại ở bước thanh toán, </w:t>
      </w:r>
      <w:r>
        <w:rPr>
          <w:b/>
          <w:sz w:val="23"/>
        </w:rPr>
        <w:t>trước</w:t>
      </w:r>
      <w:r>
        <w:rPr>
          <w:sz w:val="23"/>
        </w:rPr>
        <w:t xml:space="preserve"> khi khách bấm xác nhận. Nguyên tắc: khách biết trước tối đa mình chịu bao nhiêu trong từng tình huống, và con số đó không đổi sau khi đã nhận máy.</w:t>
      </w:r>
    </w:p>
    <w:p>
      <w:bookmarkStart w:id="1081" w:name="sec49"/>
      <w:pPr>
        <w:pStyle w:val="Heading2"/>
      </w:pPr>
      <w:r>
        <w:rPr>
          <w:rFonts w:ascii="Arial" w:hAnsi="Arial"/>
        </w:rPr>
        <w:t>Phân cấp tình trạng ngoại hình</w:t>
      </w:r>
      <w:bookmarkEnd w:id="1081"/>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996"/>
            <w:shd w:val="clear" w:color="auto" w:fill="1B5E9E"/>
          </w:tcPr>
          <w:p>
            <w:pPr>
              <w:spacing w:before="40" w:after="40" w:line="269" w:lineRule="auto"/>
              <w:jc w:val="left"/>
            </w:pPr>
            <w:r>
              <w:rPr>
                <w:rFonts w:ascii="Arial" w:hAnsi="Arial"/>
                <w:b/>
                <w:color w:val="FFFFFF"/>
                <w:sz w:val="20"/>
              </w:rPr>
              <w:t>Cấp</w:t>
            </w:r>
          </w:p>
        </w:tc>
        <w:tc>
          <w:tcPr>
            <w:tcW w:type="dxa" w:w="4981"/>
            <w:shd w:val="clear" w:color="auto" w:fill="1B5E9E"/>
          </w:tcPr>
          <w:p>
            <w:pPr>
              <w:spacing w:before="40" w:after="40" w:line="269" w:lineRule="auto"/>
              <w:jc w:val="left"/>
            </w:pPr>
            <w:r>
              <w:rPr>
                <w:rFonts w:ascii="Arial" w:hAnsi="Arial"/>
                <w:b/>
                <w:color w:val="FFFFFF"/>
                <w:sz w:val="20"/>
              </w:rPr>
              <w:t>Mô tả</w:t>
            </w:r>
          </w:p>
        </w:tc>
        <w:tc>
          <w:tcPr>
            <w:tcW w:type="dxa" w:w="3321"/>
            <w:shd w:val="clear" w:color="auto" w:fill="1B5E9E"/>
          </w:tcPr>
          <w:p>
            <w:pPr>
              <w:spacing w:before="40" w:after="40" w:line="269" w:lineRule="auto"/>
              <w:jc w:val="left"/>
            </w:pPr>
            <w:r>
              <w:rPr>
                <w:rFonts w:ascii="Arial" w:hAnsi="Arial"/>
                <w:b/>
                <w:color w:val="FFFFFF"/>
                <w:sz w:val="20"/>
              </w:rPr>
              <w:t>Xử lý</w:t>
            </w:r>
          </w:p>
        </w:tc>
      </w:tr>
      <w:tr>
        <w:tc>
          <w:tcPr>
            <w:tcW w:type="dxa" w:w="996"/>
          </w:tcPr>
          <w:p>
            <w:pPr>
              <w:spacing w:before="40" w:after="40" w:line="269" w:lineRule="auto"/>
              <w:jc w:val="left"/>
            </w:pPr>
            <w:r>
              <w:rPr>
                <w:rFonts w:ascii="Arial" w:hAnsi="Arial"/>
                <w:b/>
                <w:sz w:val="20"/>
              </w:rPr>
              <w:t>Cấp 0</w:t>
            </w:r>
          </w:p>
        </w:tc>
        <w:tc>
          <w:tcPr>
            <w:tcW w:type="dxa" w:w="4981"/>
          </w:tcPr>
          <w:p>
            <w:pPr>
              <w:spacing w:before="40" w:after="40" w:line="269" w:lineRule="auto"/>
              <w:jc w:val="left"/>
            </w:pPr>
            <w:r>
              <w:rPr>
                <w:rFonts w:ascii="Arial" w:hAnsi="Arial"/>
                <w:sz w:val="20"/>
              </w:rPr>
              <w:t>Không thay đổi so với ảnh lúc giao</w:t>
            </w:r>
          </w:p>
        </w:tc>
        <w:tc>
          <w:tcPr>
            <w:tcW w:type="dxa" w:w="3321"/>
          </w:tcPr>
          <w:p>
            <w:pPr>
              <w:spacing w:before="40" w:after="40" w:line="269" w:lineRule="auto"/>
              <w:jc w:val="left"/>
            </w:pPr>
            <w:r>
              <w:rPr>
                <w:rFonts w:ascii="Arial" w:hAnsi="Arial"/>
                <w:sz w:val="20"/>
              </w:rPr>
              <w:t>Hoàn cọc đủ</w:t>
            </w:r>
          </w:p>
        </w:tc>
      </w:tr>
      <w:tr>
        <w:tc>
          <w:tcPr>
            <w:tcW w:type="dxa" w:w="996"/>
            <w:shd w:val="clear" w:color="auto" w:fill="F7F9FB"/>
          </w:tcPr>
          <w:p>
            <w:pPr>
              <w:spacing w:before="40" w:after="40" w:line="269" w:lineRule="auto"/>
              <w:jc w:val="left"/>
            </w:pPr>
            <w:r>
              <w:rPr>
                <w:rFonts w:ascii="Arial" w:hAnsi="Arial"/>
                <w:b/>
                <w:sz w:val="20"/>
              </w:rPr>
              <w:t>Cấp 1</w:t>
            </w:r>
          </w:p>
        </w:tc>
        <w:tc>
          <w:tcPr>
            <w:tcW w:type="dxa" w:w="4981"/>
            <w:shd w:val="clear" w:color="auto" w:fill="F7F9FB"/>
          </w:tcPr>
          <w:p>
            <w:pPr>
              <w:spacing w:before="40" w:after="40" w:line="269" w:lineRule="auto"/>
              <w:jc w:val="left"/>
            </w:pPr>
            <w:r>
              <w:rPr>
                <w:rFonts w:ascii="Arial" w:hAnsi="Arial"/>
                <w:sz w:val="20"/>
              </w:rPr>
              <w:t>Xước nhẹ, không nhìn thấy ở khoảng cách một mét</w:t>
            </w:r>
          </w:p>
        </w:tc>
        <w:tc>
          <w:tcPr>
            <w:tcW w:type="dxa" w:w="3321"/>
            <w:shd w:val="clear" w:color="auto" w:fill="F7F9FB"/>
          </w:tcPr>
          <w:p>
            <w:pPr>
              <w:spacing w:before="40" w:after="40" w:line="269" w:lineRule="auto"/>
              <w:jc w:val="left"/>
            </w:pPr>
            <w:r>
              <w:rPr>
                <w:rFonts w:ascii="Arial" w:hAnsi="Arial"/>
                <w:sz w:val="20"/>
              </w:rPr>
              <w:t xml:space="preserve">Ghi nhận vào hồ sơ máy, </w:t>
            </w:r>
            <w:r>
              <w:rPr>
                <w:rFonts w:ascii="Arial" w:hAnsi="Arial"/>
                <w:b/>
                <w:sz w:val="20"/>
              </w:rPr>
              <w:t>không thu phí</w:t>
            </w:r>
          </w:p>
        </w:tc>
      </w:tr>
      <w:tr>
        <w:tc>
          <w:tcPr>
            <w:tcW w:type="dxa" w:w="996"/>
          </w:tcPr>
          <w:p>
            <w:pPr>
              <w:spacing w:before="40" w:after="40" w:line="269" w:lineRule="auto"/>
              <w:jc w:val="left"/>
            </w:pPr>
            <w:r>
              <w:rPr>
                <w:rFonts w:ascii="Arial" w:hAnsi="Arial"/>
                <w:b/>
                <w:sz w:val="20"/>
              </w:rPr>
              <w:t>Cấp 2</w:t>
            </w:r>
          </w:p>
        </w:tc>
        <w:tc>
          <w:tcPr>
            <w:tcW w:type="dxa" w:w="4981"/>
          </w:tcPr>
          <w:p>
            <w:pPr>
              <w:spacing w:before="40" w:after="40" w:line="269" w:lineRule="auto"/>
              <w:jc w:val="left"/>
            </w:pPr>
            <w:r>
              <w:rPr>
                <w:rFonts w:ascii="Arial" w:hAnsi="Arial"/>
                <w:sz w:val="20"/>
              </w:rPr>
              <w:t>Xước sâu, móp nhẹ, bẩn cần vệ sinh chuyên sâu, phím lỏng</w:t>
            </w:r>
          </w:p>
        </w:tc>
        <w:tc>
          <w:tcPr>
            <w:tcW w:type="dxa" w:w="3321"/>
          </w:tcPr>
          <w:p>
            <w:pPr>
              <w:spacing w:before="40" w:after="40" w:line="269" w:lineRule="auto"/>
              <w:jc w:val="left"/>
            </w:pPr>
            <w:r>
              <w:rPr>
                <w:rFonts w:ascii="Arial" w:hAnsi="Arial"/>
                <w:sz w:val="20"/>
              </w:rPr>
              <w:t>Thu theo biểu phí bên dưới</w:t>
            </w:r>
          </w:p>
        </w:tc>
      </w:tr>
      <w:tr>
        <w:tc>
          <w:tcPr>
            <w:tcW w:type="dxa" w:w="996"/>
            <w:shd w:val="clear" w:color="auto" w:fill="F7F9FB"/>
          </w:tcPr>
          <w:p>
            <w:pPr>
              <w:spacing w:before="40" w:after="40" w:line="269" w:lineRule="auto"/>
              <w:jc w:val="left"/>
            </w:pPr>
            <w:r>
              <w:rPr>
                <w:rFonts w:ascii="Arial" w:hAnsi="Arial"/>
                <w:b/>
                <w:sz w:val="20"/>
              </w:rPr>
              <w:t>Cấp 3</w:t>
            </w:r>
          </w:p>
        </w:tc>
        <w:tc>
          <w:tcPr>
            <w:tcW w:type="dxa" w:w="4981"/>
            <w:shd w:val="clear" w:color="auto" w:fill="F7F9FB"/>
          </w:tcPr>
          <w:p>
            <w:pPr>
              <w:spacing w:before="40" w:after="40" w:line="269" w:lineRule="auto"/>
              <w:jc w:val="left"/>
            </w:pPr>
            <w:r>
              <w:rPr>
                <w:rFonts w:ascii="Arial" w:hAnsi="Arial"/>
                <w:sz w:val="20"/>
              </w:rPr>
              <w:t>Hỏng chức năng: màn hình, bàn phím, bản lề, cổng, ổ cứng</w:t>
            </w:r>
          </w:p>
        </w:tc>
        <w:tc>
          <w:tcPr>
            <w:tcW w:type="dxa" w:w="3321"/>
            <w:shd w:val="clear" w:color="auto" w:fill="F7F9FB"/>
          </w:tcPr>
          <w:p>
            <w:pPr>
              <w:spacing w:before="40" w:after="40" w:line="269" w:lineRule="auto"/>
              <w:jc w:val="left"/>
            </w:pPr>
            <w:r>
              <w:rPr>
                <w:rFonts w:ascii="Arial" w:hAnsi="Arial"/>
                <w:sz w:val="20"/>
              </w:rPr>
              <w:t xml:space="preserve">Thu theo hoá đơn sửa thực tế, </w:t>
            </w:r>
            <w:r>
              <w:rPr>
                <w:rFonts w:ascii="Arial" w:hAnsi="Arial"/>
                <w:b/>
                <w:sz w:val="20"/>
              </w:rPr>
              <w:t>có trần</w:t>
            </w:r>
          </w:p>
        </w:tc>
      </w:tr>
    </w:tbl>
    <w:p>
      <w:pPr>
        <w:spacing w:before="60" w:after="200"/>
        <w:jc w:val="left"/>
      </w:pPr>
      <w:bookmarkStart w:id="1082" w:name="tab21"/>
      <w:bookmarkEnd w:id="1082"/>
      <w:r>
        <w:rPr>
          <w:rFonts w:ascii="Arial" w:hAnsi="Arial"/>
          <w:b/>
          <w:color w:val="555B63"/>
          <w:sz w:val="19"/>
        </w:rPr>
        <w:t xml:space="preserve">Bảng 21. </w:t>
      </w:r>
      <w:r>
        <w:rPr>
          <w:rFonts w:ascii="Arial" w:hAnsi="Arial"/>
          <w:i/>
          <w:color w:val="555B63"/>
          <w:sz w:val="19"/>
        </w:rPr>
        <w:t>Thang bốn cấp, chấm dựa trên sáu ảnh lúc giao đối chiếu sáu ảnh lúc nhận lại, cùng góc chụp.</w:t>
      </w:r>
    </w:p>
    <w:p>
      <w:bookmarkStart w:id="1083" w:name="sec50"/>
      <w:pPr>
        <w:pStyle w:val="Heading2"/>
      </w:pPr>
      <w:r>
        <w:rPr>
          <w:rFonts w:ascii="Arial" w:hAnsi="Arial"/>
        </w:rPr>
        <w:t>Biểu phí</w:t>
      </w:r>
      <w:bookmarkEnd w:id="1083"/>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4043"/>
            <w:shd w:val="clear" w:color="auto" w:fill="1B5E9E"/>
          </w:tcPr>
          <w:p>
            <w:pPr>
              <w:spacing w:before="40" w:after="40" w:line="269" w:lineRule="auto"/>
              <w:jc w:val="left"/>
            </w:pPr>
            <w:r>
              <w:rPr>
                <w:rFonts w:ascii="Arial" w:hAnsi="Arial"/>
                <w:b/>
                <w:color w:val="FFFFFF"/>
                <w:sz w:val="20"/>
              </w:rPr>
              <w:t>Tình huống</w:t>
            </w:r>
          </w:p>
        </w:tc>
        <w:tc>
          <w:tcPr>
            <w:tcW w:type="dxa" w:w="3234"/>
            <w:shd w:val="clear" w:color="auto" w:fill="1B5E9E"/>
          </w:tcPr>
          <w:p>
            <w:pPr>
              <w:spacing w:before="40" w:after="40" w:line="269" w:lineRule="auto"/>
              <w:jc w:val="left"/>
            </w:pPr>
            <w:r>
              <w:rPr>
                <w:rFonts w:ascii="Arial" w:hAnsi="Arial"/>
                <w:b/>
                <w:color w:val="FFFFFF"/>
                <w:sz w:val="20"/>
              </w:rPr>
              <w:t>Mức thu</w:t>
            </w:r>
          </w:p>
        </w:tc>
        <w:tc>
          <w:tcPr>
            <w:tcW w:type="dxa" w:w="2021"/>
            <w:shd w:val="clear" w:color="auto" w:fill="1B5E9E"/>
          </w:tcPr>
          <w:p>
            <w:pPr>
              <w:spacing w:before="40" w:after="40" w:line="269" w:lineRule="auto"/>
              <w:jc w:val="left"/>
            </w:pPr>
            <w:r>
              <w:rPr>
                <w:rFonts w:ascii="Arial" w:hAnsi="Arial"/>
                <w:b/>
                <w:color w:val="FFFFFF"/>
                <w:sz w:val="20"/>
              </w:rPr>
              <w:t>Trần tối đa</w:t>
            </w:r>
          </w:p>
        </w:tc>
      </w:tr>
      <w:tr>
        <w:tc>
          <w:tcPr>
            <w:tcW w:type="dxa" w:w="4043"/>
          </w:tcPr>
          <w:p>
            <w:pPr>
              <w:spacing w:before="40" w:after="40" w:line="269" w:lineRule="auto"/>
              <w:jc w:val="left"/>
            </w:pPr>
            <w:r>
              <w:rPr>
                <w:rFonts w:ascii="Arial" w:hAnsi="Arial"/>
                <w:sz w:val="20"/>
              </w:rPr>
              <w:t>Trả trễ</w:t>
            </w:r>
          </w:p>
        </w:tc>
        <w:tc>
          <w:tcPr>
            <w:tcW w:type="dxa" w:w="3234"/>
          </w:tcPr>
          <w:p>
            <w:pPr>
              <w:spacing w:before="40" w:after="40" w:line="269" w:lineRule="auto"/>
              <w:jc w:val="left"/>
            </w:pPr>
            <w:r>
              <w:rPr>
                <w:rFonts w:ascii="Arial" w:hAnsi="Arial"/>
                <w:sz w:val="20"/>
              </w:rPr>
              <w:t>20.000đ mỗi 30 phút (miễn phí 15 phút đầu)</w:t>
            </w:r>
          </w:p>
        </w:tc>
        <w:tc>
          <w:tcPr>
            <w:tcW w:type="dxa" w:w="2021"/>
          </w:tcPr>
          <w:p>
            <w:pPr>
              <w:spacing w:before="40" w:after="40" w:line="269" w:lineRule="auto"/>
              <w:jc w:val="left"/>
            </w:pPr>
            <w:r>
              <w:rPr>
                <w:rFonts w:ascii="Arial" w:hAnsi="Arial"/>
                <w:sz w:val="20"/>
              </w:rPr>
              <w:t>200.000đ/ngày</w:t>
            </w:r>
          </w:p>
        </w:tc>
      </w:tr>
      <w:tr>
        <w:tc>
          <w:tcPr>
            <w:tcW w:type="dxa" w:w="4043"/>
            <w:shd w:val="clear" w:color="auto" w:fill="F7F9FB"/>
          </w:tcPr>
          <w:p>
            <w:pPr>
              <w:spacing w:before="40" w:after="40" w:line="269" w:lineRule="auto"/>
              <w:jc w:val="left"/>
            </w:pPr>
            <w:r>
              <w:rPr>
                <w:rFonts w:ascii="Arial" w:hAnsi="Arial"/>
                <w:sz w:val="20"/>
              </w:rPr>
              <w:t>Không đến nhận, không báo trước</w:t>
            </w:r>
          </w:p>
        </w:tc>
        <w:tc>
          <w:tcPr>
            <w:tcW w:type="dxa" w:w="3234"/>
            <w:shd w:val="clear" w:color="auto" w:fill="F7F9FB"/>
          </w:tcPr>
          <w:p>
            <w:pPr>
              <w:spacing w:before="40" w:after="40" w:line="269" w:lineRule="auto"/>
              <w:jc w:val="left"/>
            </w:pPr>
            <w:r>
              <w:rPr>
                <w:rFonts w:ascii="Arial" w:hAnsi="Arial"/>
                <w:sz w:val="20"/>
              </w:rPr>
              <w:t>50% phí thuê</w:t>
            </w:r>
          </w:p>
        </w:tc>
        <w:tc>
          <w:tcPr>
            <w:tcW w:type="dxa" w:w="2021"/>
            <w:shd w:val="clear" w:color="auto" w:fill="F7F9FB"/>
          </w:tcPr>
          <w:p>
            <w:pPr>
              <w:spacing w:before="40" w:after="40" w:line="269" w:lineRule="auto"/>
              <w:jc w:val="left"/>
            </w:pPr>
            <w:r>
              <w:rPr>
                <w:rFonts w:ascii="Arial" w:hAnsi="Arial"/>
                <w:sz w:val="20"/>
              </w:rPr>
              <w:t>—</w:t>
            </w:r>
          </w:p>
        </w:tc>
      </w:tr>
      <w:tr>
        <w:tc>
          <w:tcPr>
            <w:tcW w:type="dxa" w:w="4043"/>
          </w:tcPr>
          <w:p>
            <w:pPr>
              <w:spacing w:before="40" w:after="40" w:line="269" w:lineRule="auto"/>
              <w:jc w:val="left"/>
            </w:pPr>
            <w:r>
              <w:rPr>
                <w:rFonts w:ascii="Arial" w:hAnsi="Arial"/>
                <w:sz w:val="20"/>
              </w:rPr>
              <w:t>Vệ sinh chuyên sâu</w:t>
            </w:r>
          </w:p>
        </w:tc>
        <w:tc>
          <w:tcPr>
            <w:tcW w:type="dxa" w:w="3234"/>
          </w:tcPr>
          <w:p>
            <w:pPr>
              <w:spacing w:before="40" w:after="40" w:line="269" w:lineRule="auto"/>
              <w:jc w:val="left"/>
            </w:pPr>
            <w:r>
              <w:rPr>
                <w:rFonts w:ascii="Arial" w:hAnsi="Arial"/>
                <w:sz w:val="20"/>
              </w:rPr>
              <w:t>50.000đ</w:t>
            </w:r>
          </w:p>
        </w:tc>
        <w:tc>
          <w:tcPr>
            <w:tcW w:type="dxa" w:w="2021"/>
          </w:tcPr>
          <w:p>
            <w:pPr>
              <w:spacing w:before="40" w:after="40" w:line="269" w:lineRule="auto"/>
              <w:jc w:val="left"/>
            </w:pPr>
            <w:r>
              <w:rPr>
                <w:rFonts w:ascii="Arial" w:hAnsi="Arial"/>
                <w:sz w:val="20"/>
              </w:rPr>
              <w:t>—</w:t>
            </w:r>
          </w:p>
        </w:tc>
      </w:tr>
      <w:tr>
        <w:tc>
          <w:tcPr>
            <w:tcW w:type="dxa" w:w="4043"/>
            <w:shd w:val="clear" w:color="auto" w:fill="F7F9FB"/>
          </w:tcPr>
          <w:p>
            <w:pPr>
              <w:spacing w:before="40" w:after="40" w:line="269" w:lineRule="auto"/>
              <w:jc w:val="left"/>
            </w:pPr>
            <w:r>
              <w:rPr>
                <w:rFonts w:ascii="Arial" w:hAnsi="Arial"/>
                <w:sz w:val="20"/>
              </w:rPr>
              <w:t>Xước, móp cấp 2</w:t>
            </w:r>
          </w:p>
        </w:tc>
        <w:tc>
          <w:tcPr>
            <w:tcW w:type="dxa" w:w="3234"/>
            <w:shd w:val="clear" w:color="auto" w:fill="F7F9FB"/>
          </w:tcPr>
          <w:p>
            <w:pPr>
              <w:spacing w:before="40" w:after="40" w:line="269" w:lineRule="auto"/>
              <w:jc w:val="left"/>
            </w:pPr>
            <w:r>
              <w:rPr>
                <w:rFonts w:ascii="Arial" w:hAnsi="Arial"/>
                <w:sz w:val="20"/>
              </w:rPr>
              <w:t>100.000đ</w:t>
            </w:r>
          </w:p>
        </w:tc>
        <w:tc>
          <w:tcPr>
            <w:tcW w:type="dxa" w:w="2021"/>
            <w:shd w:val="clear" w:color="auto" w:fill="F7F9FB"/>
          </w:tcPr>
          <w:p>
            <w:pPr>
              <w:spacing w:before="40" w:after="40" w:line="269" w:lineRule="auto"/>
              <w:jc w:val="left"/>
            </w:pPr>
            <w:r>
              <w:rPr>
                <w:rFonts w:ascii="Arial" w:hAnsi="Arial"/>
                <w:sz w:val="20"/>
              </w:rPr>
              <w:t>—</w:t>
            </w:r>
          </w:p>
        </w:tc>
      </w:tr>
      <w:tr>
        <w:tc>
          <w:tcPr>
            <w:tcW w:type="dxa" w:w="4043"/>
          </w:tcPr>
          <w:p>
            <w:pPr>
              <w:spacing w:before="40" w:after="40" w:line="269" w:lineRule="auto"/>
              <w:jc w:val="left"/>
            </w:pPr>
            <w:r>
              <w:rPr>
                <w:rFonts w:ascii="Arial" w:hAnsi="Arial"/>
                <w:sz w:val="20"/>
              </w:rPr>
              <w:t>Mất chuột · tai nghe · túi · sạc</w:t>
            </w:r>
          </w:p>
        </w:tc>
        <w:tc>
          <w:tcPr>
            <w:tcW w:type="dxa" w:w="3234"/>
          </w:tcPr>
          <w:p>
            <w:pPr>
              <w:spacing w:before="40" w:after="40" w:line="269" w:lineRule="auto"/>
              <w:jc w:val="left"/>
            </w:pPr>
            <w:r>
              <w:rPr>
                <w:rFonts w:ascii="Arial" w:hAnsi="Arial"/>
                <w:sz w:val="20"/>
              </w:rPr>
              <w:t>120.000đ · 80.000đ · 100.000đ · 350.000đ</w:t>
            </w:r>
          </w:p>
        </w:tc>
        <w:tc>
          <w:tcPr>
            <w:tcW w:type="dxa" w:w="2021"/>
          </w:tcPr>
          <w:p>
            <w:pPr>
              <w:spacing w:before="40" w:after="40" w:line="269" w:lineRule="auto"/>
              <w:jc w:val="left"/>
            </w:pPr>
            <w:r>
              <w:rPr>
                <w:rFonts w:ascii="Arial" w:hAnsi="Arial"/>
                <w:sz w:val="20"/>
              </w:rPr>
              <w:t>—</w:t>
            </w:r>
          </w:p>
        </w:tc>
      </w:tr>
      <w:tr>
        <w:tc>
          <w:tcPr>
            <w:tcW w:type="dxa" w:w="4043"/>
            <w:shd w:val="clear" w:color="auto" w:fill="F7F9FB"/>
          </w:tcPr>
          <w:p>
            <w:pPr>
              <w:spacing w:before="40" w:after="40" w:line="269" w:lineRule="auto"/>
              <w:jc w:val="left"/>
            </w:pPr>
            <w:r>
              <w:rPr>
                <w:rFonts w:ascii="Arial" w:hAnsi="Arial"/>
                <w:sz w:val="20"/>
              </w:rPr>
              <w:t>Hỏng bàn phím</w:t>
            </w:r>
          </w:p>
        </w:tc>
        <w:tc>
          <w:tcPr>
            <w:tcW w:type="dxa" w:w="3234"/>
            <w:shd w:val="clear" w:color="auto" w:fill="F7F9FB"/>
          </w:tcPr>
          <w:p>
            <w:pPr>
              <w:spacing w:before="40" w:after="40" w:line="269" w:lineRule="auto"/>
              <w:jc w:val="left"/>
            </w:pPr>
            <w:r>
              <w:rPr>
                <w:rFonts w:ascii="Arial" w:hAnsi="Arial"/>
                <w:sz w:val="20"/>
              </w:rPr>
              <w:t>theo hoá đơn sửa</w:t>
            </w:r>
          </w:p>
        </w:tc>
        <w:tc>
          <w:tcPr>
            <w:tcW w:type="dxa" w:w="2021"/>
            <w:shd w:val="clear" w:color="auto" w:fill="F7F9FB"/>
          </w:tcPr>
          <w:p>
            <w:pPr>
              <w:spacing w:before="40" w:after="40" w:line="269" w:lineRule="auto"/>
              <w:jc w:val="left"/>
            </w:pPr>
            <w:r>
              <w:rPr>
                <w:rFonts w:ascii="Arial" w:hAnsi="Arial"/>
                <w:sz w:val="20"/>
              </w:rPr>
              <w:t>900.000đ</w:t>
            </w:r>
          </w:p>
        </w:tc>
      </w:tr>
      <w:tr>
        <w:tc>
          <w:tcPr>
            <w:tcW w:type="dxa" w:w="4043"/>
          </w:tcPr>
          <w:p>
            <w:pPr>
              <w:spacing w:before="40" w:after="40" w:line="269" w:lineRule="auto"/>
              <w:jc w:val="left"/>
            </w:pPr>
            <w:r>
              <w:rPr>
                <w:rFonts w:ascii="Arial" w:hAnsi="Arial"/>
                <w:sz w:val="20"/>
              </w:rPr>
              <w:t>Hỏng màn hình</w:t>
            </w:r>
          </w:p>
        </w:tc>
        <w:tc>
          <w:tcPr>
            <w:tcW w:type="dxa" w:w="3234"/>
          </w:tcPr>
          <w:p>
            <w:pPr>
              <w:spacing w:before="40" w:after="40" w:line="269" w:lineRule="auto"/>
              <w:jc w:val="left"/>
            </w:pPr>
            <w:r>
              <w:rPr>
                <w:rFonts w:ascii="Arial" w:hAnsi="Arial"/>
                <w:sz w:val="20"/>
              </w:rPr>
              <w:t>theo hoá đơn sửa</w:t>
            </w:r>
          </w:p>
        </w:tc>
        <w:tc>
          <w:tcPr>
            <w:tcW w:type="dxa" w:w="2021"/>
          </w:tcPr>
          <w:p>
            <w:pPr>
              <w:spacing w:before="40" w:after="40" w:line="269" w:lineRule="auto"/>
              <w:jc w:val="left"/>
            </w:pPr>
            <w:r>
              <w:rPr>
                <w:rFonts w:ascii="Arial" w:hAnsi="Arial"/>
                <w:sz w:val="20"/>
              </w:rPr>
              <w:t>2.500.000đ</w:t>
            </w:r>
          </w:p>
        </w:tc>
      </w:tr>
      <w:tr>
        <w:tc>
          <w:tcPr>
            <w:tcW w:type="dxa" w:w="4043"/>
            <w:shd w:val="clear" w:color="auto" w:fill="F7F9FB"/>
          </w:tcPr>
          <w:p>
            <w:pPr>
              <w:spacing w:before="40" w:after="40" w:line="269" w:lineRule="auto"/>
              <w:jc w:val="left"/>
            </w:pPr>
            <w:r>
              <w:rPr>
                <w:rFonts w:ascii="Arial" w:hAnsi="Arial"/>
                <w:sz w:val="20"/>
              </w:rPr>
              <w:t>Hỏng bản lề, vỏ máy</w:t>
            </w:r>
          </w:p>
        </w:tc>
        <w:tc>
          <w:tcPr>
            <w:tcW w:type="dxa" w:w="3234"/>
            <w:shd w:val="clear" w:color="auto" w:fill="F7F9FB"/>
          </w:tcPr>
          <w:p>
            <w:pPr>
              <w:spacing w:before="40" w:after="40" w:line="269" w:lineRule="auto"/>
              <w:jc w:val="left"/>
            </w:pPr>
            <w:r>
              <w:rPr>
                <w:rFonts w:ascii="Arial" w:hAnsi="Arial"/>
                <w:sz w:val="20"/>
              </w:rPr>
              <w:t>theo hoá đơn sửa</w:t>
            </w:r>
          </w:p>
        </w:tc>
        <w:tc>
          <w:tcPr>
            <w:tcW w:type="dxa" w:w="2021"/>
            <w:shd w:val="clear" w:color="auto" w:fill="F7F9FB"/>
          </w:tcPr>
          <w:p>
            <w:pPr>
              <w:spacing w:before="40" w:after="40" w:line="269" w:lineRule="auto"/>
              <w:jc w:val="left"/>
            </w:pPr>
            <w:r>
              <w:rPr>
                <w:rFonts w:ascii="Arial" w:hAnsi="Arial"/>
                <w:sz w:val="20"/>
              </w:rPr>
              <w:t>1.200.000đ</w:t>
            </w:r>
          </w:p>
        </w:tc>
      </w:tr>
      <w:tr>
        <w:tc>
          <w:tcPr>
            <w:tcW w:type="dxa" w:w="4043"/>
          </w:tcPr>
          <w:p>
            <w:pPr>
              <w:spacing w:before="40" w:after="40" w:line="269" w:lineRule="auto"/>
              <w:jc w:val="left"/>
            </w:pPr>
            <w:r>
              <w:rPr>
                <w:rFonts w:ascii="Arial" w:hAnsi="Arial"/>
                <w:sz w:val="20"/>
              </w:rPr>
              <w:t>Hỏng bo mạch do va đập, vào nước</w:t>
            </w:r>
          </w:p>
        </w:tc>
        <w:tc>
          <w:tcPr>
            <w:tcW w:type="dxa" w:w="3234"/>
          </w:tcPr>
          <w:p>
            <w:pPr>
              <w:spacing w:before="40" w:after="40" w:line="269" w:lineRule="auto"/>
              <w:jc w:val="left"/>
            </w:pPr>
            <w:r>
              <w:rPr>
                <w:rFonts w:ascii="Arial" w:hAnsi="Arial"/>
                <w:sz w:val="20"/>
              </w:rPr>
              <w:t>theo hoá đơn sửa</w:t>
            </w:r>
          </w:p>
        </w:tc>
        <w:tc>
          <w:tcPr>
            <w:tcW w:type="dxa" w:w="2021"/>
          </w:tcPr>
          <w:p>
            <w:pPr>
              <w:spacing w:before="40" w:after="40" w:line="269" w:lineRule="auto"/>
              <w:jc w:val="left"/>
            </w:pPr>
            <w:r>
              <w:rPr>
                <w:rFonts w:ascii="Arial" w:hAnsi="Arial"/>
                <w:sz w:val="20"/>
              </w:rPr>
              <w:t>4.000.000đ</w:t>
            </w:r>
          </w:p>
        </w:tc>
      </w:tr>
      <w:tr>
        <w:tc>
          <w:tcPr>
            <w:tcW w:type="dxa" w:w="4043"/>
            <w:shd w:val="clear" w:color="auto" w:fill="F7F9FB"/>
          </w:tcPr>
          <w:p>
            <w:pPr>
              <w:spacing w:before="40" w:after="40" w:line="269" w:lineRule="auto"/>
              <w:jc w:val="left"/>
            </w:pPr>
            <w:r>
              <w:rPr>
                <w:rFonts w:ascii="Arial" w:hAnsi="Arial"/>
                <w:b/>
                <w:sz w:val="20"/>
              </w:rPr>
              <w:t>Mất máy hoặc không trả máy</w:t>
            </w:r>
          </w:p>
        </w:tc>
        <w:tc>
          <w:tcPr>
            <w:tcW w:type="dxa" w:w="3234"/>
            <w:shd w:val="clear" w:color="auto" w:fill="F7F9FB"/>
          </w:tcPr>
          <w:p>
            <w:pPr>
              <w:spacing w:before="40" w:after="40" w:line="269" w:lineRule="auto"/>
              <w:jc w:val="left"/>
            </w:pPr>
            <w:r>
              <w:rPr>
                <w:rFonts w:ascii="Arial" w:hAnsi="Arial"/>
                <w:sz w:val="20"/>
              </w:rPr>
              <w:t>giá trị thay thế của máy</w:t>
            </w:r>
          </w:p>
        </w:tc>
        <w:tc>
          <w:tcPr>
            <w:tcW w:type="dxa" w:w="2021"/>
            <w:shd w:val="clear" w:color="auto" w:fill="F7F9FB"/>
          </w:tcPr>
          <w:p>
            <w:pPr>
              <w:spacing w:before="40" w:after="40" w:line="269" w:lineRule="auto"/>
              <w:jc w:val="left"/>
            </w:pPr>
            <w:r>
              <w:rPr>
                <w:rFonts w:ascii="Arial" w:hAnsi="Arial"/>
                <w:sz w:val="20"/>
              </w:rPr>
              <w:t>10.000.000đ</w:t>
            </w:r>
          </w:p>
        </w:tc>
      </w:tr>
    </w:tbl>
    <w:p>
      <w:pPr>
        <w:spacing w:before="60" w:after="200"/>
        <w:jc w:val="left"/>
      </w:pPr>
      <w:bookmarkStart w:id="1084" w:name="tab22"/>
      <w:bookmarkEnd w:id="1084"/>
      <w:r>
        <w:rPr>
          <w:rFonts w:ascii="Arial" w:hAnsi="Arial"/>
          <w:b/>
          <w:color w:val="555B63"/>
          <w:sz w:val="19"/>
        </w:rPr>
        <w:t xml:space="preserve">Bảng 22. </w:t>
      </w:r>
      <w:r>
        <w:rPr>
          <w:rFonts w:ascii="Arial" w:hAnsi="Arial"/>
          <w:i/>
          <w:color w:val="555B63"/>
          <w:sz w:val="19"/>
        </w:rPr>
        <w:t>Biểu phí bồi thường. Mọi khoản thu phải có ảnh đối chiếu; hư hỏng chức năng phải có hoá đơn sửa của bên thứ ba.</w:t>
      </w:r>
    </w:p>
    <w:p>
      <w:pPr>
        <w:spacing w:after="200"/>
      </w:pPr>
      <w:r>
        <w:rPr>
          <w:rFonts w:ascii="Arial" w:hAnsi="Arial"/>
          <w:i/>
          <w:color w:val="555B63"/>
          <w:sz w:val="18"/>
        </w:rPr>
        <w:t>Trần tối đa là cam kết một chiều có lợi cho khách: phần chi phí vượt trần do ExamLap chịu. Đây chính là lý do phí miễn trừ thiệt hại tồn tại.</w:t>
      </w:r>
    </w:p>
    <w:p>
      <w:pPr>
        <w:spacing w:after="120"/>
      </w:pPr>
      <w:r>
        <w:rPr>
          <w:b/>
          <w:sz w:val="23"/>
        </w:rPr>
        <w:t>Phí miễn trừ thiệt hại</w:t>
      </w:r>
      <w:r>
        <w:rPr>
          <w:sz w:val="23"/>
        </w:rPr>
        <w:t xml:space="preserve"> 15.000đ mỗi lượt hoặc 69.000đ mỗi tháng: miễn hoàn toàn hư hỏng cấp 1 và cấp 2; hư hỏng cấp 3 giảm trách nhiệm xuống mức miễn thường cố định </w:t>
      </w:r>
      <w:r>
        <w:rPr>
          <w:b/>
          <w:sz w:val="23"/>
        </w:rPr>
        <w:t>500.000đ</w:t>
      </w:r>
      <w:r>
        <w:rPr>
          <w:sz w:val="23"/>
        </w:rPr>
        <w:t>. Không áp dụng cho mất máy, mất phụ kiện, hư hỏng do cố ý, hoặc do đưa máy cho người khác dùng.</w:t>
      </w:r>
    </w:p>
    <w:p>
      <w:bookmarkStart w:id="1085" w:name="sec51"/>
      <w:pPr>
        <w:pStyle w:val="Heading2"/>
      </w:pPr>
      <w:r>
        <w:rPr>
          <w:rFonts w:ascii="Arial" w:hAnsi="Arial"/>
        </w:rPr>
        <w:t>Khi máy không được trả</w:t>
      </w:r>
      <w:bookmarkEnd w:id="1085"/>
    </w:p>
    <w:p>
      <w:pPr>
        <w:spacing w:after="120"/>
      </w:pPr>
      <w:r>
        <w:rPr>
          <w:b/>
          <w:sz w:val="23"/>
        </w:rPr>
        <w:t>15 phút</w:t>
      </w:r>
      <w:r>
        <w:rPr>
          <w:sz w:val="23"/>
        </w:rPr>
        <w:t xml:space="preserve"> nhắn tin tự động, bắt đầu tính phí trễ → </w:t>
      </w:r>
      <w:r>
        <w:rPr>
          <w:b/>
          <w:sz w:val="23"/>
        </w:rPr>
        <w:t>60 phút</w:t>
      </w:r>
      <w:r>
        <w:rPr>
          <w:sz w:val="23"/>
        </w:rPr>
        <w:t xml:space="preserve"> nhắc lần hai kèm cảnh báo khoá → </w:t>
      </w:r>
      <w:r>
        <w:rPr>
          <w:b/>
          <w:sz w:val="23"/>
        </w:rPr>
        <w:t>2 giờ</w:t>
      </w:r>
      <w:r>
        <w:rPr>
          <w:sz w:val="23"/>
        </w:rPr>
        <w:t xml:space="preserve"> gọi điện; nếu không liên lạc được thì khoá màn hình sau khi </w:t>
      </w:r>
      <w:r>
        <w:rPr>
          <w:b/>
          <w:sz w:val="23"/>
        </w:rPr>
        <w:t>hai người duyệt</w:t>
      </w:r>
      <w:r>
        <w:rPr>
          <w:sz w:val="23"/>
        </w:rPr>
        <w:t xml:space="preserve"> → </w:t>
      </w:r>
      <w:r>
        <w:rPr>
          <w:b/>
          <w:sz w:val="23"/>
        </w:rPr>
        <w:t>24 giờ</w:t>
      </w:r>
      <w:r>
        <w:rPr>
          <w:sz w:val="23"/>
        </w:rPr>
        <w:t xml:space="preserve"> gửi văn bản yêu cầu trả tài sản → </w:t>
      </w:r>
      <w:r>
        <w:rPr>
          <w:b/>
          <w:sz w:val="23"/>
        </w:rPr>
        <w:t>48 giờ</w:t>
      </w:r>
      <w:r>
        <w:rPr>
          <w:sz w:val="23"/>
        </w:rPr>
        <w:t xml:space="preserve"> kết xuất hồ sơ và trình báo.</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Vì sao khoá màn hình mà không xoá dữ liệu</w:t>
            </w:r>
          </w:p>
          <w:p>
            <w:pPr>
              <w:spacing w:after="40" w:line="300" w:lineRule="auto"/>
              <w:jc w:val="both"/>
            </w:pPr>
            <w:r>
              <w:rPr>
                <w:sz w:val="21"/>
              </w:rPr>
              <w:t>Bài làm, ảnh và tài liệu trên máy trong thời gian thuê là tài sản của khách. Lệnh khoá chỉ nhằm làm cho chiếc</w:t>
            </w:r>
          </w:p>
          <w:p>
            <w:pPr>
              <w:spacing w:after="40" w:line="300" w:lineRule="auto"/>
              <w:jc w:val="both"/>
            </w:pPr>
            <w:r>
              <w:rPr>
                <w:sz w:val="21"/>
              </w:rPr>
              <w:t>máy trở nên vô dụng với người đang giữ nó, không nhằm trừng phạt. Xoá dữ liệu người dùng từ xa là hành vi</w:t>
            </w:r>
          </w:p>
          <w:p>
            <w:pPr>
              <w:spacing w:after="0" w:line="300" w:lineRule="auto"/>
              <w:jc w:val="both"/>
            </w:pPr>
            <w:r>
              <w:rPr>
                <w:sz w:val="21"/>
              </w:rPr>
              <w:t>nhóm tự đặt ra ngoài phạm vi quyền của mình, kể cả khi phần mềm cho phép.</w:t>
            </w:r>
          </w:p>
        </w:tc>
      </w:tr>
    </w:tbl>
    <w:p>
      <w:pPr>
        <w:spacing w:after="120" w:line="240" w:lineRule="auto"/>
      </w:pPr>
    </w:p>
    <w:p>
      <w:r>
        <w:br w:type="page"/>
      </w:r>
    </w:p>
    <w:p>
      <w:bookmarkStart w:id="1086" w:name="sec52"/>
      <w:pPr>
        <w:pStyle w:val="Heading1"/>
        <w:pageBreakBefore w:val="0"/>
        <w:pBdr>
          <w:bottom w:val="single" w:sz="8" w:space="4" w:color="1B5E9E"/>
        </w:pBdr>
      </w:pPr>
      <w:r>
        <w:rPr>
          <w:rFonts w:ascii="Arial" w:hAnsi="Arial"/>
        </w:rPr>
        <w:t>Phụ lục C — Dữ liệu nhóm phải tự kiểm chứng</w:t>
      </w:r>
      <w:bookmarkEnd w:id="1086"/>
    </w:p>
    <w:p>
      <w:pPr>
        <w:spacing w:after="120"/>
      </w:pPr>
      <w:r>
        <w:rPr>
          <w:sz w:val="23"/>
        </w:rPr>
        <w:t xml:space="preserve">Mỗi dòng dưới đây là một chỗ mà tài liệu đang dựa vào giả định chứ không dựa vào dữ liệu. Cột cuối là việc phải làm, và nó nên được làm </w:t>
      </w:r>
      <w:r>
        <w:rPr>
          <w:b/>
          <w:sz w:val="23"/>
        </w:rPr>
        <w:t>trước khi tiêu đồng nào</w:t>
      </w:r>
      <w:r>
        <w:rPr>
          <w:sz w:val="23"/>
        </w:rPr>
        <w:t>.</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480"/>
            <w:shd w:val="clear" w:color="auto" w:fill="1B5E9E"/>
          </w:tcPr>
          <w:p>
            <w:pPr>
              <w:spacing w:before="40" w:after="40" w:line="269" w:lineRule="auto"/>
              <w:jc w:val="left"/>
            </w:pPr>
            <w:r>
              <w:rPr>
                <w:rFonts w:ascii="Arial" w:hAnsi="Arial"/>
                <w:b/>
                <w:color w:val="FFFFFF"/>
                <w:sz w:val="20"/>
              </w:rPr>
              <w:t>#</w:t>
            </w:r>
          </w:p>
        </w:tc>
        <w:tc>
          <w:tcPr>
            <w:tcW w:type="dxa" w:w="2699"/>
            <w:shd w:val="clear" w:color="auto" w:fill="1B5E9E"/>
          </w:tcPr>
          <w:p>
            <w:pPr>
              <w:spacing w:before="40" w:after="40" w:line="269" w:lineRule="auto"/>
              <w:jc w:val="left"/>
            </w:pPr>
            <w:r>
              <w:rPr>
                <w:rFonts w:ascii="Arial" w:hAnsi="Arial"/>
                <w:b/>
                <w:color w:val="FFFFFF"/>
                <w:sz w:val="20"/>
              </w:rPr>
              <w:t>Dữ liệu còn thiếu</w:t>
            </w:r>
          </w:p>
        </w:tc>
        <w:tc>
          <w:tcPr>
            <w:tcW w:type="dxa" w:w="2100"/>
            <w:shd w:val="clear" w:color="auto" w:fill="1B5E9E"/>
          </w:tcPr>
          <w:p>
            <w:pPr>
              <w:spacing w:before="40" w:after="40" w:line="269" w:lineRule="auto"/>
              <w:jc w:val="left"/>
            </w:pPr>
            <w:r>
              <w:rPr>
                <w:rFonts w:ascii="Arial" w:hAnsi="Arial"/>
                <w:b/>
                <w:color w:val="FFFFFF"/>
                <w:sz w:val="20"/>
              </w:rPr>
              <w:t>Ảnh hưởng nếu sai</w:t>
            </w:r>
          </w:p>
        </w:tc>
        <w:tc>
          <w:tcPr>
            <w:tcW w:type="dxa" w:w="3299"/>
            <w:shd w:val="clear" w:color="auto" w:fill="1B5E9E"/>
          </w:tcPr>
          <w:p>
            <w:pPr>
              <w:spacing w:before="40" w:after="40" w:line="269" w:lineRule="auto"/>
              <w:jc w:val="left"/>
            </w:pPr>
            <w:r>
              <w:rPr>
                <w:rFonts w:ascii="Arial" w:hAnsi="Arial"/>
                <w:b/>
                <w:color w:val="FFFFFF"/>
                <w:sz w:val="20"/>
              </w:rPr>
              <w:t>Cách kiểm chứng</w:t>
            </w:r>
          </w:p>
        </w:tc>
        <w:tc>
          <w:tcPr>
            <w:tcW w:type="dxa" w:w="720"/>
            <w:shd w:val="clear" w:color="auto" w:fill="1B5E9E"/>
          </w:tcPr>
          <w:p>
            <w:pPr>
              <w:spacing w:before="40" w:after="40" w:line="269" w:lineRule="auto"/>
              <w:jc w:val="left"/>
            </w:pPr>
            <w:r>
              <w:rPr>
                <w:rFonts w:ascii="Arial" w:hAnsi="Arial"/>
                <w:b/>
                <w:color w:val="FFFFFF"/>
                <w:sz w:val="20"/>
              </w:rPr>
              <w:t>Hạn</w:t>
            </w:r>
          </w:p>
        </w:tc>
      </w:tr>
      <w:tr>
        <w:tc>
          <w:tcPr>
            <w:tcW w:type="dxa" w:w="480"/>
          </w:tcPr>
          <w:p>
            <w:pPr>
              <w:spacing w:before="40" w:after="40" w:line="269" w:lineRule="auto"/>
              <w:jc w:val="left"/>
            </w:pPr>
            <w:r>
              <w:rPr>
                <w:rFonts w:ascii="Arial" w:hAnsi="Arial"/>
                <w:b/>
                <w:sz w:val="20"/>
              </w:rPr>
              <w:t>C1</w:t>
            </w:r>
          </w:p>
        </w:tc>
        <w:tc>
          <w:tcPr>
            <w:tcW w:type="dxa" w:w="2699"/>
          </w:tcPr>
          <w:p>
            <w:pPr>
              <w:spacing w:before="40" w:after="40" w:line="269" w:lineRule="auto"/>
              <w:jc w:val="left"/>
            </w:pPr>
            <w:r>
              <w:rPr>
                <w:rFonts w:ascii="Arial" w:hAnsi="Arial"/>
                <w:sz w:val="20"/>
              </w:rPr>
              <w:t>Nhà trường có cho mượn máy dự phòng khi máy hỏng ngày thi không</w:t>
            </w:r>
          </w:p>
        </w:tc>
        <w:tc>
          <w:tcPr>
            <w:tcW w:type="dxa" w:w="2100"/>
          </w:tcPr>
          <w:p>
            <w:pPr>
              <w:spacing w:before="40" w:after="40" w:line="269" w:lineRule="auto"/>
              <w:jc w:val="left"/>
            </w:pPr>
            <w:r>
              <w:rPr>
                <w:rFonts w:ascii="Arial" w:hAnsi="Arial"/>
                <w:b/>
                <w:sz w:val="20"/>
              </w:rPr>
              <w:t>Dự án mất lý do tồn tại</w:t>
            </w:r>
          </w:p>
        </w:tc>
        <w:tc>
          <w:tcPr>
            <w:tcW w:type="dxa" w:w="3299"/>
          </w:tcPr>
          <w:p>
            <w:pPr>
              <w:spacing w:before="40" w:after="40" w:line="269" w:lineRule="auto"/>
              <w:jc w:val="left"/>
            </w:pPr>
            <w:r>
              <w:rPr>
                <w:rFonts w:ascii="Arial" w:hAnsi="Arial"/>
                <w:sz w:val="20"/>
              </w:rPr>
              <w:t>Hỏi Phòng Khảo thí và Phòng CTSV campus Đà Nẵng bằng văn bản; thêm câu 10 vào khảo sát</w:t>
            </w:r>
          </w:p>
        </w:tc>
        <w:tc>
          <w:tcPr>
            <w:tcW w:type="dxa" w:w="720"/>
          </w:tcPr>
          <w:p>
            <w:pPr>
              <w:spacing w:before="40" w:after="40" w:line="269" w:lineRule="auto"/>
              <w:jc w:val="left"/>
            </w:pPr>
            <w:r>
              <w:rPr>
                <w:rFonts w:ascii="Arial" w:hAnsi="Arial"/>
                <w:sz w:val="20"/>
              </w:rPr>
              <w:t>Tuần 1</w:t>
            </w:r>
          </w:p>
        </w:tc>
      </w:tr>
      <w:tr>
        <w:tc>
          <w:tcPr>
            <w:tcW w:type="dxa" w:w="480"/>
            <w:shd w:val="clear" w:color="auto" w:fill="F7F9FB"/>
          </w:tcPr>
          <w:p>
            <w:pPr>
              <w:spacing w:before="40" w:after="40" w:line="269" w:lineRule="auto"/>
              <w:jc w:val="left"/>
            </w:pPr>
            <w:r>
              <w:rPr>
                <w:rFonts w:ascii="Arial" w:hAnsi="Arial"/>
                <w:b/>
                <w:sz w:val="20"/>
              </w:rPr>
              <w:t>C2</w:t>
            </w:r>
          </w:p>
        </w:tc>
        <w:tc>
          <w:tcPr>
            <w:tcW w:type="dxa" w:w="2699"/>
            <w:shd w:val="clear" w:color="auto" w:fill="F7F9FB"/>
          </w:tcPr>
          <w:p>
            <w:pPr>
              <w:spacing w:before="40" w:after="40" w:line="269" w:lineRule="auto"/>
              <w:jc w:val="left"/>
            </w:pPr>
            <w:r>
              <w:rPr>
                <w:rFonts w:ascii="Arial" w:hAnsi="Arial"/>
                <w:sz w:val="20"/>
              </w:rPr>
              <w:t>Quy chế thi có cho mang máy thuê ngoài vào phòng thi không</w:t>
            </w:r>
          </w:p>
        </w:tc>
        <w:tc>
          <w:tcPr>
            <w:tcW w:type="dxa" w:w="2100"/>
            <w:shd w:val="clear" w:color="auto" w:fill="F7F9FB"/>
          </w:tcPr>
          <w:p>
            <w:pPr>
              <w:spacing w:before="40" w:after="40" w:line="269" w:lineRule="auto"/>
              <w:jc w:val="left"/>
            </w:pPr>
            <w:r>
              <w:rPr>
                <w:rFonts w:ascii="Arial" w:hAnsi="Arial"/>
                <w:b/>
                <w:sz w:val="20"/>
              </w:rPr>
              <w:t>Có thể chặn toàn bộ mô hình</w:t>
            </w:r>
          </w:p>
        </w:tc>
        <w:tc>
          <w:tcPr>
            <w:tcW w:type="dxa" w:w="3299"/>
            <w:shd w:val="clear" w:color="auto" w:fill="F7F9FB"/>
          </w:tcPr>
          <w:p>
            <w:pPr>
              <w:spacing w:before="40" w:after="40" w:line="269" w:lineRule="auto"/>
              <w:jc w:val="left"/>
            </w:pPr>
            <w:r>
              <w:rPr>
                <w:rFonts w:ascii="Arial" w:hAnsi="Arial"/>
                <w:sz w:val="20"/>
              </w:rPr>
              <w:t>Đọc sổ tay sinh viên; hỏi Phòng Khảo thí bằng văn bản</w:t>
            </w:r>
          </w:p>
        </w:tc>
        <w:tc>
          <w:tcPr>
            <w:tcW w:type="dxa" w:w="720"/>
            <w:shd w:val="clear" w:color="auto" w:fill="F7F9FB"/>
          </w:tcPr>
          <w:p>
            <w:pPr>
              <w:spacing w:before="40" w:after="40" w:line="269" w:lineRule="auto"/>
              <w:jc w:val="left"/>
            </w:pPr>
            <w:r>
              <w:rPr>
                <w:rFonts w:ascii="Arial" w:hAnsi="Arial"/>
                <w:sz w:val="20"/>
              </w:rPr>
              <w:t>Tuần 1</w:t>
            </w:r>
          </w:p>
        </w:tc>
      </w:tr>
      <w:tr>
        <w:tc>
          <w:tcPr>
            <w:tcW w:type="dxa" w:w="480"/>
          </w:tcPr>
          <w:p>
            <w:pPr>
              <w:spacing w:before="40" w:after="40" w:line="269" w:lineRule="auto"/>
              <w:jc w:val="left"/>
            </w:pPr>
            <w:r>
              <w:rPr>
                <w:rFonts w:ascii="Arial" w:hAnsi="Arial"/>
                <w:b/>
                <w:sz w:val="20"/>
              </w:rPr>
              <w:t>C3</w:t>
            </w:r>
          </w:p>
        </w:tc>
        <w:tc>
          <w:tcPr>
            <w:tcW w:type="dxa" w:w="2699"/>
          </w:tcPr>
          <w:p>
            <w:pPr>
              <w:spacing w:before="40" w:after="40" w:line="269" w:lineRule="auto"/>
              <w:jc w:val="left"/>
            </w:pPr>
            <w:r>
              <w:rPr>
                <w:rFonts w:ascii="Arial" w:hAnsi="Arial"/>
                <w:sz w:val="20"/>
              </w:rPr>
              <w:t>Tỉ lệ sinh viên gặp sự cố máy ngày thi trong 12 tháng</w:t>
            </w:r>
          </w:p>
        </w:tc>
        <w:tc>
          <w:tcPr>
            <w:tcW w:type="dxa" w:w="2100"/>
          </w:tcPr>
          <w:p>
            <w:pPr>
              <w:spacing w:before="40" w:after="40" w:line="269" w:lineRule="auto"/>
              <w:jc w:val="left"/>
            </w:pPr>
            <w:r>
              <w:rPr>
                <w:rFonts w:ascii="Arial" w:hAnsi="Arial"/>
                <w:sz w:val="20"/>
              </w:rPr>
              <w:t>Toàn bộ dự báo doanh thu sai theo</w:t>
            </w:r>
          </w:p>
        </w:tc>
        <w:tc>
          <w:tcPr>
            <w:tcW w:type="dxa" w:w="3299"/>
          </w:tcPr>
          <w:p>
            <w:pPr>
              <w:spacing w:before="40" w:after="40" w:line="269" w:lineRule="auto"/>
              <w:jc w:val="left"/>
            </w:pPr>
            <w:r>
              <w:rPr>
                <w:rFonts w:ascii="Arial" w:hAnsi="Arial"/>
                <w:sz w:val="20"/>
              </w:rPr>
              <w:t>Khảo sát 150–200 sinh viên theo Phụ lục A</w:t>
            </w:r>
          </w:p>
        </w:tc>
        <w:tc>
          <w:tcPr>
            <w:tcW w:type="dxa" w:w="720"/>
          </w:tcPr>
          <w:p>
            <w:pPr>
              <w:spacing w:before="40" w:after="40" w:line="269" w:lineRule="auto"/>
              <w:jc w:val="left"/>
            </w:pPr>
            <w:r>
              <w:rPr>
                <w:rFonts w:ascii="Arial" w:hAnsi="Arial"/>
                <w:sz w:val="20"/>
              </w:rPr>
              <w:t>Tuần 1–2</w:t>
            </w:r>
          </w:p>
        </w:tc>
      </w:tr>
      <w:tr>
        <w:tc>
          <w:tcPr>
            <w:tcW w:type="dxa" w:w="480"/>
            <w:shd w:val="clear" w:color="auto" w:fill="F7F9FB"/>
          </w:tcPr>
          <w:p>
            <w:pPr>
              <w:spacing w:before="40" w:after="40" w:line="269" w:lineRule="auto"/>
              <w:jc w:val="left"/>
            </w:pPr>
            <w:r>
              <w:rPr>
                <w:rFonts w:ascii="Arial" w:hAnsi="Arial"/>
                <w:b/>
                <w:sz w:val="20"/>
              </w:rPr>
              <w:t>C4</w:t>
            </w:r>
          </w:p>
        </w:tc>
        <w:tc>
          <w:tcPr>
            <w:tcW w:type="dxa" w:w="2699"/>
            <w:shd w:val="clear" w:color="auto" w:fill="F7F9FB"/>
          </w:tcPr>
          <w:p>
            <w:pPr>
              <w:spacing w:before="40" w:after="40" w:line="269" w:lineRule="auto"/>
              <w:jc w:val="left"/>
            </w:pPr>
            <w:r>
              <w:rPr>
                <w:rFonts w:ascii="Arial" w:hAnsi="Arial"/>
                <w:sz w:val="20"/>
              </w:rPr>
              <w:t>Nhà trường có cho đặt điểm nhận máy trong khuôn viên không</w:t>
            </w:r>
          </w:p>
        </w:tc>
        <w:tc>
          <w:tcPr>
            <w:tcW w:type="dxa" w:w="2100"/>
            <w:shd w:val="clear" w:color="auto" w:fill="F7F9FB"/>
          </w:tcPr>
          <w:p>
            <w:pPr>
              <w:spacing w:before="40" w:after="40" w:line="269" w:lineRule="auto"/>
              <w:jc w:val="left"/>
            </w:pPr>
            <w:r>
              <w:rPr>
                <w:rFonts w:ascii="Arial" w:hAnsi="Arial"/>
                <w:sz w:val="20"/>
              </w:rPr>
              <w:t>Ảnh hưởng cam kết giao trước 30 phút</w:t>
            </w:r>
          </w:p>
        </w:tc>
        <w:tc>
          <w:tcPr>
            <w:tcW w:type="dxa" w:w="3299"/>
            <w:shd w:val="clear" w:color="auto" w:fill="F7F9FB"/>
          </w:tcPr>
          <w:p>
            <w:pPr>
              <w:spacing w:before="40" w:after="40" w:line="269" w:lineRule="auto"/>
              <w:jc w:val="left"/>
            </w:pPr>
            <w:r>
              <w:rPr>
                <w:rFonts w:ascii="Arial" w:hAnsi="Arial"/>
                <w:sz w:val="20"/>
              </w:rPr>
              <w:t>Làm việc với Phòng CTSV hoặc một câu lạc bộ có sẵn không gian</w:t>
            </w:r>
          </w:p>
        </w:tc>
        <w:tc>
          <w:tcPr>
            <w:tcW w:type="dxa" w:w="720"/>
            <w:shd w:val="clear" w:color="auto" w:fill="F7F9FB"/>
          </w:tcPr>
          <w:p>
            <w:pPr>
              <w:spacing w:before="40" w:after="40" w:line="269" w:lineRule="auto"/>
              <w:jc w:val="left"/>
            </w:pPr>
            <w:r>
              <w:rPr>
                <w:rFonts w:ascii="Arial" w:hAnsi="Arial"/>
                <w:sz w:val="20"/>
              </w:rPr>
              <w:t>Tuần 3</w:t>
            </w:r>
          </w:p>
        </w:tc>
      </w:tr>
      <w:tr>
        <w:tc>
          <w:tcPr>
            <w:tcW w:type="dxa" w:w="480"/>
          </w:tcPr>
          <w:p>
            <w:pPr>
              <w:spacing w:before="40" w:after="40" w:line="269" w:lineRule="auto"/>
              <w:jc w:val="left"/>
            </w:pPr>
            <w:r>
              <w:rPr>
                <w:rFonts w:ascii="Arial" w:hAnsi="Arial"/>
                <w:b/>
                <w:sz w:val="20"/>
              </w:rPr>
              <w:t>C5</w:t>
            </w:r>
          </w:p>
        </w:tc>
        <w:tc>
          <w:tcPr>
            <w:tcW w:type="dxa" w:w="2699"/>
          </w:tcPr>
          <w:p>
            <w:pPr>
              <w:spacing w:before="40" w:after="40" w:line="269" w:lineRule="auto"/>
              <w:jc w:val="left"/>
            </w:pPr>
            <w:r>
              <w:rPr>
                <w:rFonts w:ascii="Arial" w:hAnsi="Arial"/>
                <w:sz w:val="20"/>
              </w:rPr>
              <w:t>Số sinh viên chính xác của campus Đà Nẵng</w:t>
            </w:r>
          </w:p>
        </w:tc>
        <w:tc>
          <w:tcPr>
            <w:tcW w:type="dxa" w:w="2100"/>
          </w:tcPr>
          <w:p>
            <w:pPr>
              <w:spacing w:before="40" w:after="40" w:line="269" w:lineRule="auto"/>
              <w:jc w:val="left"/>
            </w:pPr>
            <w:r>
              <w:rPr>
                <w:rFonts w:ascii="Arial" w:hAnsi="Arial"/>
                <w:sz w:val="20"/>
              </w:rPr>
              <w:t>Sai quy mô thị trường</w:t>
            </w:r>
          </w:p>
        </w:tc>
        <w:tc>
          <w:tcPr>
            <w:tcW w:type="dxa" w:w="3299"/>
          </w:tcPr>
          <w:p>
            <w:pPr>
              <w:spacing w:before="40" w:after="40" w:line="269" w:lineRule="auto"/>
              <w:jc w:val="left"/>
            </w:pPr>
            <w:r>
              <w:rPr>
                <w:rFonts w:ascii="Arial" w:hAnsi="Arial"/>
                <w:sz w:val="20"/>
              </w:rPr>
              <w:t>Xin số liệu từ Phòng CTSV; đối chiếu bằng số lớp trên cổng học thuật</w:t>
            </w:r>
          </w:p>
        </w:tc>
        <w:tc>
          <w:tcPr>
            <w:tcW w:type="dxa" w:w="720"/>
          </w:tcPr>
          <w:p>
            <w:pPr>
              <w:spacing w:before="40" w:after="40" w:line="269" w:lineRule="auto"/>
              <w:jc w:val="left"/>
            </w:pPr>
            <w:r>
              <w:rPr>
                <w:rFonts w:ascii="Arial" w:hAnsi="Arial"/>
                <w:sz w:val="20"/>
              </w:rPr>
              <w:t>Tuần 1</w:t>
            </w:r>
          </w:p>
        </w:tc>
      </w:tr>
      <w:tr>
        <w:tc>
          <w:tcPr>
            <w:tcW w:type="dxa" w:w="480"/>
            <w:shd w:val="clear" w:color="auto" w:fill="F7F9FB"/>
          </w:tcPr>
          <w:p>
            <w:pPr>
              <w:spacing w:before="40" w:after="40" w:line="269" w:lineRule="auto"/>
              <w:jc w:val="left"/>
            </w:pPr>
            <w:r>
              <w:rPr>
                <w:rFonts w:ascii="Arial" w:hAnsi="Arial"/>
                <w:b/>
                <w:sz w:val="20"/>
              </w:rPr>
              <w:t>C6</w:t>
            </w:r>
          </w:p>
        </w:tc>
        <w:tc>
          <w:tcPr>
            <w:tcW w:type="dxa" w:w="2699"/>
            <w:shd w:val="clear" w:color="auto" w:fill="F7F9FB"/>
          </w:tcPr>
          <w:p>
            <w:pPr>
              <w:spacing w:before="40" w:after="40" w:line="269" w:lineRule="auto"/>
              <w:jc w:val="left"/>
            </w:pPr>
            <w:r>
              <w:rPr>
                <w:rFonts w:ascii="Arial" w:hAnsi="Arial"/>
                <w:sz w:val="20"/>
              </w:rPr>
              <w:t>Lịch thi cuối kỳ cụ thể: ngày, số ca, số môn</w:t>
            </w:r>
          </w:p>
        </w:tc>
        <w:tc>
          <w:tcPr>
            <w:tcW w:type="dxa" w:w="2100"/>
            <w:shd w:val="clear" w:color="auto" w:fill="F7F9FB"/>
          </w:tcPr>
          <w:p>
            <w:pPr>
              <w:spacing w:before="40" w:after="40" w:line="269" w:lineRule="auto"/>
              <w:jc w:val="left"/>
            </w:pPr>
            <w:r>
              <w:rPr>
                <w:rFonts w:ascii="Arial" w:hAnsi="Arial"/>
                <w:sz w:val="20"/>
              </w:rPr>
              <w:t>Sai mô hình mùa vụ và bố trí nhân lực</w:t>
            </w:r>
          </w:p>
        </w:tc>
        <w:tc>
          <w:tcPr>
            <w:tcW w:type="dxa" w:w="3299"/>
            <w:shd w:val="clear" w:color="auto" w:fill="F7F9FB"/>
          </w:tcPr>
          <w:p>
            <w:pPr>
              <w:spacing w:before="40" w:after="40" w:line="269" w:lineRule="auto"/>
              <w:jc w:val="left"/>
            </w:pPr>
            <w:r>
              <w:rPr>
                <w:rFonts w:ascii="Arial" w:hAnsi="Arial"/>
                <w:sz w:val="20"/>
              </w:rPr>
              <w:t>Chụp màn hình lịch thi trên cổng học thuật của chính thành viên nhóm</w:t>
            </w:r>
          </w:p>
        </w:tc>
        <w:tc>
          <w:tcPr>
            <w:tcW w:type="dxa" w:w="720"/>
            <w:shd w:val="clear" w:color="auto" w:fill="F7F9FB"/>
          </w:tcPr>
          <w:p>
            <w:pPr>
              <w:spacing w:before="40" w:after="40" w:line="269" w:lineRule="auto"/>
              <w:jc w:val="left"/>
            </w:pPr>
            <w:r>
              <w:rPr>
                <w:rFonts w:ascii="Arial" w:hAnsi="Arial"/>
                <w:sz w:val="20"/>
              </w:rPr>
              <w:t>Tuần 2</w:t>
            </w:r>
          </w:p>
        </w:tc>
      </w:tr>
      <w:tr>
        <w:tc>
          <w:tcPr>
            <w:tcW w:type="dxa" w:w="480"/>
          </w:tcPr>
          <w:p>
            <w:pPr>
              <w:spacing w:before="40" w:after="40" w:line="269" w:lineRule="auto"/>
              <w:jc w:val="left"/>
            </w:pPr>
            <w:r>
              <w:rPr>
                <w:rFonts w:ascii="Arial" w:hAnsi="Arial"/>
                <w:b/>
                <w:sz w:val="20"/>
              </w:rPr>
              <w:t>C7</w:t>
            </w:r>
          </w:p>
        </w:tc>
        <w:tc>
          <w:tcPr>
            <w:tcW w:type="dxa" w:w="2699"/>
          </w:tcPr>
          <w:p>
            <w:pPr>
              <w:spacing w:before="40" w:after="40" w:line="269" w:lineRule="auto"/>
              <w:jc w:val="left"/>
            </w:pPr>
            <w:r>
              <w:rPr>
                <w:rFonts w:ascii="Arial" w:hAnsi="Arial"/>
                <w:sz w:val="20"/>
              </w:rPr>
              <w:t>Giá laptop cũ và giá đối thủ thực tế tại Đà Nẵng</w:t>
            </w:r>
          </w:p>
        </w:tc>
        <w:tc>
          <w:tcPr>
            <w:tcW w:type="dxa" w:w="2100"/>
          </w:tcPr>
          <w:p>
            <w:pPr>
              <w:spacing w:before="40" w:after="40" w:line="269" w:lineRule="auto"/>
              <w:jc w:val="left"/>
            </w:pPr>
            <w:r>
              <w:rPr>
                <w:rFonts w:ascii="Arial" w:hAnsi="Arial"/>
                <w:sz w:val="20"/>
              </w:rPr>
              <w:t>Sai vốn đầu tư và sai định vị giá</w:t>
            </w:r>
          </w:p>
        </w:tc>
        <w:tc>
          <w:tcPr>
            <w:tcW w:type="dxa" w:w="3299"/>
          </w:tcPr>
          <w:p>
            <w:pPr>
              <w:spacing w:before="40" w:after="40" w:line="269" w:lineRule="auto"/>
              <w:jc w:val="left"/>
            </w:pPr>
            <w:r>
              <w:rPr>
                <w:rFonts w:ascii="Arial" w:hAnsi="Arial"/>
                <w:sz w:val="20"/>
              </w:rPr>
              <w:t>Khảo giá trực tiếp 5 cửa hàng; gọi điện hỏi giá 5 đơn vị cho thuê với vai khách hàng</w:t>
            </w:r>
          </w:p>
        </w:tc>
        <w:tc>
          <w:tcPr>
            <w:tcW w:type="dxa" w:w="720"/>
          </w:tcPr>
          <w:p>
            <w:pPr>
              <w:spacing w:before="40" w:after="40" w:line="269" w:lineRule="auto"/>
              <w:jc w:val="left"/>
            </w:pPr>
            <w:r>
              <w:rPr>
                <w:rFonts w:ascii="Arial" w:hAnsi="Arial"/>
                <w:sz w:val="20"/>
              </w:rPr>
              <w:t>Tuần 2</w:t>
            </w:r>
          </w:p>
        </w:tc>
      </w:tr>
      <w:tr>
        <w:tc>
          <w:tcPr>
            <w:tcW w:type="dxa" w:w="480"/>
            <w:shd w:val="clear" w:color="auto" w:fill="F7F9FB"/>
          </w:tcPr>
          <w:p>
            <w:pPr>
              <w:spacing w:before="40" w:after="40" w:line="269" w:lineRule="auto"/>
              <w:jc w:val="left"/>
            </w:pPr>
            <w:r>
              <w:rPr>
                <w:rFonts w:ascii="Arial" w:hAnsi="Arial"/>
                <w:b/>
                <w:sz w:val="20"/>
              </w:rPr>
              <w:t>C8</w:t>
            </w:r>
          </w:p>
        </w:tc>
        <w:tc>
          <w:tcPr>
            <w:tcW w:type="dxa" w:w="2699"/>
            <w:shd w:val="clear" w:color="auto" w:fill="F7F9FB"/>
          </w:tcPr>
          <w:p>
            <w:pPr>
              <w:spacing w:before="40" w:after="40" w:line="269" w:lineRule="auto"/>
              <w:jc w:val="left"/>
            </w:pPr>
            <w:r>
              <w:rPr>
                <w:rFonts w:ascii="Arial" w:hAnsi="Arial"/>
                <w:sz w:val="20"/>
              </w:rPr>
              <w:t>Bảng giá và điều kiện đăng ký của dịch vụ đối soát thanh toán</w:t>
            </w:r>
          </w:p>
        </w:tc>
        <w:tc>
          <w:tcPr>
            <w:tcW w:type="dxa" w:w="2100"/>
            <w:shd w:val="clear" w:color="auto" w:fill="F7F9FB"/>
          </w:tcPr>
          <w:p>
            <w:pPr>
              <w:spacing w:before="40" w:after="40" w:line="269" w:lineRule="auto"/>
              <w:jc w:val="left"/>
            </w:pPr>
            <w:r>
              <w:rPr>
                <w:rFonts w:ascii="Arial" w:hAnsi="Arial"/>
                <w:sz w:val="20"/>
              </w:rPr>
              <w:t>Sai chi phí vận hành; có thể phải lùi kế hoạch nếu đòi pháp nhân doanh nghiệp</w:t>
            </w:r>
          </w:p>
        </w:tc>
        <w:tc>
          <w:tcPr>
            <w:tcW w:type="dxa" w:w="3299"/>
            <w:shd w:val="clear" w:color="auto" w:fill="F7F9FB"/>
          </w:tcPr>
          <w:p>
            <w:pPr>
              <w:spacing w:before="40" w:after="40" w:line="269" w:lineRule="auto"/>
              <w:jc w:val="left"/>
            </w:pPr>
            <w:r>
              <w:rPr>
                <w:rFonts w:ascii="Arial" w:hAnsi="Arial"/>
                <w:sz w:val="20"/>
              </w:rPr>
              <w:t xml:space="preserve">Nhóm </w:t>
            </w:r>
            <w:r>
              <w:rPr>
                <w:rFonts w:ascii="Arial" w:hAnsi="Arial"/>
                <w:b/>
                <w:sz w:val="20"/>
              </w:rPr>
              <w:t>chưa tra được con số nào</w:t>
            </w:r>
            <w:r>
              <w:rPr>
                <w:rFonts w:ascii="Arial" w:hAnsi="Arial"/>
                <w:sz w:val="20"/>
              </w:rPr>
              <w:t>. Phải mở trang giá từng nhà cung cấp và đăng ký thử</w:t>
            </w:r>
          </w:p>
        </w:tc>
        <w:tc>
          <w:tcPr>
            <w:tcW w:type="dxa" w:w="720"/>
            <w:shd w:val="clear" w:color="auto" w:fill="F7F9FB"/>
          </w:tcPr>
          <w:p>
            <w:pPr>
              <w:spacing w:before="40" w:after="40" w:line="269" w:lineRule="auto"/>
              <w:jc w:val="left"/>
            </w:pPr>
            <w:r>
              <w:rPr>
                <w:rFonts w:ascii="Arial" w:hAnsi="Arial"/>
                <w:sz w:val="20"/>
              </w:rPr>
              <w:t>Tuần 3</w:t>
            </w:r>
          </w:p>
        </w:tc>
      </w:tr>
      <w:tr>
        <w:tc>
          <w:tcPr>
            <w:tcW w:type="dxa" w:w="480"/>
          </w:tcPr>
          <w:p>
            <w:pPr>
              <w:spacing w:before="40" w:after="40" w:line="269" w:lineRule="auto"/>
              <w:jc w:val="left"/>
            </w:pPr>
            <w:r>
              <w:rPr>
                <w:rFonts w:ascii="Arial" w:hAnsi="Arial"/>
                <w:b/>
                <w:sz w:val="20"/>
              </w:rPr>
              <w:t>C9</w:t>
            </w:r>
          </w:p>
        </w:tc>
        <w:tc>
          <w:tcPr>
            <w:tcW w:type="dxa" w:w="2699"/>
          </w:tcPr>
          <w:p>
            <w:pPr>
              <w:spacing w:before="40" w:after="40" w:line="269" w:lineRule="auto"/>
              <w:jc w:val="left"/>
            </w:pPr>
            <w:r>
              <w:rPr>
                <w:rFonts w:ascii="Arial" w:hAnsi="Arial"/>
                <w:sz w:val="20"/>
              </w:rPr>
              <w:t>Chi phí sửa chữa thực tế theo dòng máy dự kiến mua</w:t>
            </w:r>
          </w:p>
        </w:tc>
        <w:tc>
          <w:tcPr>
            <w:tcW w:type="dxa" w:w="2100"/>
          </w:tcPr>
          <w:p>
            <w:pPr>
              <w:spacing w:before="40" w:after="40" w:line="269" w:lineRule="auto"/>
              <w:jc w:val="left"/>
            </w:pPr>
            <w:r>
              <w:rPr>
                <w:rFonts w:ascii="Arial" w:hAnsi="Arial"/>
                <w:sz w:val="20"/>
              </w:rPr>
              <w:t>Sai quỹ dự phòng rủi ro</w:t>
            </w:r>
          </w:p>
        </w:tc>
        <w:tc>
          <w:tcPr>
            <w:tcW w:type="dxa" w:w="3299"/>
          </w:tcPr>
          <w:p>
            <w:pPr>
              <w:spacing w:before="40" w:after="40" w:line="269" w:lineRule="auto"/>
              <w:jc w:val="left"/>
            </w:pPr>
            <w:r>
              <w:rPr>
                <w:rFonts w:ascii="Arial" w:hAnsi="Arial"/>
                <w:sz w:val="20"/>
              </w:rPr>
              <w:t>Xin báo giá 3 tiệm sửa tại Đà Nẵng</w:t>
            </w:r>
          </w:p>
        </w:tc>
        <w:tc>
          <w:tcPr>
            <w:tcW w:type="dxa" w:w="720"/>
          </w:tcPr>
          <w:p>
            <w:pPr>
              <w:spacing w:before="40" w:after="40" w:line="269" w:lineRule="auto"/>
              <w:jc w:val="left"/>
            </w:pPr>
            <w:r>
              <w:rPr>
                <w:rFonts w:ascii="Arial" w:hAnsi="Arial"/>
                <w:sz w:val="20"/>
              </w:rPr>
              <w:t>Tuần 3</w:t>
            </w:r>
          </w:p>
        </w:tc>
      </w:tr>
      <w:tr>
        <w:tc>
          <w:tcPr>
            <w:tcW w:type="dxa" w:w="480"/>
            <w:shd w:val="clear" w:color="auto" w:fill="F7F9FB"/>
          </w:tcPr>
          <w:p>
            <w:pPr>
              <w:spacing w:before="40" w:after="40" w:line="269" w:lineRule="auto"/>
              <w:jc w:val="left"/>
            </w:pPr>
            <w:r>
              <w:rPr>
                <w:rFonts w:ascii="Arial" w:hAnsi="Arial"/>
                <w:b/>
                <w:sz w:val="20"/>
              </w:rPr>
              <w:t>C10</w:t>
            </w:r>
          </w:p>
        </w:tc>
        <w:tc>
          <w:tcPr>
            <w:tcW w:type="dxa" w:w="2699"/>
            <w:shd w:val="clear" w:color="auto" w:fill="F7F9FB"/>
          </w:tcPr>
          <w:p>
            <w:pPr>
              <w:spacing w:before="40" w:after="40" w:line="269" w:lineRule="auto"/>
              <w:jc w:val="left"/>
            </w:pPr>
            <w:r>
              <w:rPr>
                <w:rFonts w:ascii="Arial" w:hAnsi="Arial"/>
                <w:sz w:val="20"/>
              </w:rPr>
              <w:t>Số hiệu và ngày hiệu lực chính xác của các văn bản pháp luật đã dẫn</w:t>
            </w:r>
          </w:p>
        </w:tc>
        <w:tc>
          <w:tcPr>
            <w:tcW w:type="dxa" w:w="2100"/>
            <w:shd w:val="clear" w:color="auto" w:fill="F7F9FB"/>
          </w:tcPr>
          <w:p>
            <w:pPr>
              <w:spacing w:before="40" w:after="40" w:line="269" w:lineRule="auto"/>
              <w:jc w:val="left"/>
            </w:pPr>
            <w:r>
              <w:rPr>
                <w:rFonts w:ascii="Arial" w:hAnsi="Arial"/>
                <w:sz w:val="20"/>
              </w:rPr>
              <w:t>Dẫn sai văn bản làm mất giá trị cả lập luận pháp lý</w:t>
            </w:r>
          </w:p>
        </w:tc>
        <w:tc>
          <w:tcPr>
            <w:tcW w:type="dxa" w:w="3299"/>
            <w:shd w:val="clear" w:color="auto" w:fill="F7F9FB"/>
          </w:tcPr>
          <w:p>
            <w:pPr>
              <w:spacing w:before="40" w:after="40" w:line="269" w:lineRule="auto"/>
              <w:jc w:val="left"/>
            </w:pPr>
            <w:r>
              <w:rPr>
                <w:rFonts w:ascii="Arial" w:hAnsi="Arial"/>
                <w:sz w:val="20"/>
              </w:rPr>
              <w:t>Tra nguyên văn trên cổng văn bản quy phạm pháp luật; nhờ giảng viên môn Luật đọc lại</w:t>
            </w:r>
          </w:p>
        </w:tc>
        <w:tc>
          <w:tcPr>
            <w:tcW w:type="dxa" w:w="720"/>
            <w:shd w:val="clear" w:color="auto" w:fill="F7F9FB"/>
          </w:tcPr>
          <w:p>
            <w:pPr>
              <w:spacing w:before="40" w:after="40" w:line="269" w:lineRule="auto"/>
              <w:jc w:val="left"/>
            </w:pPr>
            <w:r>
              <w:rPr>
                <w:rFonts w:ascii="Arial" w:hAnsi="Arial"/>
                <w:sz w:val="20"/>
              </w:rPr>
              <w:t>Tuần 2</w:t>
            </w:r>
          </w:p>
        </w:tc>
      </w:tr>
    </w:tbl>
    <w:p>
      <w:pPr>
        <w:spacing w:before="60" w:after="200"/>
        <w:jc w:val="left"/>
      </w:pPr>
      <w:bookmarkStart w:id="1087" w:name="tab23"/>
      <w:bookmarkEnd w:id="1087"/>
      <w:r>
        <w:rPr>
          <w:rFonts w:ascii="Arial" w:hAnsi="Arial"/>
          <w:b/>
          <w:color w:val="555B63"/>
          <w:sz w:val="19"/>
        </w:rPr>
        <w:t xml:space="preserve">Bảng 23. </w:t>
      </w:r>
      <w:r>
        <w:rPr>
          <w:rFonts w:ascii="Arial" w:hAnsi="Arial"/>
          <w:i/>
          <w:color w:val="555B63"/>
          <w:sz w:val="19"/>
        </w:rPr>
        <w:t>Mười điểm cần kiểm chứng, sắp theo mức độ ảnh hưởng tới quyết định đầu tư. Bản đầy đủ có 16 điểm.</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Hai điểm chặn</w:t>
            </w:r>
          </w:p>
          <w:p>
            <w:pPr>
              <w:spacing w:after="40" w:line="300" w:lineRule="auto"/>
              <w:jc w:val="both"/>
            </w:pPr>
            <w:r>
              <w:rPr>
                <w:b/>
                <w:sz w:val="21"/>
              </w:rPr>
              <w:t>C1</w:t>
            </w:r>
            <w:r>
              <w:rPr>
                <w:sz w:val="21"/>
              </w:rPr>
              <w:t xml:space="preserve"> và </w:t>
            </w:r>
            <w:r>
              <w:rPr>
                <w:b/>
                <w:sz w:val="21"/>
              </w:rPr>
              <w:t>C2</w:t>
            </w:r>
            <w:r>
              <w:rPr>
                <w:sz w:val="21"/>
              </w:rPr>
              <w:t xml:space="preserve"> là hai điểm chặn thật sự. Nếu nhà trường đã có sẵn máy dự phòng miễn phí cho sinh viên, hoặc</w:t>
            </w:r>
          </w:p>
          <w:p>
            <w:pPr>
              <w:spacing w:after="40" w:line="300" w:lineRule="auto"/>
              <w:jc w:val="both"/>
            </w:pPr>
            <w:r>
              <w:rPr>
                <w:sz w:val="21"/>
              </w:rPr>
              <w:t>quy chế thi không cho phép dùng máy thuê, thì mô hình này không nên được triển khai dưới hình thức hiện tại.</w:t>
            </w:r>
          </w:p>
          <w:p>
            <w:pPr>
              <w:spacing w:after="40" w:line="300" w:lineRule="auto"/>
              <w:jc w:val="both"/>
            </w:pPr>
            <w:r>
              <w:rPr>
                <w:sz w:val="21"/>
              </w:rPr>
              <w:t>Cả hai câu hỏi đều trả lời được trong một tuần bằng hai cuộc hẹn. Nhóm sẽ làm việc đó trước khi làm bất cứ</w:t>
            </w:r>
          </w:p>
          <w:p>
            <w:pPr>
              <w:spacing w:after="0" w:line="300" w:lineRule="auto"/>
              <w:jc w:val="both"/>
            </w:pPr>
            <w:r>
              <w:rPr>
                <w:sz w:val="21"/>
              </w:rPr>
              <w:t>việc gì khác.</w:t>
            </w:r>
          </w:p>
        </w:tc>
      </w:tr>
    </w:tbl>
    <w:p>
      <w:pPr>
        <w:spacing w:after="120" w:line="240" w:lineRule="auto"/>
      </w:pPr>
    </w:p>
    <w:p>
      <w:r>
        <w:br w:type="page"/>
      </w:r>
    </w:p>
    <w:p>
      <w:bookmarkStart w:id="1088" w:name="sec53"/>
      <w:pPr>
        <w:pStyle w:val="Heading1"/>
        <w:pageBreakBefore w:val="0"/>
        <w:pBdr>
          <w:bottom w:val="single" w:sz="8" w:space="4" w:color="1B5E9E"/>
        </w:pBdr>
      </w:pPr>
      <w:r>
        <w:rPr>
          <w:rFonts w:ascii="Arial" w:hAnsi="Arial"/>
        </w:rPr>
        <w:t>Phụ lục D — Tài liệu tham khảo</w:t>
      </w:r>
      <w:bookmarkEnd w:id="1088"/>
    </w:p>
    <w:p>
      <w:pPr>
        <w:spacing w:after="120"/>
      </w:pPr>
      <w:r>
        <w:rPr>
          <w:sz w:val="23"/>
        </w:rPr>
        <w:t xml:space="preserve">Các nguồn được dẫn trong bản rút gọn này, đánh số theo thứ tự xuất hiện. Bản proposal đầy đủ có </w:t>
      </w:r>
      <w:r>
        <w:rPr>
          <w:b/>
          <w:sz w:val="23"/>
        </w:rPr>
        <w:t>744 lần trích dẫn tới 279 nguồn</w:t>
      </w:r>
      <w:r>
        <w:rPr>
          <w:sz w:val="23"/>
        </w:rPr>
        <w:t>; danh mục đầy đủ nằm ở Phụ lục F của bản đó.</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17"/>
            <w:shd w:val="clear" w:color="auto" w:fill="1B5E9E"/>
          </w:tcPr>
          <w:p>
            <w:pPr>
              <w:spacing w:before="40" w:after="40" w:line="269" w:lineRule="auto"/>
              <w:jc w:val="left"/>
            </w:pPr>
            <w:r>
              <w:rPr>
                <w:rFonts w:ascii="Arial" w:hAnsi="Arial"/>
                <w:b/>
                <w:color w:val="FFFFFF"/>
                <w:sz w:val="18"/>
              </w:rPr>
              <w:t>#</w:t>
            </w:r>
          </w:p>
        </w:tc>
        <w:tc>
          <w:tcPr>
            <w:tcW w:type="dxa" w:w="6026"/>
            <w:shd w:val="clear" w:color="auto" w:fill="1B5E9E"/>
          </w:tcPr>
          <w:p>
            <w:pPr>
              <w:spacing w:before="40" w:after="40" w:line="269" w:lineRule="auto"/>
              <w:jc w:val="left"/>
            </w:pPr>
            <w:r>
              <w:rPr>
                <w:rFonts w:ascii="Arial" w:hAnsi="Arial"/>
                <w:b/>
                <w:color w:val="FFFFFF"/>
                <w:sz w:val="18"/>
              </w:rPr>
              <w:t>Tiêu đề nguồn</w:t>
            </w:r>
          </w:p>
        </w:tc>
        <w:tc>
          <w:tcPr>
            <w:tcW w:type="dxa" w:w="2755"/>
            <w:shd w:val="clear" w:color="auto" w:fill="1B5E9E"/>
          </w:tcPr>
          <w:p>
            <w:pPr>
              <w:spacing w:before="40" w:after="40" w:line="269" w:lineRule="auto"/>
              <w:jc w:val="left"/>
            </w:pPr>
            <w:r>
              <w:rPr>
                <w:rFonts w:ascii="Arial" w:hAnsi="Arial"/>
                <w:b/>
                <w:color w:val="FFFFFF"/>
                <w:sz w:val="18"/>
              </w:rPr>
              <w:t>Nguồn trực tuyến</w:t>
            </w:r>
          </w:p>
        </w:tc>
      </w:tr>
      <w:tr>
        <w:tc>
          <w:tcPr>
            <w:tcW w:type="dxa" w:w="517"/>
          </w:tcPr>
          <w:p>
            <w:pPr>
              <w:spacing w:before="40" w:after="40" w:line="269" w:lineRule="auto"/>
              <w:jc w:val="left"/>
            </w:pPr>
            <w:r>
              <w:rPr>
                <w:rFonts w:ascii="Arial" w:hAnsi="Arial"/>
                <w:b/>
                <w:sz w:val="18"/>
              </w:rPr>
              <w:t>1</w:t>
            </w:r>
          </w:p>
        </w:tc>
        <w:tc>
          <w:tcPr>
            <w:tcW w:type="dxa" w:w="6026"/>
          </w:tcPr>
          <w:p>
            <w:pPr>
              <w:spacing w:before="40" w:after="40" w:line="269" w:lineRule="auto"/>
              <w:jc w:val="left"/>
            </w:pPr>
            <w:r>
              <w:rPr>
                <w:rFonts w:ascii="Arial" w:hAnsi="Arial"/>
                <w:sz w:val="18"/>
              </w:rPr>
              <w:t>Hướng dẫn sinh viên sử dụng và thi trên phần mềm EOS tại Trường Đại học FPT</w:t>
            </w:r>
          </w:p>
        </w:tc>
        <w:tc>
          <w:tcPr>
            <w:tcW w:type="dxa" w:w="2755"/>
          </w:tcPr>
          <w:p>
            <w:pPr>
              <w:spacing w:before="40" w:after="40" w:line="269" w:lineRule="auto"/>
              <w:jc w:val="left"/>
            </w:pPr>
            <w:hyperlink r:id="rId20">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2</w:t>
            </w:r>
          </w:p>
        </w:tc>
        <w:tc>
          <w:tcPr>
            <w:tcW w:type="dxa" w:w="6026"/>
            <w:shd w:val="clear" w:color="auto" w:fill="F7F9FB"/>
          </w:tcPr>
          <w:p>
            <w:pPr>
              <w:spacing w:before="40" w:after="40" w:line="269" w:lineRule="auto"/>
              <w:jc w:val="left"/>
            </w:pPr>
            <w:r>
              <w:rPr>
                <w:rFonts w:ascii="Arial" w:hAnsi="Arial"/>
                <w:sz w:val="18"/>
              </w:rPr>
              <w:t>Cài đặt Windows trên MAC bằng Bootcamp – Helpdesk FPT University</w:t>
            </w:r>
          </w:p>
        </w:tc>
        <w:tc>
          <w:tcPr>
            <w:tcW w:type="dxa" w:w="2755"/>
            <w:shd w:val="clear" w:color="auto" w:fill="F7F9FB"/>
          </w:tcPr>
          <w:p>
            <w:pPr>
              <w:spacing w:before="40" w:after="40" w:line="269" w:lineRule="auto"/>
              <w:jc w:val="left"/>
            </w:pPr>
            <w:hyperlink r:id="rId21">
              <w:r>
                <w:rPr>
                  <w:color w:val="1B5E9E"/>
                  <w:u w:val="single"/>
                </w:rPr>
                <w:t xml:space="preserve">it.fpt.edu.vn</w:t>
              </w:r>
            </w:hyperlink>
          </w:p>
        </w:tc>
      </w:tr>
      <w:tr>
        <w:tc>
          <w:tcPr>
            <w:tcW w:type="dxa" w:w="517"/>
          </w:tcPr>
          <w:p>
            <w:pPr>
              <w:spacing w:before="40" w:after="40" w:line="269" w:lineRule="auto"/>
              <w:jc w:val="left"/>
            </w:pPr>
            <w:r>
              <w:rPr>
                <w:rFonts w:ascii="Arial" w:hAnsi="Arial"/>
                <w:b/>
                <w:sz w:val="18"/>
              </w:rPr>
              <w:t>3</w:t>
            </w:r>
          </w:p>
        </w:tc>
        <w:tc>
          <w:tcPr>
            <w:tcW w:type="dxa" w:w="6026"/>
          </w:tcPr>
          <w:p>
            <w:pPr>
              <w:spacing w:before="40" w:after="40" w:line="269" w:lineRule="auto"/>
              <w:jc w:val="left"/>
            </w:pPr>
            <w:r>
              <w:rPr>
                <w:rFonts w:ascii="Arial" w:hAnsi="Arial"/>
                <w:sz w:val="18"/>
              </w:rPr>
              <w:t>Hướng dẫn sinh viên sử dụng và thi trên phần mềm EOS</w:t>
            </w:r>
          </w:p>
        </w:tc>
        <w:tc>
          <w:tcPr>
            <w:tcW w:type="dxa" w:w="2755"/>
          </w:tcPr>
          <w:p>
            <w:pPr>
              <w:spacing w:before="40" w:after="40" w:line="269" w:lineRule="auto"/>
              <w:jc w:val="left"/>
            </w:pPr>
            <w:hyperlink r:id="rId22">
              <w:r>
                <w:rPr>
                  <w:color w:val="1B5E9E"/>
                  <w:u w:val="single"/>
                </w:rPr>
                <w:t xml:space="preserve">hanoi.fpt.edu.vn</w:t>
              </w:r>
            </w:hyperlink>
          </w:p>
        </w:tc>
      </w:tr>
      <w:tr>
        <w:tc>
          <w:tcPr>
            <w:tcW w:type="dxa" w:w="517"/>
            <w:shd w:val="clear" w:color="auto" w:fill="F7F9FB"/>
          </w:tcPr>
          <w:p>
            <w:pPr>
              <w:spacing w:before="40" w:after="40" w:line="269" w:lineRule="auto"/>
              <w:jc w:val="left"/>
            </w:pPr>
            <w:r>
              <w:rPr>
                <w:rFonts w:ascii="Arial" w:hAnsi="Arial"/>
                <w:b/>
                <w:sz w:val="18"/>
              </w:rPr>
              <w:t>4</w:t>
            </w:r>
          </w:p>
        </w:tc>
        <w:tc>
          <w:tcPr>
            <w:tcW w:type="dxa" w:w="6026"/>
            <w:shd w:val="clear" w:color="auto" w:fill="F7F9FB"/>
          </w:tcPr>
          <w:p>
            <w:pPr>
              <w:spacing w:before="40" w:after="40" w:line="269" w:lineRule="auto"/>
              <w:jc w:val="left"/>
            </w:pPr>
            <w:r>
              <w:rPr>
                <w:rFonts w:ascii="Arial" w:hAnsi="Arial"/>
                <w:sz w:val="18"/>
              </w:rPr>
              <w:t>Hướng dẫn cài đặt phần mềm thi EOS và SEB – Helpdesk FPT University</w:t>
            </w:r>
          </w:p>
        </w:tc>
        <w:tc>
          <w:tcPr>
            <w:tcW w:type="dxa" w:w="2755"/>
            <w:shd w:val="clear" w:color="auto" w:fill="F7F9FB"/>
          </w:tcPr>
          <w:p>
            <w:pPr>
              <w:spacing w:before="40" w:after="40" w:line="269" w:lineRule="auto"/>
              <w:jc w:val="left"/>
            </w:pPr>
            <w:hyperlink r:id="rId23">
              <w:r>
                <w:rPr>
                  <w:color w:val="1B5E9E"/>
                  <w:u w:val="single"/>
                </w:rPr>
                <w:t xml:space="preserve">it.fpt.edu.vn</w:t>
              </w:r>
            </w:hyperlink>
          </w:p>
        </w:tc>
      </w:tr>
      <w:tr>
        <w:tc>
          <w:tcPr>
            <w:tcW w:type="dxa" w:w="517"/>
          </w:tcPr>
          <w:p>
            <w:pPr>
              <w:spacing w:before="40" w:after="40" w:line="269" w:lineRule="auto"/>
              <w:jc w:val="left"/>
            </w:pPr>
            <w:r>
              <w:rPr>
                <w:rFonts w:ascii="Arial" w:hAnsi="Arial"/>
                <w:b/>
                <w:sz w:val="18"/>
              </w:rPr>
              <w:t>5</w:t>
            </w:r>
          </w:p>
        </w:tc>
        <w:tc>
          <w:tcPr>
            <w:tcW w:type="dxa" w:w="6026"/>
          </w:tcPr>
          <w:p>
            <w:pPr>
              <w:spacing w:before="40" w:after="40" w:line="269" w:lineRule="auto"/>
              <w:jc w:val="left"/>
            </w:pPr>
            <w:r>
              <w:rPr>
                <w:rFonts w:ascii="Arial" w:hAnsi="Arial"/>
                <w:sz w:val="18"/>
              </w:rPr>
              <w:t>HD làm bài thi cuối kỳ môn học trên EOS Client — Studocu</w:t>
            </w:r>
          </w:p>
        </w:tc>
        <w:tc>
          <w:tcPr>
            <w:tcW w:type="dxa" w:w="2755"/>
          </w:tcPr>
          <w:p>
            <w:pPr>
              <w:spacing w:before="40" w:after="40" w:line="269" w:lineRule="auto"/>
              <w:jc w:val="left"/>
            </w:pPr>
            <w:hyperlink r:id="rId24">
              <w:r>
                <w:rPr>
                  <w:color w:val="1B5E9E"/>
                  <w:u w:val="single"/>
                </w:rPr>
                <w:t xml:space="preserve">studocu.vn</w:t>
              </w:r>
            </w:hyperlink>
          </w:p>
        </w:tc>
      </w:tr>
      <w:tr>
        <w:tc>
          <w:tcPr>
            <w:tcW w:type="dxa" w:w="517"/>
            <w:shd w:val="clear" w:color="auto" w:fill="F7F9FB"/>
          </w:tcPr>
          <w:p>
            <w:pPr>
              <w:spacing w:before="40" w:after="40" w:line="269" w:lineRule="auto"/>
              <w:jc w:val="left"/>
            </w:pPr>
            <w:r>
              <w:rPr>
                <w:rFonts w:ascii="Arial" w:hAnsi="Arial"/>
                <w:b/>
                <w:sz w:val="18"/>
              </w:rPr>
              <w:t>6</w:t>
            </w:r>
          </w:p>
        </w:tc>
        <w:tc>
          <w:tcPr>
            <w:tcW w:type="dxa" w:w="6026"/>
            <w:shd w:val="clear" w:color="auto" w:fill="F7F9FB"/>
          </w:tcPr>
          <w:p>
            <w:pPr>
              <w:spacing w:before="40" w:after="40" w:line="269" w:lineRule="auto"/>
              <w:jc w:val="left"/>
            </w:pPr>
            <w:r>
              <w:rPr>
                <w:rFonts w:ascii="Arial" w:hAnsi="Arial"/>
                <w:sz w:val="18"/>
              </w:rPr>
              <w:t>HD SV K18 sử dụng và thi trên EOS — kỳ thi Kiểm tra Tiếng Anh</w:t>
            </w:r>
          </w:p>
        </w:tc>
        <w:tc>
          <w:tcPr>
            <w:tcW w:type="dxa" w:w="2755"/>
            <w:shd w:val="clear" w:color="auto" w:fill="F7F9FB"/>
          </w:tcPr>
          <w:p>
            <w:pPr>
              <w:spacing w:before="40" w:after="40" w:line="269" w:lineRule="auto"/>
              <w:jc w:val="left"/>
            </w:pPr>
            <w:hyperlink r:id="rId25">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7</w:t>
            </w:r>
          </w:p>
        </w:tc>
        <w:tc>
          <w:tcPr>
            <w:tcW w:type="dxa" w:w="6026"/>
          </w:tcPr>
          <w:p>
            <w:pPr>
              <w:spacing w:before="40" w:after="40" w:line="269" w:lineRule="auto"/>
              <w:jc w:val="left"/>
            </w:pPr>
            <w:r>
              <w:rPr>
                <w:rFonts w:ascii="Arial" w:hAnsi="Arial"/>
                <w:sz w:val="18"/>
              </w:rPr>
              <w:t>Học phí Trường ĐH FPT 2025-2026 tại các cơ sở trên cả nước — Báo Đà Nẵng</w:t>
            </w:r>
          </w:p>
        </w:tc>
        <w:tc>
          <w:tcPr>
            <w:tcW w:type="dxa" w:w="2755"/>
          </w:tcPr>
          <w:p>
            <w:pPr>
              <w:spacing w:before="40" w:after="40" w:line="269" w:lineRule="auto"/>
              <w:jc w:val="left"/>
            </w:pPr>
            <w:hyperlink r:id="rId26">
              <w:r>
                <w:rPr>
                  <w:color w:val="1B5E9E"/>
                  <w:u w:val="single"/>
                </w:rPr>
                <w:t xml:space="preserve">baodanang.vn</w:t>
              </w:r>
            </w:hyperlink>
          </w:p>
        </w:tc>
      </w:tr>
      <w:tr>
        <w:tc>
          <w:tcPr>
            <w:tcW w:type="dxa" w:w="517"/>
            <w:shd w:val="clear" w:color="auto" w:fill="F7F9FB"/>
          </w:tcPr>
          <w:p>
            <w:pPr>
              <w:spacing w:before="40" w:after="40" w:line="269" w:lineRule="auto"/>
              <w:jc w:val="left"/>
            </w:pPr>
            <w:r>
              <w:rPr>
                <w:rFonts w:ascii="Arial" w:hAnsi="Arial"/>
                <w:b/>
                <w:sz w:val="18"/>
              </w:rPr>
              <w:t>8</w:t>
            </w:r>
          </w:p>
        </w:tc>
        <w:tc>
          <w:tcPr>
            <w:tcW w:type="dxa" w:w="6026"/>
            <w:shd w:val="clear" w:color="auto" w:fill="F7F9FB"/>
          </w:tcPr>
          <w:p>
            <w:pPr>
              <w:spacing w:before="40" w:after="40" w:line="269" w:lineRule="auto"/>
              <w:jc w:val="left"/>
            </w:pPr>
            <w:r>
              <w:rPr>
                <w:rFonts w:ascii="Arial" w:hAnsi="Arial"/>
                <w:sz w:val="18"/>
              </w:rPr>
              <w:t>Top 7 dịch vụ cho thuê laptop Đà Nẵng uy tín, giá rẻ — danang.plus</w:t>
            </w:r>
          </w:p>
        </w:tc>
        <w:tc>
          <w:tcPr>
            <w:tcW w:type="dxa" w:w="2755"/>
            <w:shd w:val="clear" w:color="auto" w:fill="F7F9FB"/>
          </w:tcPr>
          <w:p>
            <w:pPr>
              <w:spacing w:before="40" w:after="40" w:line="269" w:lineRule="auto"/>
              <w:jc w:val="left"/>
            </w:pPr>
            <w:hyperlink r:id="rId27">
              <w:r>
                <w:rPr>
                  <w:color w:val="1B5E9E"/>
                  <w:u w:val="single"/>
                </w:rPr>
                <w:t xml:space="preserve">danang.plus</w:t>
              </w:r>
            </w:hyperlink>
          </w:p>
        </w:tc>
      </w:tr>
      <w:tr>
        <w:tc>
          <w:tcPr>
            <w:tcW w:type="dxa" w:w="517"/>
          </w:tcPr>
          <w:p>
            <w:pPr>
              <w:spacing w:before="40" w:after="40" w:line="269" w:lineRule="auto"/>
              <w:jc w:val="left"/>
            </w:pPr>
            <w:r>
              <w:rPr>
                <w:rFonts w:ascii="Arial" w:hAnsi="Arial"/>
                <w:b/>
                <w:sz w:val="18"/>
              </w:rPr>
              <w:t>9</w:t>
            </w:r>
          </w:p>
        </w:tc>
        <w:tc>
          <w:tcPr>
            <w:tcW w:type="dxa" w:w="6026"/>
          </w:tcPr>
          <w:p>
            <w:pPr>
              <w:spacing w:before="40" w:after="40" w:line="269" w:lineRule="auto"/>
              <w:jc w:val="left"/>
            </w:pPr>
            <w:r>
              <w:rPr>
                <w:rFonts w:ascii="Arial" w:hAnsi="Arial"/>
                <w:sz w:val="18"/>
              </w:rPr>
              <w:t>Cho thuê laptop 2025 cấu hình mạnh giá chỉ từ 29.000đ — MIT Group</w:t>
            </w:r>
          </w:p>
        </w:tc>
        <w:tc>
          <w:tcPr>
            <w:tcW w:type="dxa" w:w="2755"/>
          </w:tcPr>
          <w:p>
            <w:pPr>
              <w:spacing w:before="40" w:after="40" w:line="269" w:lineRule="auto"/>
              <w:jc w:val="left"/>
            </w:pPr>
            <w:hyperlink r:id="rId28">
              <w:r>
                <w:rPr>
                  <w:color w:val="1B5E9E"/>
                  <w:u w:val="single"/>
                </w:rPr>
                <w:t xml:space="preserve">mitgroup.vn</w:t>
              </w:r>
            </w:hyperlink>
          </w:p>
        </w:tc>
      </w:tr>
      <w:tr>
        <w:tc>
          <w:tcPr>
            <w:tcW w:type="dxa" w:w="517"/>
            <w:shd w:val="clear" w:color="auto" w:fill="F7F9FB"/>
          </w:tcPr>
          <w:p>
            <w:pPr>
              <w:spacing w:before="40" w:after="40" w:line="269" w:lineRule="auto"/>
              <w:jc w:val="left"/>
            </w:pPr>
            <w:r>
              <w:rPr>
                <w:rFonts w:ascii="Arial" w:hAnsi="Arial"/>
                <w:b/>
                <w:sz w:val="18"/>
              </w:rPr>
              <w:t>10</w:t>
            </w:r>
          </w:p>
        </w:tc>
        <w:tc>
          <w:tcPr>
            <w:tcW w:type="dxa" w:w="6026"/>
            <w:shd w:val="clear" w:color="auto" w:fill="F7F9FB"/>
          </w:tcPr>
          <w:p>
            <w:pPr>
              <w:spacing w:before="40" w:after="40" w:line="269" w:lineRule="auto"/>
              <w:jc w:val="left"/>
            </w:pPr>
            <w:r>
              <w:rPr>
                <w:rFonts w:ascii="Arial" w:hAnsi="Arial"/>
                <w:sz w:val="18"/>
              </w:rPr>
              <w:t>Cho thuê laptop sinh viên giá rẻ Đà Nẵng — leminhSTORE (từ 38.000đ/ngày)</w:t>
            </w:r>
          </w:p>
        </w:tc>
        <w:tc>
          <w:tcPr>
            <w:tcW w:type="dxa" w:w="2755"/>
            <w:shd w:val="clear" w:color="auto" w:fill="F7F9FB"/>
          </w:tcPr>
          <w:p>
            <w:pPr>
              <w:spacing w:before="40" w:after="40" w:line="269" w:lineRule="auto"/>
              <w:jc w:val="left"/>
            </w:pPr>
            <w:hyperlink r:id="rId29">
              <w:r>
                <w:rPr>
                  <w:color w:val="1B5E9E"/>
                  <w:u w:val="single"/>
                </w:rPr>
                <w:t xml:space="preserve">leminhstore.vn</w:t>
              </w:r>
            </w:hyperlink>
          </w:p>
        </w:tc>
      </w:tr>
      <w:tr>
        <w:tc>
          <w:tcPr>
            <w:tcW w:type="dxa" w:w="517"/>
          </w:tcPr>
          <w:p>
            <w:pPr>
              <w:spacing w:before="40" w:after="40" w:line="269" w:lineRule="auto"/>
              <w:jc w:val="left"/>
            </w:pPr>
            <w:r>
              <w:rPr>
                <w:rFonts w:ascii="Arial" w:hAnsi="Arial"/>
                <w:b/>
                <w:sz w:val="18"/>
              </w:rPr>
              <w:t>11</w:t>
            </w:r>
          </w:p>
        </w:tc>
        <w:tc>
          <w:tcPr>
            <w:tcW w:type="dxa" w:w="6026"/>
          </w:tcPr>
          <w:p>
            <w:pPr>
              <w:spacing w:before="40" w:after="40" w:line="269" w:lineRule="auto"/>
              <w:jc w:val="left"/>
            </w:pPr>
            <w:r>
              <w:rPr>
                <w:rFonts w:ascii="Arial" w:hAnsi="Arial"/>
                <w:sz w:val="18"/>
              </w:rPr>
              <w:t>dhlend.com/cho-thue-may-tinh-laptop-pc-may-in-da-nang.html</w:t>
            </w:r>
          </w:p>
        </w:tc>
        <w:tc>
          <w:tcPr>
            <w:tcW w:type="dxa" w:w="2755"/>
          </w:tcPr>
          <w:p>
            <w:pPr>
              <w:spacing w:before="40" w:after="40" w:line="269" w:lineRule="auto"/>
              <w:jc w:val="left"/>
            </w:pPr>
            <w:hyperlink r:id="rId30">
              <w:r>
                <w:rPr>
                  <w:color w:val="1B5E9E"/>
                  <w:u w:val="single"/>
                </w:rPr>
                <w:t xml:space="preserve">dhlend.com</w:t>
              </w:r>
            </w:hyperlink>
          </w:p>
        </w:tc>
      </w:tr>
      <w:tr>
        <w:tc>
          <w:tcPr>
            <w:tcW w:type="dxa" w:w="517"/>
            <w:shd w:val="clear" w:color="auto" w:fill="F7F9FB"/>
          </w:tcPr>
          <w:p>
            <w:pPr>
              <w:spacing w:before="40" w:after="40" w:line="269" w:lineRule="auto"/>
              <w:jc w:val="left"/>
            </w:pPr>
            <w:r>
              <w:rPr>
                <w:rFonts w:ascii="Arial" w:hAnsi="Arial"/>
                <w:b/>
                <w:sz w:val="18"/>
              </w:rPr>
              <w:t>12</w:t>
            </w:r>
          </w:p>
        </w:tc>
        <w:tc>
          <w:tcPr>
            <w:tcW w:type="dxa" w:w="6026"/>
            <w:shd w:val="clear" w:color="auto" w:fill="F7F9FB"/>
          </w:tcPr>
          <w:p>
            <w:pPr>
              <w:spacing w:before="40" w:after="40" w:line="269" w:lineRule="auto"/>
              <w:jc w:val="left"/>
            </w:pPr>
            <w:r>
              <w:rPr>
                <w:rFonts w:ascii="Arial" w:hAnsi="Arial"/>
                <w:sz w:val="18"/>
              </w:rPr>
              <w:t>grover.com — Signs of use / Asset condition</w:t>
            </w:r>
          </w:p>
        </w:tc>
        <w:tc>
          <w:tcPr>
            <w:tcW w:type="dxa" w:w="2755"/>
            <w:shd w:val="clear" w:color="auto" w:fill="F7F9FB"/>
          </w:tcPr>
          <w:p>
            <w:pPr>
              <w:spacing w:before="40" w:after="40" w:line="269" w:lineRule="auto"/>
              <w:jc w:val="left"/>
            </w:pPr>
            <w:hyperlink r:id="rId31">
              <w:r>
                <w:rPr>
                  <w:color w:val="1B5E9E"/>
                  <w:u w:val="single"/>
                </w:rPr>
                <w:t xml:space="preserve">grover.com</w:t>
              </w:r>
            </w:hyperlink>
          </w:p>
        </w:tc>
      </w:tr>
      <w:tr>
        <w:tc>
          <w:tcPr>
            <w:tcW w:type="dxa" w:w="517"/>
          </w:tcPr>
          <w:p>
            <w:pPr>
              <w:spacing w:before="40" w:after="40" w:line="269" w:lineRule="auto"/>
              <w:jc w:val="left"/>
            </w:pPr>
            <w:r>
              <w:rPr>
                <w:rFonts w:ascii="Arial" w:hAnsi="Arial"/>
                <w:b/>
                <w:sz w:val="18"/>
              </w:rPr>
              <w:t>13</w:t>
            </w:r>
          </w:p>
        </w:tc>
        <w:tc>
          <w:tcPr>
            <w:tcW w:type="dxa" w:w="6026"/>
          </w:tcPr>
          <w:p>
            <w:pPr>
              <w:spacing w:before="40" w:after="40" w:line="269" w:lineRule="auto"/>
              <w:jc w:val="left"/>
            </w:pPr>
            <w:r>
              <w:rPr>
                <w:rFonts w:ascii="Arial" w:hAnsi="Arial"/>
                <w:sz w:val="18"/>
              </w:rPr>
              <w:t>RTR — Terms of Service</w:t>
            </w:r>
          </w:p>
        </w:tc>
        <w:tc>
          <w:tcPr>
            <w:tcW w:type="dxa" w:w="2755"/>
          </w:tcPr>
          <w:p>
            <w:pPr>
              <w:spacing w:before="40" w:after="40" w:line="269" w:lineRule="auto"/>
              <w:jc w:val="left"/>
            </w:pPr>
            <w:hyperlink r:id="rId32">
              <w:r>
                <w:rPr>
                  <w:color w:val="1B5E9E"/>
                  <w:u w:val="single"/>
                </w:rPr>
                <w:t xml:space="preserve">renttherunway.com</w:t>
              </w:r>
            </w:hyperlink>
          </w:p>
        </w:tc>
      </w:tr>
      <w:tr>
        <w:tc>
          <w:tcPr>
            <w:tcW w:type="dxa" w:w="517"/>
            <w:shd w:val="clear" w:color="auto" w:fill="F7F9FB"/>
          </w:tcPr>
          <w:p>
            <w:pPr>
              <w:spacing w:before="40" w:after="40" w:line="269" w:lineRule="auto"/>
              <w:jc w:val="left"/>
            </w:pPr>
            <w:r>
              <w:rPr>
                <w:rFonts w:ascii="Arial" w:hAnsi="Arial"/>
                <w:b/>
                <w:sz w:val="18"/>
              </w:rPr>
              <w:t>14</w:t>
            </w:r>
          </w:p>
        </w:tc>
        <w:tc>
          <w:tcPr>
            <w:tcW w:type="dxa" w:w="6026"/>
            <w:shd w:val="clear" w:color="auto" w:fill="F7F9FB"/>
          </w:tcPr>
          <w:p>
            <w:pPr>
              <w:spacing w:before="40" w:after="40" w:line="269" w:lineRule="auto"/>
              <w:jc w:val="left"/>
            </w:pPr>
            <w:r>
              <w:rPr>
                <w:rFonts w:ascii="Arial" w:hAnsi="Arial"/>
                <w:sz w:val="18"/>
              </w:rPr>
              <w:t>vietnix.vn/vps</w:t>
            </w:r>
          </w:p>
        </w:tc>
        <w:tc>
          <w:tcPr>
            <w:tcW w:type="dxa" w:w="2755"/>
            <w:shd w:val="clear" w:color="auto" w:fill="F7F9FB"/>
          </w:tcPr>
          <w:p>
            <w:pPr>
              <w:spacing w:before="40" w:after="40" w:line="269" w:lineRule="auto"/>
              <w:jc w:val="left"/>
            </w:pPr>
            <w:hyperlink r:id="rId33">
              <w:r>
                <w:rPr>
                  <w:color w:val="1B5E9E"/>
                  <w:u w:val="single"/>
                </w:rPr>
                <w:t xml:space="preserve">vietnix.vn</w:t>
              </w:r>
            </w:hyperlink>
          </w:p>
        </w:tc>
      </w:tr>
      <w:tr>
        <w:tc>
          <w:tcPr>
            <w:tcW w:type="dxa" w:w="517"/>
          </w:tcPr>
          <w:p>
            <w:pPr>
              <w:spacing w:before="40" w:after="40" w:line="269" w:lineRule="auto"/>
              <w:jc w:val="left"/>
            </w:pPr>
            <w:r>
              <w:rPr>
                <w:rFonts w:ascii="Arial" w:hAnsi="Arial"/>
                <w:b/>
                <w:sz w:val="18"/>
              </w:rPr>
              <w:t>15</w:t>
            </w:r>
          </w:p>
        </w:tc>
        <w:tc>
          <w:tcPr>
            <w:tcW w:type="dxa" w:w="6026"/>
          </w:tcPr>
          <w:p>
            <w:pPr>
              <w:spacing w:before="40" w:after="40" w:line="269" w:lineRule="auto"/>
              <w:jc w:val="left"/>
            </w:pPr>
            <w:r>
              <w:rPr>
                <w:rFonts w:ascii="Arial" w:hAnsi="Arial"/>
                <w:sz w:val="18"/>
              </w:rPr>
              <w:t>laptop15.vn/dell-latitude-5400</w:t>
            </w:r>
          </w:p>
        </w:tc>
        <w:tc>
          <w:tcPr>
            <w:tcW w:type="dxa" w:w="2755"/>
          </w:tcPr>
          <w:p>
            <w:pPr>
              <w:spacing w:before="40" w:after="40" w:line="269" w:lineRule="auto"/>
              <w:jc w:val="left"/>
            </w:pPr>
            <w:hyperlink r:id="rId34">
              <w:r>
                <w:rPr>
                  <w:color w:val="1B5E9E"/>
                  <w:u w:val="single"/>
                </w:rPr>
                <w:t xml:space="preserve">laptop15.vn</w:t>
              </w:r>
            </w:hyperlink>
          </w:p>
        </w:tc>
      </w:tr>
      <w:tr>
        <w:tc>
          <w:tcPr>
            <w:tcW w:type="dxa" w:w="517"/>
            <w:shd w:val="clear" w:color="auto" w:fill="F7F9FB"/>
          </w:tcPr>
          <w:p>
            <w:pPr>
              <w:spacing w:before="40" w:after="40" w:line="269" w:lineRule="auto"/>
              <w:jc w:val="left"/>
            </w:pPr>
            <w:r>
              <w:rPr>
                <w:rFonts w:ascii="Arial" w:hAnsi="Arial"/>
                <w:b/>
                <w:sz w:val="18"/>
              </w:rPr>
              <w:t>16</w:t>
            </w:r>
          </w:p>
        </w:tc>
        <w:tc>
          <w:tcPr>
            <w:tcW w:type="dxa" w:w="6026"/>
            <w:shd w:val="clear" w:color="auto" w:fill="F7F9FB"/>
          </w:tcPr>
          <w:p>
            <w:pPr>
              <w:spacing w:before="40" w:after="40" w:line="269" w:lineRule="auto"/>
              <w:jc w:val="left"/>
            </w:pPr>
            <w:r>
              <w:rPr>
                <w:rFonts w:ascii="Arial" w:hAnsi="Arial"/>
                <w:sz w:val="18"/>
              </w:rPr>
              <w:t>laptops.vn/san-pham/thinkpad-t480</w:t>
            </w:r>
          </w:p>
        </w:tc>
        <w:tc>
          <w:tcPr>
            <w:tcW w:type="dxa" w:w="2755"/>
            <w:shd w:val="clear" w:color="auto" w:fill="F7F9FB"/>
          </w:tcPr>
          <w:p>
            <w:pPr>
              <w:spacing w:before="40" w:after="40" w:line="269" w:lineRule="auto"/>
              <w:jc w:val="left"/>
            </w:pPr>
            <w:hyperlink r:id="rId35">
              <w:r>
                <w:rPr>
                  <w:color w:val="1B5E9E"/>
                  <w:u w:val="single"/>
                </w:rPr>
                <w:t xml:space="preserve">laptops.vn</w:t>
              </w:r>
            </w:hyperlink>
          </w:p>
        </w:tc>
      </w:tr>
    </w:tbl>
    <w:p>
      <w:pPr>
        <w:spacing w:before="60" w:after="200"/>
        <w:jc w:val="left"/>
      </w:pPr>
      <w:bookmarkStart w:id="1089" w:name="tab24"/>
      <w:bookmarkEnd w:id="1089"/>
      <w:r>
        <w:rPr>
          <w:rFonts w:ascii="Arial" w:hAnsi="Arial"/>
          <w:b/>
          <w:color w:val="555B63"/>
          <w:sz w:val="17"/>
        </w:rPr>
        <w:t xml:space="preserve">Bảng 24. </w:t>
      </w:r>
      <w:r>
        <w:rPr>
          <w:rFonts w:ascii="Arial" w:hAnsi="Arial"/>
          <w:i/>
          <w:color w:val="555B63"/>
          <w:sz w:val="17"/>
        </w:rPr>
        <w:t>Danh mục tài liệu tham khảo, đánh số theo thứ tự xuất hiện trong bài</w:t>
      </w:r>
    </w:p>
    <w:sectPr w:rsidR="00FC693F" w:rsidRPr="0006063C" w:rsidSect="00034616">
      <w:pgSz w:w="11906" w:h="16838"/>
      <w:pgMar w:top="1247" w:right="1134" w:bottom="1247"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B63"/>
        <w:sz w:val="18"/>
      </w:rPr>
    </w:r>
    <w:r>
      <w:rPr>
        <w:rFonts w:ascii="Arial" w:hAnsi="Arial"/>
        <w:color w:val="555B6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3DE"/>
      </w:pBdr>
      <w:jc w:val="left"/>
    </w:pPr>
    <w:r/>
    <w:r>
      <w:rPr>
        <w:rFonts w:ascii="Arial" w:hAnsi="Arial"/>
        <w:color w:val="555B63"/>
        <w:sz w:val="17"/>
      </w:rPr>
      <w:t>ExamLap · Đề xuất dự án khởi nghiệp (bản rút gọn) · ĐH FPT Đà Nẵng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24" w:lineRule="auto"/>
      <w:jc w:val="both"/>
    </w:pPr>
    <w:rPr>
      <w:rFonts w:ascii="Times New Roman" w:hAnsi="Times New Roman" w:eastAsia="Times New Roman"/>
      <w:sz w:val="23"/>
      <w:lang w:val="vi-VN" w:eastAsia="vi-VN"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jc w:val="left"/>
      <w:outlineLvl w:val="0"/>
    </w:pPr>
    <w:rPr>
      <w:rFonts w:asciiTheme="majorHAnsi" w:eastAsiaTheme="majorEastAsia" w:hAnsiTheme="majorHAnsi" w:cstheme="majorBidi" w:ascii="Arial" w:hAnsi="Arial" w:eastAsia="Arial"/>
      <w:b/>
      <w:bCs/>
      <w:caps w:val="0"/>
      <w:color w:val="142C4A"/>
      <w:sz w:val="33"/>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heme="majorHAnsi" w:eastAsiaTheme="majorEastAsia" w:hAnsiTheme="majorHAnsi" w:cstheme="majorBidi" w:ascii="Arial" w:hAnsi="Arial" w:eastAsia="Arial"/>
      <w:b/>
      <w:bCs/>
      <w:caps w:val="0"/>
      <w:color w:val="1B5E9E"/>
      <w:sz w:val="27"/>
      <w:szCs w:val="26"/>
    </w:rPr>
  </w:style>
  <w:style w:type="paragraph" w:styleId="Heading3">
    <w:name w:val="heading 3"/>
    <w:basedOn w:val="Normal"/>
    <w:next w:val="Normal"/>
    <w:link w:val="Heading3Char"/>
    <w:uiPriority w:val="9"/>
    <w:unhideWhenUsed/>
    <w:qFormat/>
    <w:rsid w:val="00FC693F"/>
    <w:pPr>
      <w:keepNext/>
      <w:keepLines/>
      <w:spacing w:before="220" w:after="80" w:line="276" w:lineRule="auto"/>
      <w:jc w:val="left"/>
      <w:outlineLvl w:val="2"/>
    </w:pPr>
    <w:rPr>
      <w:rFonts w:asciiTheme="majorHAnsi" w:eastAsiaTheme="majorEastAsia" w:hAnsiTheme="majorHAnsi" w:cstheme="majorBidi" w:ascii="Arial" w:hAnsi="Arial" w:eastAsia="Arial"/>
      <w:b/>
      <w:bCs/>
      <w:caps w:val="0"/>
      <w:color w:val="142C4A"/>
      <w:sz w:val="24"/>
    </w:rPr>
  </w:style>
  <w:style w:type="paragraph" w:styleId="Heading4">
    <w:name w:val="heading 4"/>
    <w:basedOn w:val="Normal"/>
    <w:next w:val="Normal"/>
    <w:link w:val="Heading4Char"/>
    <w:uiPriority w:val="9"/>
    <w:semiHidden/>
    <w:unhideWhenUsed/>
    <w:qFormat/>
    <w:rsid w:val="00FC693F"/>
    <w:pPr>
      <w:keepNext/>
      <w:keepLines/>
      <w:spacing w:before="180" w:after="60" w:line="276" w:lineRule="auto"/>
      <w:jc w:val="left"/>
      <w:outlineLvl w:val="3"/>
    </w:pPr>
    <w:rPr>
      <w:rFonts w:asciiTheme="majorHAnsi" w:eastAsiaTheme="majorEastAsia" w:hAnsiTheme="majorHAnsi" w:cstheme="majorBidi" w:ascii="Arial" w:hAnsi="Arial" w:eastAsia="Arial"/>
      <w:b/>
      <w:bCs/>
      <w:i/>
      <w:iCs/>
      <w:caps w:val="0"/>
      <w:color w:val="555B6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daihoc.fpt.edu.vn/tin-noi-bat-muc-tin-tuc/huong-dan-sinh-vien-su-dung-va-thi-tren-phan-mem-eos-tai-truong-dai-hoc-fpt" TargetMode="External"/><Relationship Id="rId21" Type="http://schemas.openxmlformats.org/officeDocument/2006/relationships/hyperlink" Target="https://it.fpt.edu.vn/cantho/huong-dan-cai-windows-tren-mac-dung-bootcamp" TargetMode="External"/><Relationship Id="rId22" Type="http://schemas.openxmlformats.org/officeDocument/2006/relationships/hyperlink" Target="https://hanoi.fpt.edu.vn/tin-tuc-su-kien/huong-dan-sinh-vien-su-dung-va-thi-tren-phan-mem-eos.html" TargetMode="External"/><Relationship Id="rId23" Type="http://schemas.openxmlformats.org/officeDocument/2006/relationships/hyperlink" Target="https://it.fpt.edu.vn/cantho/huong-dan-cai-dat-phan-mem-thi-eos-seb" TargetMode="External"/><Relationship Id="rId24" Type="http://schemas.openxmlformats.org/officeDocument/2006/relationships/hyperlink" Target="https://www.studocu.vn/vn/document/truong-dai-hoc-fpt/quan-tri-kinh-doanh/huong-dan-lam-bai-thi-cuoi-ky-tren-eos-client/27055728" TargetMode="External"/><Relationship Id="rId25" Type="http://schemas.openxmlformats.org/officeDocument/2006/relationships/hyperlink" Target="https://daihoc.fpt.edu.vn/tin-tuc-chung-2/huong-dan-sinh-vien-k18-su-dung-va-thi-tren-phan-mem-eos-ky-thi-kiem-tra-tieng-anh" TargetMode="External"/><Relationship Id="rId26" Type="http://schemas.openxmlformats.org/officeDocument/2006/relationships/hyperlink" Target="https://baodanang.vn/hoc-phi-truong-dai-hoc-fpt-2025-2026-tai-cac-co-so-tren-ca-nuoc-3151966.html" TargetMode="External"/><Relationship Id="rId27" Type="http://schemas.openxmlformats.org/officeDocument/2006/relationships/hyperlink" Target="https://danang.plus/thue-laptop" TargetMode="External"/><Relationship Id="rId28" Type="http://schemas.openxmlformats.org/officeDocument/2006/relationships/hyperlink" Target="https://mitgroup.vn/cho-thue-laptop" TargetMode="External"/><Relationship Id="rId29" Type="http://schemas.openxmlformats.org/officeDocument/2006/relationships/hyperlink" Target="https://leminhstore.vn/thue-laptop-sinh-vien-da-nang-104917u.html" TargetMode="External"/><Relationship Id="rId30" Type="http://schemas.openxmlformats.org/officeDocument/2006/relationships/hyperlink" Target="https://dhlend.com/cho-thue-may-tinh-laptop-pc-may-in-da-nang.html" TargetMode="External"/><Relationship Id="rId31" Type="http://schemas.openxmlformats.org/officeDocument/2006/relationships/hyperlink" Target="https://www.grover.com/at-en/g-about/asset-condition" TargetMode="External"/><Relationship Id="rId32" Type="http://schemas.openxmlformats.org/officeDocument/2006/relationships/hyperlink" Target="https://www.renttherunway.com/pages/termsofservice" TargetMode="External"/><Relationship Id="rId33" Type="http://schemas.openxmlformats.org/officeDocument/2006/relationships/hyperlink" Target="https://vietnix.vn/vps" TargetMode="External"/><Relationship Id="rId34" Type="http://schemas.openxmlformats.org/officeDocument/2006/relationships/hyperlink" Target="https://laptop15.vn/dell-latitude-5400" TargetMode="External"/><Relationship Id="rId35" Type="http://schemas.openxmlformats.org/officeDocument/2006/relationships/hyperlink" Target="https://laptops.vn/san-pham/thinkpad-t480" TargetMode="External"/><Relationship Id="rId36" Type="http://schemas.openxmlformats.org/officeDocument/2006/relationships/header" Target="header1.xml"/><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ExamLap — Nền tảng cho thuê laptop đi thi trong khuôn viên đại học</dc:title>
  <dc:subject>Đề xuất dự án khởi nghiệp · bản rút gọn</dc:subject>
  <dc:creator>Trường Đại học FPT — Cơ sở Đà Nẵng</dc:creator>
  <cp:keywords>cho thuê laptop; kỳ thi; Đại học FPT Đà Nẵng; khởi nghiệp; ExamLap</cp:keywords>
  <dc:description>Không sinh viên nào phải bỏ một buổi thi vì cái máy tính.</dc:description>
  <cp:lastModifiedBy/>
  <cp:revision>1</cp:revision>
  <dcterms:created xsi:type="dcterms:W3CDTF">2013-12-23T23:15:00Z</dcterms:created>
  <dcterms:modified xsi:type="dcterms:W3CDTF">2013-12-23T23:15:00Z</dcterms:modified>
  <cp:category>Đề xuất dự án khởi nghiệp</cp:category>
  <dc:language>vi-VN</dc:language>
</cp:coreProperties>
</file>