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bookmarkStart w:id="0" w:name="國立臺北科技大學"/>
      <w:bookmarkEnd w:id="0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1" w:name="資工系物件導向程式實習"/>
      <w:bookmarkEnd w:id="1"/>
    </w:p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>202</w:t>
      </w:r>
      <w:r w:rsidR="002C2140">
        <w:rPr>
          <w:rFonts w:ascii="Times New Roman" w:hAnsi="Times New Roman" w:cs="Times New Roman" w:hint="eastAsia"/>
          <w:spacing w:val="7"/>
          <w:sz w:val="40"/>
          <w:szCs w:val="44"/>
          <w:lang w:eastAsia="zh-TW"/>
        </w:rPr>
        <w:t>2</w:t>
      </w: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:rsidR="00A21607" w:rsidRPr="00A24463" w:rsidRDefault="00A21607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:rsidR="00A24463" w:rsidRPr="00EC04ED" w:rsidRDefault="00B566A7" w:rsidP="00A24463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6"/>
          <w:szCs w:val="44"/>
        </w:rPr>
        <w:t>元氣騎士</w:t>
      </w:r>
      <w:r w:rsidR="00EC04ED">
        <w:rPr>
          <w:rFonts w:ascii="Times New Roman" w:eastAsia="標楷體" w:hAnsi="Times New Roman" w:cs="Times New Roman" w:hint="eastAsia"/>
          <w:sz w:val="36"/>
          <w:szCs w:val="44"/>
        </w:rPr>
        <w:t xml:space="preserve"> (</w:t>
      </w:r>
      <w:r w:rsidR="00EC04ED" w:rsidRPr="00EC04ED">
        <w:rPr>
          <w:rFonts w:ascii="標楷體" w:eastAsia="標楷體" w:hAnsi="標楷體" w:cs="Times New Roman" w:hint="eastAsia"/>
          <w:b/>
          <w:sz w:val="36"/>
          <w:szCs w:val="36"/>
        </w:rPr>
        <w:t>SoulKnight)</w:t>
      </w:r>
    </w:p>
    <w:p w:rsidR="00A24463" w:rsidRDefault="00383987" w:rsidP="00A24463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3525169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63" w:rsidRDefault="00A24463" w:rsidP="00A24463">
      <w:pPr>
        <w:rPr>
          <w:rFonts w:ascii="Times New Roman" w:eastAsia="標楷體" w:hAnsi="Times New Roman" w:cs="Times New Roman"/>
        </w:rPr>
      </w:pPr>
    </w:p>
    <w:p w:rsidR="00383987" w:rsidRPr="00A24463" w:rsidRDefault="00383987" w:rsidP="00A24463">
      <w:pPr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rPr>
          <w:rFonts w:ascii="Times New Roman" w:eastAsia="標楷體" w:hAnsi="Times New Roman" w:cs="Times New Roman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第</w:t>
      </w:r>
      <w:r w:rsidR="00B566A7">
        <w:rPr>
          <w:rFonts w:ascii="Times New Roman" w:eastAsia="標楷體" w:hAnsi="Times New Roman" w:cs="Times New Roman"/>
          <w:sz w:val="36"/>
          <w:szCs w:val="36"/>
        </w:rPr>
        <w:t>26</w:t>
      </w:r>
      <w:r w:rsidRPr="00A24463">
        <w:rPr>
          <w:rFonts w:ascii="Times New Roman" w:eastAsia="標楷體" w:hAnsi="Times New Roman" w:cs="Times New Roman"/>
          <w:sz w:val="36"/>
          <w:szCs w:val="36"/>
        </w:rPr>
        <w:t>組</w:t>
      </w:r>
    </w:p>
    <w:p w:rsidR="00A24463" w:rsidRPr="00A24463" w:rsidRDefault="00A24463" w:rsidP="00A24463">
      <w:pPr>
        <w:rPr>
          <w:rFonts w:ascii="Times New Roman" w:eastAsia="標楷體" w:hAnsi="Times New Roman" w:cs="Times New Roman"/>
          <w:sz w:val="36"/>
          <w:szCs w:val="36"/>
        </w:rPr>
      </w:pPr>
    </w:p>
    <w:p w:rsidR="00A24463" w:rsidRP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41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范遠皓</w:t>
      </w:r>
    </w:p>
    <w:p w:rsid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43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柯瑞霖</w:t>
      </w:r>
    </w:p>
    <w:p w:rsid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b/>
          <w:sz w:val="36"/>
          <w:szCs w:val="44"/>
        </w:rPr>
      </w:pPr>
      <w:r w:rsidRPr="00A24463">
        <w:rPr>
          <w:rFonts w:ascii="Times New Roman" w:eastAsia="標楷體" w:hAnsi="Times New Roman" w:cs="Times New Roman"/>
          <w:b/>
          <w:sz w:val="36"/>
          <w:szCs w:val="44"/>
        </w:rPr>
        <w:t>目錄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簡介</w:t>
      </w:r>
    </w:p>
    <w:p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動機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…………………………………………………………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1</w:t>
      </w:r>
    </w:p>
    <w:p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分工</w:t>
      </w:r>
      <w:r w:rsidRPr="00C11168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…………………………………………………………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2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遊戲介紹</w:t>
      </w:r>
    </w:p>
    <w:p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遊戲說明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 </w:t>
      </w:r>
    </w:p>
    <w:p w:rsidR="00A24463" w:rsidRPr="00C11168" w:rsidRDefault="00383987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遊戲圖形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程式設計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C11168" w:rsidRPr="00C11168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C11168">
        <w:rPr>
          <w:rFonts w:cs="Times New Roman"/>
          <w:b/>
          <w:sz w:val="28"/>
          <w:szCs w:val="28"/>
        </w:rPr>
        <w:t>結語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z w:val="28"/>
          <w:szCs w:val="28"/>
          <w:lang w:eastAsia="zh-TW"/>
        </w:rPr>
        <w:t>問題及解決方法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時間表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……………………………………………………… </w:t>
      </w:r>
    </w:p>
    <w:p w:rsidR="00383987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 w:hint="eastAsia"/>
          <w:sz w:val="28"/>
          <w:szCs w:val="28"/>
          <w:lang w:eastAsia="zh-TW"/>
        </w:rPr>
        <w:t>貢獻比例</w:t>
      </w:r>
      <w:r w:rsidR="00C11168"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…………………………………………………… </w:t>
      </w:r>
    </w:p>
    <w:p w:rsidR="00A24463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收獲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z w:val="28"/>
          <w:szCs w:val="28"/>
        </w:rPr>
        <w:t>心得、感想</w:t>
      </w:r>
      <w:r w:rsidR="00C11168" w:rsidRPr="00C11168">
        <w:rPr>
          <w:rFonts w:cs="Times New Roman"/>
          <w:sz w:val="28"/>
          <w:szCs w:val="28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</w:p>
    <w:p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對於本課程的建議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………………………………………… </w:t>
      </w:r>
    </w:p>
    <w:p w:rsidR="00C11168" w:rsidRDefault="00C11168" w:rsidP="00C11168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850101" w:rsidRDefault="00C11168">
      <w:pPr>
        <w:widowControl/>
        <w:rPr>
          <w:rFonts w:ascii="Times New Roman" w:hAnsi="Times New Roman" w:cs="Times New Roman"/>
          <w:sz w:val="28"/>
          <w:szCs w:val="28"/>
        </w:rPr>
        <w:sectPr w:rsidR="00850101" w:rsidSect="0085010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11168" w:rsidRDefault="00C11168">
      <w:pPr>
        <w:widowControl/>
        <w:rPr>
          <w:rFonts w:ascii="Times New Roman" w:hAnsi="Times New Roman" w:cs="Times New Roman"/>
          <w:sz w:val="28"/>
          <w:szCs w:val="28"/>
        </w:rPr>
      </w:pPr>
    </w:p>
    <w:p w:rsidR="00C11168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t>動機</w:t>
      </w:r>
    </w:p>
    <w:p w:rsidR="00C11168" w:rsidRPr="00596C9A" w:rsidRDefault="00596C9A" w:rsidP="00C1116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b/>
          <w:sz w:val="28"/>
          <w:szCs w:val="28"/>
        </w:rPr>
        <w:tab/>
      </w:r>
      <w:r w:rsidRPr="00596C9A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標楷體" w:eastAsia="標楷體" w:hAnsi="標楷體" w:cs="Times New Roman" w:hint="eastAsia"/>
          <w:szCs w:val="24"/>
        </w:rPr>
        <w:t>不太清楚遊戲框架，</w:t>
      </w:r>
      <w:r w:rsidR="008922CF">
        <w:rPr>
          <w:rFonts w:ascii="標楷體" w:eastAsia="標楷體" w:hAnsi="標楷體" w:cs="Times New Roman" w:hint="eastAsia"/>
          <w:szCs w:val="24"/>
        </w:rPr>
        <w:t>也</w:t>
      </w:r>
      <w:r>
        <w:rPr>
          <w:rFonts w:ascii="標楷體" w:eastAsia="標楷體" w:hAnsi="標楷體" w:cs="Times New Roman" w:hint="eastAsia"/>
          <w:szCs w:val="24"/>
        </w:rPr>
        <w:t>不確定能做到甚麼程度</w:t>
      </w:r>
      <w:r w:rsidR="008922CF">
        <w:rPr>
          <w:rFonts w:ascii="標楷體" w:eastAsia="標楷體" w:hAnsi="標楷體" w:cs="Times New Roman" w:hint="eastAsia"/>
          <w:szCs w:val="24"/>
        </w:rPr>
        <w:t>，所以猶豫很久，最後選擇難度感覺適中</w:t>
      </w:r>
      <w:r w:rsidR="00EC04ED">
        <w:rPr>
          <w:rFonts w:ascii="標楷體" w:eastAsia="標楷體" w:hAnsi="標楷體" w:cs="Times New Roman" w:hint="eastAsia"/>
          <w:szCs w:val="24"/>
        </w:rPr>
        <w:t>，也有闖關的要素。</w:t>
      </w:r>
    </w:p>
    <w:p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C11168" w:rsidRPr="00C11168" w:rsidRDefault="00C11168" w:rsidP="00C11168">
      <w:pPr>
        <w:widowControl/>
        <w:jc w:val="center"/>
        <w:rPr>
          <w:rFonts w:ascii="標楷體" w:eastAsia="標楷體" w:hAnsi="標楷體" w:cs="Times New Roman"/>
          <w:b/>
          <w:szCs w:val="24"/>
        </w:rPr>
      </w:pPr>
      <w:r w:rsidRPr="00C11168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分工</w:t>
      </w:r>
    </w:p>
    <w:p w:rsidR="00C11168" w:rsidRPr="0047494D" w:rsidRDefault="0047494D" w:rsidP="0047494D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>一開始開發時因</w:t>
      </w:r>
      <w:r w:rsidR="00596C9A">
        <w:rPr>
          <w:rFonts w:ascii="標楷體" w:eastAsia="標楷體" w:hAnsi="標楷體" w:cs="Times New Roman" w:hint="eastAsia"/>
          <w:szCs w:val="24"/>
        </w:rPr>
        <w:t>為</w:t>
      </w:r>
      <w:r>
        <w:rPr>
          <w:rFonts w:ascii="標楷體" w:eastAsia="標楷體" w:hAnsi="標楷體" w:cs="Times New Roman"/>
          <w:szCs w:val="24"/>
        </w:rPr>
        <w:t>兩人同時都上傳圖片，造成在</w:t>
      </w:r>
      <w:r>
        <w:rPr>
          <w:rFonts w:ascii="標楷體" w:eastAsia="標楷體" w:hAnsi="標楷體" w:cs="Times New Roman" w:hint="eastAsia"/>
          <w:szCs w:val="24"/>
        </w:rPr>
        <w:t xml:space="preserve"> git push 、 pull 、 merge時</w:t>
      </w:r>
      <w:r>
        <w:rPr>
          <w:rFonts w:ascii="標楷體" w:eastAsia="標楷體" w:hAnsi="標楷體" w:cs="Times New Roman"/>
          <w:szCs w:val="24"/>
        </w:rPr>
        <w:t>出現很多問題，所以之後改由兩人一起討論主要一人撰寫程式，</w:t>
      </w:r>
      <w:r w:rsidR="00596C9A">
        <w:rPr>
          <w:rFonts w:ascii="標楷體" w:eastAsia="標楷體" w:hAnsi="標楷體" w:cs="Times New Roman"/>
          <w:szCs w:val="24"/>
        </w:rPr>
        <w:t>或是主要一人處理圖片。</w:t>
      </w:r>
    </w:p>
    <w:p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C11168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lastRenderedPageBreak/>
        <w:t>遊戲說明</w:t>
      </w:r>
    </w:p>
    <w:p w:rsidR="000763E7" w:rsidRPr="000763E7" w:rsidRDefault="000763E7" w:rsidP="000763E7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 w:rsidRPr="000763E7">
        <w:rPr>
          <w:rFonts w:ascii="標楷體" w:eastAsia="標楷體" w:hAnsi="標楷體" w:cs="Times New Roman" w:hint="eastAsia"/>
          <w:szCs w:val="24"/>
        </w:rPr>
        <w:t>簡介:</w:t>
      </w:r>
    </w:p>
    <w:p w:rsidR="00EC04ED" w:rsidRDefault="00EC04ED" w:rsidP="000763E7">
      <w:pPr>
        <w:spacing w:line="400" w:lineRule="exact"/>
        <w:ind w:left="480" w:firstLine="48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元氣騎士 (SoulKnight) 是一款俯視射擊遊戲</w:t>
      </w:r>
      <w:r w:rsidR="000763E7">
        <w:rPr>
          <w:rFonts w:ascii="標楷體" w:eastAsia="標楷體" w:hAnsi="標楷體" w:cs="Times New Roman" w:hint="eastAsia"/>
          <w:szCs w:val="24"/>
        </w:rPr>
        <w:t>，遊戲內關卡、敵人、道具為隨機生成，操作角色擊殺怪物進行闖關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:rsidR="000763E7" w:rsidRPr="000763E7" w:rsidRDefault="000763E7" w:rsidP="000763E7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:rsidR="00EC04ED" w:rsidRDefault="00EC04ED" w:rsidP="00EC04ED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角色</w:t>
      </w:r>
      <w:r w:rsidR="00006848">
        <w:rPr>
          <w:rFonts w:ascii="標楷體" w:eastAsia="標楷體" w:hAnsi="標楷體" w:cs="Times New Roman" w:hint="eastAsia"/>
          <w:szCs w:val="24"/>
        </w:rPr>
        <w:t>、按鍵</w:t>
      </w:r>
      <w:r>
        <w:rPr>
          <w:rFonts w:ascii="標楷體" w:eastAsia="標楷體" w:hAnsi="標楷體" w:cs="Times New Roman" w:hint="eastAsia"/>
          <w:szCs w:val="24"/>
        </w:rPr>
        <w:t>操作:</w:t>
      </w:r>
    </w:p>
    <w:p w:rsidR="00006848" w:rsidRDefault="00EC04ED" w:rsidP="00EC04ED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</w:t>
      </w:r>
      <w:r w:rsidR="00006848">
        <w:rPr>
          <w:rFonts w:ascii="標楷體" w:eastAsia="標楷體" w:hAnsi="標楷體" w:cs="Times New Roman" w:hint="eastAsia"/>
          <w:szCs w:val="24"/>
        </w:rPr>
        <w:t>WASD</w:t>
      </w:r>
      <w:r>
        <w:rPr>
          <w:rFonts w:ascii="標楷體" w:eastAsia="標楷體" w:hAnsi="標楷體" w:cs="Times New Roman" w:hint="eastAsia"/>
          <w:szCs w:val="24"/>
        </w:rPr>
        <w:t>或</w:t>
      </w:r>
      <w:r w:rsidR="00006848">
        <w:rPr>
          <w:rFonts w:ascii="標楷體" w:eastAsia="標楷體" w:hAnsi="標楷體" w:cs="Times New Roman" w:hint="eastAsia"/>
          <w:szCs w:val="24"/>
        </w:rPr>
        <w:t xml:space="preserve"> 鍵盤方向鍵 </w:t>
      </w:r>
      <w:r>
        <w:rPr>
          <w:rFonts w:ascii="標楷體" w:eastAsia="標楷體" w:hAnsi="標楷體" w:cs="Times New Roman" w:hint="eastAsia"/>
          <w:szCs w:val="24"/>
        </w:rPr>
        <w:t>操控角色移動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:rsidR="00EC04ED" w:rsidRDefault="00006848" w:rsidP="00006848">
      <w:pPr>
        <w:spacing w:line="400" w:lineRule="exact"/>
        <w:ind w:firstLine="48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使用Z 或</w:t>
      </w:r>
      <w:r w:rsidR="000C01AB"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空格鍵 來互動或使用武器 (貼近敵人可進戰攻擊)。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使用X或 直接點擊武器圖示 來切換武器。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使用C或 直接點擊技能圖示 使用技能。</w:t>
      </w:r>
    </w:p>
    <w:p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 w:hint="eastAsia"/>
          <w:szCs w:val="24"/>
        </w:rPr>
      </w:pPr>
    </w:p>
    <w:p w:rsidR="00006848" w:rsidRDefault="00006848" w:rsidP="00006848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遊戲關卡:</w:t>
      </w:r>
    </w:p>
    <w:p w:rsidR="00006848" w:rsidRDefault="000763E7" w:rsidP="000763E7">
      <w:pPr>
        <w:spacing w:line="400" w:lineRule="exact"/>
        <w:ind w:left="48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  <w:r w:rsidR="00006848">
        <w:rPr>
          <w:rFonts w:ascii="標楷體" w:eastAsia="標楷體" w:hAnsi="標楷體" w:cs="Times New Roman" w:hint="eastAsia"/>
          <w:szCs w:val="24"/>
        </w:rPr>
        <w:t>遊戲</w:t>
      </w:r>
      <w:r w:rsidR="00A55092">
        <w:rPr>
          <w:rFonts w:ascii="標楷體" w:eastAsia="標楷體" w:hAnsi="標楷體" w:cs="Times New Roman" w:hint="eastAsia"/>
          <w:szCs w:val="24"/>
        </w:rPr>
        <w:t xml:space="preserve">每小關 (1-1 、 1-2 </w:t>
      </w:r>
      <w:r w:rsidR="00A55092">
        <w:rPr>
          <w:rFonts w:ascii="標楷體" w:eastAsia="標楷體" w:hAnsi="標楷體" w:cs="Times New Roman"/>
          <w:szCs w:val="24"/>
        </w:rPr>
        <w:t>…</w:t>
      </w:r>
      <w:r w:rsidR="00A55092">
        <w:rPr>
          <w:rFonts w:ascii="標楷體" w:eastAsia="標楷體" w:hAnsi="標楷體" w:cs="Times New Roman" w:hint="eastAsia"/>
          <w:szCs w:val="24"/>
        </w:rPr>
        <w:t>) 裡面有多個小房間，進入傳送門可到下一關，</w:t>
      </w:r>
      <w:r w:rsidR="00006848">
        <w:rPr>
          <w:rFonts w:ascii="標楷體" w:eastAsia="標楷體" w:hAnsi="標楷體" w:cs="Times New Roman" w:hint="eastAsia"/>
          <w:szCs w:val="24"/>
        </w:rPr>
        <w:t>每五關會有 BOSS (1-5、2-5、3-5) 打完 3-5 即通關進入結束畫面。</w:t>
      </w:r>
    </w:p>
    <w:p w:rsidR="00006848" w:rsidRDefault="00006848" w:rsidP="00006848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:rsidR="00006848" w:rsidRDefault="00006848" w:rsidP="00006848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密技:</w:t>
      </w:r>
    </w:p>
    <w:p w:rsidR="00006848" w:rsidRP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 N 可直接通一小關</w:t>
      </w:r>
      <w:r w:rsidR="000C01AB">
        <w:rPr>
          <w:rFonts w:ascii="標楷體" w:eastAsia="標楷體" w:hAnsi="標楷體" w:cs="Times New Roman" w:hint="eastAsia"/>
          <w:szCs w:val="24"/>
        </w:rPr>
        <w:t>進入過場動畫，在按一次可跳過動畫。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C76CBB" w:rsidRDefault="001C2477" w:rsidP="00BB5CD6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  <w:r>
        <w:rPr>
          <w:rFonts w:ascii="標楷體" w:eastAsia="標楷體" w:hAnsi="標楷體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246490</wp:posOffset>
            </wp:positionV>
            <wp:extent cx="3522152" cy="2345635"/>
            <wp:effectExtent l="19050" t="0" r="2098" b="0"/>
            <wp:wrapNone/>
            <wp:docPr id="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5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30AC" w:rsidRPr="004F30AC">
        <w:rPr>
          <w:rFonts w:ascii="標楷體" w:eastAsia="標楷體" w:hAnsi="標楷體" w:cs="Times New Roman"/>
          <w:b/>
          <w:sz w:val="28"/>
          <w:szCs w:val="28"/>
        </w:rPr>
        <w:t>遊戲圖形</w:t>
      </w: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Default="00C76CBB" w:rsidP="001C2477">
      <w:pPr>
        <w:spacing w:line="400" w:lineRule="exact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Pr="00A55092" w:rsidRDefault="00A55092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選單畫面</w:t>
      </w:r>
    </w:p>
    <w:p w:rsidR="00C76CBB" w:rsidRDefault="00A550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4859</wp:posOffset>
            </wp:positionV>
            <wp:extent cx="3527232" cy="2345635"/>
            <wp:effectExtent l="19050" t="0" r="0" b="0"/>
            <wp:wrapNone/>
            <wp:docPr id="1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A55092" w:rsidRDefault="00A55092" w:rsidP="001C2477">
      <w:pPr>
        <w:spacing w:line="400" w:lineRule="exact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  <w:r w:rsidRPr="00A55092">
        <w:rPr>
          <w:rFonts w:ascii="標楷體" w:eastAsia="標楷體" w:hAnsi="標楷體" w:cs="Times New Roman"/>
          <w:szCs w:val="24"/>
        </w:rPr>
        <w:t>進入遊戲</w:t>
      </w: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871827</wp:posOffset>
            </wp:positionH>
            <wp:positionV relativeFrom="paragraph">
              <wp:posOffset>1325</wp:posOffset>
            </wp:positionV>
            <wp:extent cx="3527232" cy="2353586"/>
            <wp:effectExtent l="19050" t="0" r="0" b="0"/>
            <wp:wrapNone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5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</w:p>
    <w:p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 w:hint="eastAsia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進入房間開始戰鬥</w:t>
      </w:r>
    </w:p>
    <w:p w:rsidR="001C2477" w:rsidRPr="00A55092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:rsidR="00C76CBB" w:rsidRDefault="004F30AC">
      <w:pPr>
        <w:widowControl/>
        <w:rPr>
          <w:rFonts w:ascii="標楷體" w:eastAsia="標楷體" w:hAnsi="標楷體" w:cs="Times New Roman" w:hint="eastAsia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BB5CD6" w:rsidRDefault="00BB5CD6" w:rsidP="00BB5CD6">
      <w:pPr>
        <w:widowControl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514254"/>
            <wp:effectExtent l="19050" t="0" r="2540" b="0"/>
            <wp:docPr id="2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2" w:rsidRPr="00BB5CD6" w:rsidRDefault="00BB5CD6" w:rsidP="000763E7">
      <w:pPr>
        <w:widowControl/>
        <w:jc w:val="center"/>
        <w:rPr>
          <w:rFonts w:ascii="標楷體" w:eastAsia="標楷體" w:hAnsi="標楷體" w:cs="Times New Roman" w:hint="eastAsia"/>
          <w:szCs w:val="24"/>
        </w:rPr>
      </w:pPr>
      <w:r w:rsidRPr="005F20D7">
        <w:rPr>
          <w:rFonts w:ascii="標楷體" w:eastAsia="標楷體" w:hAnsi="標楷體" w:cs="Times New Roman"/>
          <w:szCs w:val="24"/>
        </w:rPr>
        <w:t>使用技能武器會變成2把</w:t>
      </w:r>
    </w:p>
    <w:p w:rsidR="00A55092" w:rsidRDefault="00A55092">
      <w:pPr>
        <w:widowControl/>
        <w:rPr>
          <w:rFonts w:ascii="標楷體" w:eastAsia="標楷體" w:hAnsi="標楷體" w:cs="Times New Roman" w:hint="eastAsia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inline distT="0" distB="0" distL="0" distR="0">
            <wp:extent cx="5274310" cy="3514254"/>
            <wp:effectExtent l="19050" t="0" r="2540" b="0"/>
            <wp:docPr id="2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92" w:rsidRPr="005F20D7" w:rsidRDefault="00BB5CD6" w:rsidP="005F20D7">
      <w:pPr>
        <w:widowControl/>
        <w:jc w:val="center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寶箱</w:t>
      </w:r>
      <w:r w:rsidR="00A55092" w:rsidRPr="005F20D7">
        <w:rPr>
          <w:rFonts w:ascii="標楷體" w:eastAsia="標楷體" w:hAnsi="標楷體" w:cs="Times New Roman" w:hint="eastAsia"/>
          <w:szCs w:val="24"/>
        </w:rPr>
        <w:t>房間</w:t>
      </w:r>
      <w:r w:rsidR="005F20D7" w:rsidRPr="005F20D7">
        <w:rPr>
          <w:rFonts w:ascii="標楷體" w:eastAsia="標楷體" w:hAnsi="標楷體" w:cs="Times New Roman" w:hint="eastAsia"/>
          <w:szCs w:val="24"/>
        </w:rPr>
        <w:t>可開出武器</w:t>
      </w:r>
    </w:p>
    <w:p w:rsidR="005F20D7" w:rsidRDefault="001C2477" w:rsidP="005F20D7">
      <w:pPr>
        <w:widowControl/>
        <w:jc w:val="center"/>
        <w:rPr>
          <w:rFonts w:ascii="標楷體" w:eastAsia="標楷體" w:hAnsi="標楷體" w:cs="Times New Roman" w:hint="eastAsia"/>
          <w:szCs w:val="24"/>
        </w:rPr>
      </w:pPr>
      <w:r w:rsidRPr="001C2477">
        <w:rPr>
          <w:rFonts w:ascii="標楷體" w:eastAsia="標楷體" w:hAnsi="標楷體" w:cs="Times New Roman"/>
          <w:szCs w:val="24"/>
        </w:rPr>
        <w:lastRenderedPageBreak/>
        <w:drawing>
          <wp:inline distT="0" distB="0" distL="0" distR="0">
            <wp:extent cx="5274310" cy="3514254"/>
            <wp:effectExtent l="19050" t="0" r="2540" b="0"/>
            <wp:docPr id="3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77" w:rsidRDefault="001C2477" w:rsidP="005F20D7">
      <w:pPr>
        <w:widowControl/>
        <w:jc w:val="center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特殊房間有水晶礦或金礦</w:t>
      </w:r>
    </w:p>
    <w:p w:rsidR="000763E7" w:rsidRDefault="000763E7" w:rsidP="000763E7">
      <w:pPr>
        <w:widowControl/>
        <w:jc w:val="center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5274310" cy="3514254"/>
            <wp:effectExtent l="19050" t="0" r="2540" b="0"/>
            <wp:docPr id="32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E7" w:rsidRDefault="000763E7" w:rsidP="000763E7">
      <w:pPr>
        <w:widowControl/>
        <w:jc w:val="center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傳送房間</w:t>
      </w:r>
    </w:p>
    <w:p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</w:p>
    <w:p w:rsidR="005F20D7" w:rsidRDefault="005F20D7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:rsidR="00BB5CD6" w:rsidRDefault="001C2477" w:rsidP="005F20D7">
      <w:pPr>
        <w:widowControl/>
        <w:jc w:val="center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lastRenderedPageBreak/>
        <w:drawing>
          <wp:inline distT="0" distB="0" distL="0" distR="0">
            <wp:extent cx="5274310" cy="3514254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77" w:rsidRDefault="001C2477" w:rsidP="005F20D7">
      <w:pPr>
        <w:widowControl/>
        <w:jc w:val="center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Boss房間</w:t>
      </w:r>
    </w:p>
    <w:p w:rsidR="000763E7" w:rsidRDefault="000763E7" w:rsidP="005F20D7">
      <w:pPr>
        <w:widowControl/>
        <w:jc w:val="center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>
            <wp:extent cx="5274310" cy="3514254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3E7" w:rsidRPr="005F20D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結束畫面(</w:t>
      </w:r>
      <w:r w:rsidR="00F51D92">
        <w:rPr>
          <w:rFonts w:ascii="標楷體" w:eastAsia="標楷體" w:hAnsi="標楷體" w:cs="Times New Roman" w:hint="eastAsia"/>
          <w:szCs w:val="24"/>
        </w:rPr>
        <w:t>通到第幾關、</w:t>
      </w:r>
      <w:r>
        <w:rPr>
          <w:rFonts w:ascii="標楷體" w:eastAsia="標楷體" w:hAnsi="標楷體" w:cs="Times New Roman" w:hint="eastAsia"/>
          <w:szCs w:val="24"/>
        </w:rPr>
        <w:t>時間、金幣、殺敵數)</w:t>
      </w:r>
    </w:p>
    <w:p w:rsidR="00BB5CD6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F51D92" w:rsidRDefault="004F30AC" w:rsidP="00F51D92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遊戲音效</w:t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32247</wp:posOffset>
            </wp:positionV>
            <wp:extent cx="5273343" cy="3721210"/>
            <wp:effectExtent l="19050" t="0" r="3507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2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244723</wp:posOffset>
            </wp:positionV>
            <wp:extent cx="5270169" cy="4905955"/>
            <wp:effectExtent l="19050" t="0" r="6681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69" cy="490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Default="00F51D92" w:rsidP="00F51D92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F51D92" w:rsidRPr="004F30AC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Pr="004F30AC" w:rsidRDefault="004F30AC" w:rsidP="004F30AC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2"/>
          <w:sz w:val="28"/>
          <w:szCs w:val="28"/>
        </w:rPr>
        <w:lastRenderedPageBreak/>
        <w:t>程式架構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程式類別</w:t>
      </w:r>
    </w:p>
    <w:p w:rsidR="004F30AC" w:rsidRDefault="004F30AC" w:rsidP="004F30AC">
      <w:pPr>
        <w:pStyle w:val="a9"/>
        <w:spacing w:line="400" w:lineRule="exact"/>
        <w:ind w:left="960" w:firstLine="0"/>
        <w:rPr>
          <w:rFonts w:cs="Times New Roman"/>
          <w:sz w:val="28"/>
          <w:szCs w:val="28"/>
          <w:lang w:eastAsia="zh-TW"/>
        </w:rPr>
      </w:pPr>
    </w:p>
    <w:p w:rsidR="004236C2" w:rsidRDefault="004F30AC" w:rsidP="004236C2">
      <w:pPr>
        <w:widowControl/>
        <w:jc w:val="center"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程式技術</w:t>
      </w:r>
    </w:p>
    <w:p w:rsidR="004236C2" w:rsidRDefault="004236C2" w:rsidP="004236C2">
      <w:pPr>
        <w:widowControl/>
        <w:rPr>
          <w:rFonts w:ascii="標楷體" w:eastAsia="標楷體" w:hAnsi="標楷體" w:cs="Times New Roman" w:hint="eastAsia"/>
          <w:b/>
          <w:spacing w:val="-1"/>
          <w:sz w:val="28"/>
          <w:szCs w:val="28"/>
        </w:rPr>
      </w:pP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:</w:t>
      </w:r>
    </w:p>
    <w:p w:rsidR="00AF1043" w:rsidRDefault="00AF1043" w:rsidP="004236C2">
      <w:pPr>
        <w:widowControl/>
        <w:ind w:left="480" w:firstLine="480"/>
        <w:rPr>
          <w:rFonts w:ascii="標楷體" w:eastAsia="標楷體" w:hAnsi="標楷體" w:cs="Times New Roman" w:hint="eastAsia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原本的遊戲在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好像是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使用</w:t>
      </w:r>
      <w:r>
        <w:rPr>
          <w:rFonts w:ascii="標楷體" w:eastAsia="標楷體" w:hAnsi="標楷體" w:cs="Times New Roman" w:hint="eastAsia"/>
          <w:spacing w:val="-1"/>
          <w:szCs w:val="24"/>
        </w:rPr>
        <w:t>圖結構，</w:t>
      </w:r>
      <w:r w:rsidR="004236C2">
        <w:rPr>
          <w:rFonts w:ascii="標楷體" w:eastAsia="標楷體" w:hAnsi="標楷體" w:cs="Times New Roman" w:hint="eastAsia"/>
          <w:spacing w:val="-1"/>
          <w:szCs w:val="24"/>
        </w:rPr>
        <w:t>但不太了解具體怎麼生成，最後選擇使用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簡單樹結構</w:t>
      </w:r>
      <w:r>
        <w:rPr>
          <w:rFonts w:ascii="標楷體" w:eastAsia="標楷體" w:hAnsi="標楷體" w:cs="Times New Roman" w:hint="eastAsia"/>
          <w:spacing w:val="-1"/>
          <w:szCs w:val="24"/>
        </w:rPr>
        <w:t>。</w:t>
      </w:r>
    </w:p>
    <w:p w:rsidR="004236C2" w:rsidRDefault="004236C2" w:rsidP="004236C2">
      <w:pPr>
        <w:widowControl/>
        <w:rPr>
          <w:rFonts w:ascii="標楷體" w:eastAsia="標楷體" w:hAnsi="標楷體" w:cs="Times New Roman" w:hint="eastAsia"/>
          <w:spacing w:val="-1"/>
          <w:szCs w:val="24"/>
        </w:rPr>
      </w:pPr>
    </w:p>
    <w:p w:rsidR="004236C2" w:rsidRDefault="004236C2" w:rsidP="004236C2">
      <w:pPr>
        <w:widowControl/>
        <w:rPr>
          <w:rFonts w:ascii="標楷體" w:eastAsia="標楷體" w:hAnsi="標楷體" w:cs="Times New Roman" w:hint="eastAsia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其他:</w:t>
      </w:r>
    </w:p>
    <w:p w:rsidR="004236C2" w:rsidRPr="00AF1043" w:rsidRDefault="004236C2" w:rsidP="004236C2">
      <w:pPr>
        <w:widowControl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只有使用到基本排序、向量計算等等，並沒有用到其他厲害的演算法。</w:t>
      </w:r>
    </w:p>
    <w:p w:rsidR="004236C2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問題及解決方法</w:t>
      </w:r>
    </w:p>
    <w:p w:rsidR="004F30AC" w:rsidRDefault="004F30AC" w:rsidP="004236C2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時間表</w:t>
      </w:r>
    </w:p>
    <w:p w:rsidR="004F30AC" w:rsidRDefault="004F30AC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 w:hint="eastAsia"/>
          <w:b/>
          <w:spacing w:val="-4"/>
          <w:sz w:val="28"/>
          <w:szCs w:val="28"/>
        </w:rPr>
        <w:lastRenderedPageBreak/>
        <w:t>貢</w:t>
      </w:r>
      <w:r w:rsidRPr="004F30AC">
        <w:rPr>
          <w:rFonts w:ascii="標楷體" w:eastAsia="標楷體" w:hAnsi="標楷體" w:cs="Times New Roman" w:hint="eastAsia"/>
          <w:b/>
          <w:sz w:val="28"/>
          <w:szCs w:val="28"/>
        </w:rPr>
        <w:t>獻比例</w:t>
      </w:r>
    </w:p>
    <w:p w:rsidR="004F30AC" w:rsidRDefault="004F30AC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236C2" w:rsidRDefault="004F30AC" w:rsidP="004236C2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自我檢核表</w:t>
      </w:r>
    </w:p>
    <w:p w:rsidR="004236C2" w:rsidRDefault="004236C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4236C2" w:rsidRDefault="004236C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4236C2" w:rsidRDefault="004236C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4236C2" w:rsidRDefault="004236C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4236C2" w:rsidRDefault="004236C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4236C2" w:rsidRDefault="004236C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4236C2" w:rsidRDefault="004236C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4236C2" w:rsidRDefault="004236C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4236C2" w:rsidRDefault="004236C2" w:rsidP="00C11168">
      <w:pPr>
        <w:spacing w:line="400" w:lineRule="exact"/>
        <w:jc w:val="center"/>
        <w:rPr>
          <w:rFonts w:ascii="標楷體" w:eastAsia="標楷體" w:hAnsi="標楷體" w:cs="Times New Roman" w:hint="eastAsia"/>
          <w:b/>
          <w:sz w:val="28"/>
          <w:szCs w:val="28"/>
        </w:rPr>
      </w:pPr>
    </w:p>
    <w:p w:rsidR="004236C2" w:rsidRDefault="004236C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236C2">
        <w:rPr>
          <w:rFonts w:ascii="標楷體" w:eastAsia="標楷體" w:hAnsi="標楷體" w:cs="Times New Roman"/>
          <w:b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21038</wp:posOffset>
            </wp:positionH>
            <wp:positionV relativeFrom="paragraph">
              <wp:posOffset>-2300136</wp:posOffset>
            </wp:positionV>
            <wp:extent cx="5273979" cy="2751152"/>
            <wp:effectExtent l="19050" t="0" r="2871" b="0"/>
            <wp:wrapNone/>
            <wp:docPr id="33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79" cy="275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30AC" w:rsidRPr="007122C9" w:rsidRDefault="004F30AC">
      <w:pPr>
        <w:widowControl/>
        <w:rPr>
          <w:rFonts w:ascii="標楷體" w:eastAsia="標楷體" w:hAnsi="標楷體" w:cs="Times New Roman"/>
          <w:b/>
          <w:color w:val="FF0000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收獲</w:t>
      </w:r>
    </w:p>
    <w:p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心得、感想</w:t>
      </w:r>
    </w:p>
    <w:p w:rsidR="004F30AC" w:rsidRDefault="004F30AC">
      <w:pPr>
        <w:widowControl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4F30AC" w:rsidRPr="004F30AC" w:rsidRDefault="004F30AC" w:rsidP="004F30AC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對於本課程的建議</w:t>
      </w:r>
    </w:p>
    <w:p w:rsidR="00C11168" w:rsidRPr="00C11168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sectPr w:rsidR="00C11168" w:rsidRPr="00C11168" w:rsidSect="00850101">
      <w:footerReference w:type="default" r:id="rId22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7C01" w:rsidRDefault="00717C01" w:rsidP="00A24463">
      <w:r>
        <w:separator/>
      </w:r>
    </w:p>
  </w:endnote>
  <w:endnote w:type="continuationSeparator" w:id="0">
    <w:p w:rsidR="00717C01" w:rsidRDefault="00717C01" w:rsidP="00A244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2922281"/>
      <w:docPartObj>
        <w:docPartGallery w:val="Page Numbers (Bottom of Page)"/>
        <w:docPartUnique/>
      </w:docPartObj>
    </w:sdtPr>
    <w:sdtContent>
      <w:p w:rsidR="00850101" w:rsidRDefault="00850101">
        <w:pPr>
          <w:pStyle w:val="a5"/>
          <w:jc w:val="center"/>
        </w:pPr>
      </w:p>
    </w:sdtContent>
  </w:sdt>
  <w:p w:rsidR="00850101" w:rsidRDefault="00850101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2922282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b/>
        <w:sz w:val="28"/>
        <w:szCs w:val="28"/>
      </w:rPr>
    </w:sdtEndPr>
    <w:sdtContent>
      <w:p w:rsidR="00850101" w:rsidRPr="00850101" w:rsidRDefault="00850101">
        <w:pPr>
          <w:pStyle w:val="a5"/>
          <w:jc w:val="center"/>
          <w:rPr>
            <w:b/>
          </w:rPr>
        </w:pP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begin"/>
        </w:r>
        <w:r w:rsidRPr="00850101">
          <w:rPr>
            <w:rFonts w:ascii="標楷體" w:eastAsia="標楷體" w:hAnsi="標楷體"/>
            <w:b/>
            <w:sz w:val="28"/>
            <w:szCs w:val="28"/>
          </w:rPr>
          <w:instrText xml:space="preserve"> PAGE   \* MERGEFORMAT </w:instrTex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separate"/>
        </w:r>
        <w:r w:rsidR="007122C9" w:rsidRPr="007122C9">
          <w:rPr>
            <w:rFonts w:ascii="標楷體" w:eastAsia="標楷體" w:hAnsi="標楷體"/>
            <w:b/>
            <w:noProof/>
            <w:sz w:val="28"/>
            <w:szCs w:val="28"/>
            <w:lang w:val="zh-TW"/>
          </w:rPr>
          <w:t>15</w: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end"/>
        </w:r>
      </w:p>
    </w:sdtContent>
  </w:sdt>
  <w:p w:rsidR="00850101" w:rsidRDefault="0085010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7C01" w:rsidRDefault="00717C01" w:rsidP="00A24463">
      <w:r>
        <w:separator/>
      </w:r>
    </w:p>
  </w:footnote>
  <w:footnote w:type="continuationSeparator" w:id="0">
    <w:p w:rsidR="00717C01" w:rsidRDefault="00717C01" w:rsidP="00A2446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>
    <w:nsid w:val="11DB275F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45D709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CE81C0C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E071E78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7">
    <w:nsid w:val="2FDA7E82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35B23077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1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66FF15E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12"/>
  </w:num>
  <w:num w:numId="6">
    <w:abstractNumId w:val="0"/>
  </w:num>
  <w:num w:numId="7">
    <w:abstractNumId w:val="11"/>
  </w:num>
  <w:num w:numId="8">
    <w:abstractNumId w:val="13"/>
  </w:num>
  <w:num w:numId="9">
    <w:abstractNumId w:val="5"/>
  </w:num>
  <w:num w:numId="10">
    <w:abstractNumId w:val="2"/>
  </w:num>
  <w:num w:numId="11">
    <w:abstractNumId w:val="3"/>
  </w:num>
  <w:num w:numId="12">
    <w:abstractNumId w:val="7"/>
  </w:num>
  <w:num w:numId="13">
    <w:abstractNumId w:val="4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06848"/>
    <w:rsid w:val="00037AF5"/>
    <w:rsid w:val="000763E7"/>
    <w:rsid w:val="000873B2"/>
    <w:rsid w:val="000C01AB"/>
    <w:rsid w:val="001B6A30"/>
    <w:rsid w:val="001C2477"/>
    <w:rsid w:val="00202688"/>
    <w:rsid w:val="002C2140"/>
    <w:rsid w:val="002D79EB"/>
    <w:rsid w:val="00383987"/>
    <w:rsid w:val="003D1D54"/>
    <w:rsid w:val="004236C2"/>
    <w:rsid w:val="00463297"/>
    <w:rsid w:val="0047494D"/>
    <w:rsid w:val="004C42B7"/>
    <w:rsid w:val="004F30AC"/>
    <w:rsid w:val="00590568"/>
    <w:rsid w:val="00596C9A"/>
    <w:rsid w:val="005F20D7"/>
    <w:rsid w:val="007122C9"/>
    <w:rsid w:val="00717C01"/>
    <w:rsid w:val="00850101"/>
    <w:rsid w:val="008741C9"/>
    <w:rsid w:val="008922CF"/>
    <w:rsid w:val="008C5A08"/>
    <w:rsid w:val="00A21607"/>
    <w:rsid w:val="00A24463"/>
    <w:rsid w:val="00A55092"/>
    <w:rsid w:val="00AF1043"/>
    <w:rsid w:val="00B416B9"/>
    <w:rsid w:val="00B566A7"/>
    <w:rsid w:val="00BB5CD6"/>
    <w:rsid w:val="00BD4BD7"/>
    <w:rsid w:val="00C11168"/>
    <w:rsid w:val="00C76CBB"/>
    <w:rsid w:val="00E911EC"/>
    <w:rsid w:val="00EC04ED"/>
    <w:rsid w:val="00F51D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30A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eastAsia="標楷體" w:hAnsi="標楷體" w:cs="標楷體"/>
      <w:kern w:val="0"/>
      <w:sz w:val="22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B566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566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B53AE8-91D5-4CB4-825A-76DAF0FA4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20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user</cp:lastModifiedBy>
  <cp:revision>18</cp:revision>
  <dcterms:created xsi:type="dcterms:W3CDTF">2021-06-13T09:03:00Z</dcterms:created>
  <dcterms:modified xsi:type="dcterms:W3CDTF">2022-06-16T18:21:00Z</dcterms:modified>
</cp:coreProperties>
</file>